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5768" w14:textId="77777777" w:rsidR="00AF7D58" w:rsidRPr="00621252" w:rsidRDefault="007100FA">
      <w:pPr>
        <w:spacing w:before="240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621252">
        <w:rPr>
          <w:rFonts w:asciiTheme="majorHAnsi" w:eastAsia="Calibri" w:hAnsiTheme="majorHAnsi" w:cstheme="majorHAnsi"/>
          <w:b/>
          <w:sz w:val="24"/>
          <w:szCs w:val="24"/>
        </w:rPr>
        <w:t>AUDIOVISUAL</w:t>
      </w:r>
    </w:p>
    <w:p w14:paraId="73F2DABD" w14:textId="77777777" w:rsidR="00AF7D58" w:rsidRPr="00621252" w:rsidRDefault="007100FA">
      <w:pPr>
        <w:spacing w:before="240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621252">
        <w:rPr>
          <w:rFonts w:asciiTheme="majorHAnsi" w:eastAsia="Calibri" w:hAnsiTheme="majorHAnsi" w:cstheme="majorHAnsi"/>
          <w:b/>
          <w:sz w:val="24"/>
          <w:szCs w:val="24"/>
        </w:rPr>
        <w:t>ANEXO I – CATEGORIAS</w:t>
      </w:r>
    </w:p>
    <w:p w14:paraId="73CC5701" w14:textId="77777777" w:rsidR="00AF7D58" w:rsidRPr="00621252" w:rsidRDefault="00AF7D58">
      <w:pPr>
        <w:spacing w:before="240" w:after="200"/>
        <w:rPr>
          <w:rFonts w:asciiTheme="majorHAnsi" w:eastAsia="Calibri" w:hAnsiTheme="majorHAnsi" w:cstheme="majorHAnsi"/>
          <w:b/>
          <w:sz w:val="24"/>
          <w:szCs w:val="24"/>
        </w:rPr>
      </w:pPr>
    </w:p>
    <w:p w14:paraId="0132C89D" w14:textId="77777777" w:rsidR="00AF7D58" w:rsidRPr="00621252" w:rsidRDefault="007100FA">
      <w:pPr>
        <w:numPr>
          <w:ilvl w:val="0"/>
          <w:numId w:val="2"/>
        </w:numPr>
        <w:spacing w:before="240" w:after="20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621252">
        <w:rPr>
          <w:rFonts w:asciiTheme="majorHAnsi" w:eastAsia="Calibri" w:hAnsiTheme="majorHAnsi" w:cstheme="majorHAnsi"/>
          <w:b/>
          <w:sz w:val="24"/>
          <w:szCs w:val="24"/>
        </w:rPr>
        <w:t xml:space="preserve">RECURSOS DO EDITAL </w:t>
      </w:r>
    </w:p>
    <w:p w14:paraId="1446DD45" w14:textId="6A66BC17" w:rsidR="00AF7D58" w:rsidRPr="00621252" w:rsidRDefault="007100FA">
      <w:pPr>
        <w:spacing w:before="240" w:after="200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2125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Este edital possui valor total de R$ </w:t>
      </w:r>
      <w:r w:rsidR="003B5004" w:rsidRPr="0062125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155.276,46 (cento e cinquenta e cinco mil, duzentos e setenta e seis reais e quarenta e seis centavos)</w:t>
      </w:r>
      <w:r w:rsidRPr="0062125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aportados na modalidade de </w:t>
      </w:r>
      <w:r w:rsidRPr="00621252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prêmio</w:t>
      </w:r>
      <w:r w:rsidRPr="0062125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distribuídos da seguinte forma: </w:t>
      </w:r>
    </w:p>
    <w:p w14:paraId="7DA35650" w14:textId="244434C8" w:rsidR="00AF7D58" w:rsidRPr="00621252" w:rsidRDefault="007100FA">
      <w:pPr>
        <w:spacing w:before="240" w:after="200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2125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a) Até R</w:t>
      </w:r>
      <w:proofErr w:type="gramStart"/>
      <w:r w:rsidRPr="0062125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$  </w:t>
      </w:r>
      <w:r w:rsidR="003B5004" w:rsidRPr="0062125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115,290</w:t>
      </w:r>
      <w:proofErr w:type="gramEnd"/>
      <w:r w:rsidR="003B5004" w:rsidRPr="0062125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,09 (centro e quinze mil, duzentos e noventa reais e nove centavos)</w:t>
      </w:r>
      <w:r w:rsidRPr="0062125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para  </w:t>
      </w:r>
      <w:r w:rsidR="003B5004" w:rsidRPr="00621252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>apoio à produção de obras audiovisuais, de curta-metragem e/ou videoclipe e desenvolvimento de roteiro.</w:t>
      </w:r>
      <w:r w:rsidRPr="0062125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</w:p>
    <w:p w14:paraId="7E3333E2" w14:textId="539EB6F4" w:rsidR="00AF7D58" w:rsidRPr="00621252" w:rsidRDefault="007100FA">
      <w:pPr>
        <w:spacing w:before="240" w:after="200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2125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b) Até R</w:t>
      </w:r>
      <w:proofErr w:type="gramStart"/>
      <w:r w:rsidRPr="0062125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$  </w:t>
      </w:r>
      <w:r w:rsidR="003B5004" w:rsidRPr="0062125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26.421</w:t>
      </w:r>
      <w:proofErr w:type="gramEnd"/>
      <w:r w:rsidR="003B5004" w:rsidRPr="0062125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,22 (vinte e seis mil, quatrocentos e vinte e um reais e vinte e dois centavos) </w:t>
      </w:r>
      <w:r w:rsidRPr="0062125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para </w:t>
      </w:r>
      <w:r w:rsidR="003B5004" w:rsidRPr="0062125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apoio à realização de cinema de rua ou itinerante.</w:t>
      </w:r>
    </w:p>
    <w:p w14:paraId="0D5A4E3B" w14:textId="287DA57F" w:rsidR="00AF7D58" w:rsidRPr="00621252" w:rsidRDefault="007100FA">
      <w:pPr>
        <w:spacing w:before="240" w:after="20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125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c) Até R</w:t>
      </w:r>
      <w:proofErr w:type="gramStart"/>
      <w:r w:rsidRPr="0062125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$  </w:t>
      </w:r>
      <w:r w:rsidR="003B5004" w:rsidRPr="0062125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13.265</w:t>
      </w:r>
      <w:proofErr w:type="gramEnd"/>
      <w:r w:rsidR="003B5004" w:rsidRPr="0062125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,15 (treze mil, duzentos e sessenta e cinco reais e quinze centavos) </w:t>
      </w:r>
      <w:r w:rsidR="003B5004" w:rsidRPr="0062125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para apoio à realização de ação de Formação Audiovisual ou de Apoio a Cineclubes e Pesquisa em </w:t>
      </w:r>
      <w:r w:rsidR="003B5004" w:rsidRPr="00621252">
        <w:rPr>
          <w:rFonts w:asciiTheme="majorHAnsi" w:hAnsiTheme="majorHAnsi" w:cstheme="majorHAnsi"/>
          <w:sz w:val="24"/>
          <w:szCs w:val="24"/>
        </w:rPr>
        <w:t>Audiovisual.</w:t>
      </w:r>
    </w:p>
    <w:p w14:paraId="5C77DAEA" w14:textId="7742B11B" w:rsidR="00AF7D58" w:rsidRPr="00621252" w:rsidRDefault="007100FA">
      <w:pPr>
        <w:numPr>
          <w:ilvl w:val="0"/>
          <w:numId w:val="2"/>
        </w:numPr>
        <w:spacing w:before="240" w:after="20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621252">
        <w:rPr>
          <w:rFonts w:asciiTheme="majorHAnsi" w:eastAsia="Calibri" w:hAnsiTheme="majorHAnsi" w:cstheme="majorHAnsi"/>
          <w:b/>
          <w:sz w:val="24"/>
          <w:szCs w:val="24"/>
        </w:rPr>
        <w:t>DESCRIÇÃO DAS CATEGORIAS</w:t>
      </w:r>
    </w:p>
    <w:p w14:paraId="317783B4" w14:textId="77777777" w:rsidR="003B5004" w:rsidRPr="00621252" w:rsidRDefault="003B5004" w:rsidP="003B5004">
      <w:pPr>
        <w:spacing w:before="240" w:after="2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21252">
        <w:rPr>
          <w:rFonts w:asciiTheme="majorHAnsi" w:hAnsiTheme="majorHAnsi" w:cstheme="majorHAnsi"/>
          <w:b/>
          <w:bCs/>
          <w:sz w:val="24"/>
          <w:szCs w:val="24"/>
        </w:rPr>
        <w:t xml:space="preserve">A) Inciso I do artigo 6º da LPG: apoio à produção de obras audiovisuais, de curta-metragem e/ou videoclipe </w:t>
      </w:r>
    </w:p>
    <w:p w14:paraId="2EA34B2E" w14:textId="77777777" w:rsidR="003B5004" w:rsidRPr="00621252" w:rsidRDefault="003B5004" w:rsidP="003B5004">
      <w:pPr>
        <w:spacing w:before="240" w:after="200"/>
        <w:jc w:val="both"/>
        <w:rPr>
          <w:rFonts w:asciiTheme="majorHAnsi" w:hAnsiTheme="majorHAnsi" w:cstheme="majorHAnsi"/>
          <w:sz w:val="24"/>
          <w:szCs w:val="24"/>
        </w:rPr>
      </w:pPr>
      <w:r w:rsidRPr="00621252">
        <w:rPr>
          <w:rFonts w:asciiTheme="majorHAnsi" w:hAnsiTheme="majorHAnsi" w:cstheme="majorHAnsi"/>
          <w:sz w:val="24"/>
          <w:szCs w:val="24"/>
        </w:rPr>
        <w:t xml:space="preserve">1) Produção de curtas-metragens: Para este edital, refere-se ao apoio concedido à produção de curta-metragem com duração de até </w:t>
      </w:r>
      <w:r w:rsidRPr="00621252">
        <w:rPr>
          <w:rFonts w:asciiTheme="majorHAnsi" w:hAnsiTheme="majorHAnsi" w:cstheme="majorHAnsi"/>
          <w:b/>
          <w:bCs/>
          <w:sz w:val="24"/>
          <w:szCs w:val="24"/>
        </w:rPr>
        <w:t>30 minutos</w:t>
      </w:r>
      <w:r w:rsidRPr="00621252">
        <w:rPr>
          <w:rFonts w:asciiTheme="majorHAnsi" w:hAnsiTheme="majorHAnsi" w:cstheme="majorHAnsi"/>
          <w:sz w:val="24"/>
          <w:szCs w:val="24"/>
        </w:rPr>
        <w:t xml:space="preserve"> de [ficção, documentário, animação, </w:t>
      </w:r>
      <w:proofErr w:type="spellStart"/>
      <w:r w:rsidRPr="00621252">
        <w:rPr>
          <w:rFonts w:asciiTheme="majorHAnsi" w:hAnsiTheme="majorHAnsi" w:cstheme="majorHAnsi"/>
          <w:sz w:val="24"/>
          <w:szCs w:val="24"/>
        </w:rPr>
        <w:t>etc</w:t>
      </w:r>
      <w:proofErr w:type="spellEnd"/>
      <w:r w:rsidRPr="00621252">
        <w:rPr>
          <w:rFonts w:asciiTheme="majorHAnsi" w:hAnsiTheme="majorHAnsi" w:cstheme="majorHAnsi"/>
          <w:sz w:val="24"/>
          <w:szCs w:val="24"/>
        </w:rPr>
        <w:t>].</w:t>
      </w:r>
    </w:p>
    <w:p w14:paraId="0CBC225C" w14:textId="77777777" w:rsidR="003B5004" w:rsidRPr="00621252" w:rsidRDefault="003B5004" w:rsidP="003B5004">
      <w:pPr>
        <w:spacing w:before="240" w:after="200"/>
        <w:jc w:val="both"/>
        <w:rPr>
          <w:rFonts w:asciiTheme="majorHAnsi" w:hAnsiTheme="majorHAnsi" w:cstheme="majorHAnsi"/>
          <w:sz w:val="24"/>
          <w:szCs w:val="24"/>
        </w:rPr>
      </w:pPr>
      <w:r w:rsidRPr="00621252">
        <w:rPr>
          <w:rFonts w:asciiTheme="majorHAnsi" w:hAnsiTheme="majorHAnsi" w:cstheme="majorHAnsi"/>
          <w:sz w:val="24"/>
          <w:szCs w:val="24"/>
        </w:rPr>
        <w:t xml:space="preserve">Os recursos fornecidos podem ser direcionados para financiar todo o processo de produção, desde o desenvolvimento do projeto até a distribuição do filme. </w:t>
      </w:r>
    </w:p>
    <w:p w14:paraId="24211193" w14:textId="77777777" w:rsidR="003B5004" w:rsidRPr="00621252" w:rsidRDefault="003B5004" w:rsidP="003B5004">
      <w:pPr>
        <w:spacing w:before="240" w:after="200"/>
        <w:jc w:val="both"/>
        <w:rPr>
          <w:rFonts w:asciiTheme="majorHAnsi" w:hAnsiTheme="majorHAnsi" w:cstheme="majorHAnsi"/>
          <w:sz w:val="24"/>
          <w:szCs w:val="24"/>
        </w:rPr>
      </w:pPr>
      <w:r w:rsidRPr="00621252">
        <w:rPr>
          <w:rFonts w:asciiTheme="majorHAnsi" w:hAnsiTheme="majorHAnsi" w:cstheme="majorHAnsi"/>
          <w:sz w:val="24"/>
          <w:szCs w:val="24"/>
        </w:rPr>
        <w:t xml:space="preserve">Deverá ser apresentado: </w:t>
      </w:r>
    </w:p>
    <w:p w14:paraId="776F32ED" w14:textId="1097D634" w:rsidR="003B5004" w:rsidRPr="00621252" w:rsidRDefault="003B5004" w:rsidP="003B5004">
      <w:pPr>
        <w:spacing w:before="240" w:after="200"/>
        <w:jc w:val="both"/>
        <w:rPr>
          <w:rFonts w:asciiTheme="majorHAnsi" w:hAnsiTheme="majorHAnsi" w:cstheme="majorHAnsi"/>
          <w:sz w:val="24"/>
          <w:szCs w:val="24"/>
        </w:rPr>
      </w:pPr>
      <w:r w:rsidRPr="00621252">
        <w:rPr>
          <w:rFonts w:asciiTheme="majorHAnsi" w:hAnsiTheme="majorHAnsi" w:cstheme="majorHAnsi"/>
          <w:sz w:val="24"/>
          <w:szCs w:val="24"/>
        </w:rPr>
        <w:t xml:space="preserve">I. Para FICÇÃO/ ANIMAÇÃO: Roteiro com divisão de cenas; </w:t>
      </w:r>
    </w:p>
    <w:p w14:paraId="3C8BA3F5" w14:textId="77777777" w:rsidR="00307C3A" w:rsidRPr="00621252" w:rsidRDefault="003B5004" w:rsidP="003B5004">
      <w:pPr>
        <w:spacing w:before="240" w:after="200"/>
        <w:jc w:val="both"/>
        <w:rPr>
          <w:rFonts w:asciiTheme="majorHAnsi" w:hAnsiTheme="majorHAnsi" w:cstheme="majorHAnsi"/>
          <w:sz w:val="24"/>
          <w:szCs w:val="24"/>
        </w:rPr>
      </w:pPr>
      <w:r w:rsidRPr="00621252">
        <w:rPr>
          <w:rFonts w:asciiTheme="majorHAnsi" w:hAnsiTheme="majorHAnsi" w:cstheme="majorHAnsi"/>
          <w:sz w:val="24"/>
          <w:szCs w:val="24"/>
        </w:rPr>
        <w:t xml:space="preserve">II. Para DOCUMENTÁRIO: Argumento contendo abordagem ou ações investigativas. </w:t>
      </w:r>
    </w:p>
    <w:p w14:paraId="13BF86B6" w14:textId="77777777" w:rsidR="00307C3A" w:rsidRPr="00621252" w:rsidRDefault="003B5004" w:rsidP="003B5004">
      <w:pPr>
        <w:spacing w:before="240" w:after="200"/>
        <w:jc w:val="both"/>
        <w:rPr>
          <w:rFonts w:asciiTheme="majorHAnsi" w:hAnsiTheme="majorHAnsi" w:cstheme="majorHAnsi"/>
          <w:sz w:val="24"/>
          <w:szCs w:val="24"/>
        </w:rPr>
      </w:pPr>
      <w:r w:rsidRPr="00621252">
        <w:rPr>
          <w:rFonts w:asciiTheme="majorHAnsi" w:hAnsiTheme="majorHAnsi" w:cstheme="majorHAnsi"/>
          <w:sz w:val="24"/>
          <w:szCs w:val="24"/>
        </w:rPr>
        <w:t xml:space="preserve">2) Produção de videoclipes: </w:t>
      </w:r>
    </w:p>
    <w:p w14:paraId="034F9DED" w14:textId="206A43B9" w:rsidR="00307C3A" w:rsidRPr="00621252" w:rsidRDefault="003B5004" w:rsidP="003B5004">
      <w:pPr>
        <w:spacing w:before="240" w:after="200"/>
        <w:jc w:val="both"/>
        <w:rPr>
          <w:rFonts w:asciiTheme="majorHAnsi" w:hAnsiTheme="majorHAnsi" w:cstheme="majorHAnsi"/>
          <w:sz w:val="24"/>
          <w:szCs w:val="24"/>
        </w:rPr>
      </w:pPr>
      <w:r w:rsidRPr="00621252">
        <w:rPr>
          <w:rFonts w:asciiTheme="majorHAnsi" w:hAnsiTheme="majorHAnsi" w:cstheme="majorHAnsi"/>
          <w:sz w:val="24"/>
          <w:szCs w:val="24"/>
        </w:rPr>
        <w:t>Para este edital, refere-se ao apoio concedido à produção de videoclipe de artistas locais com duração de</w:t>
      </w:r>
      <w:r w:rsidR="00307C3A" w:rsidRPr="00621252">
        <w:rPr>
          <w:rFonts w:asciiTheme="majorHAnsi" w:hAnsiTheme="majorHAnsi" w:cstheme="majorHAnsi"/>
          <w:sz w:val="24"/>
          <w:szCs w:val="24"/>
        </w:rPr>
        <w:t xml:space="preserve"> no mínimo</w:t>
      </w:r>
      <w:r w:rsidRPr="00621252">
        <w:rPr>
          <w:rFonts w:asciiTheme="majorHAnsi" w:hAnsiTheme="majorHAnsi" w:cstheme="majorHAnsi"/>
          <w:sz w:val="24"/>
          <w:szCs w:val="24"/>
        </w:rPr>
        <w:t xml:space="preserve"> 3</w:t>
      </w:r>
      <w:r w:rsidR="00307C3A" w:rsidRPr="00621252">
        <w:rPr>
          <w:rFonts w:asciiTheme="majorHAnsi" w:hAnsiTheme="majorHAnsi" w:cstheme="majorHAnsi"/>
          <w:sz w:val="24"/>
          <w:szCs w:val="24"/>
        </w:rPr>
        <w:t xml:space="preserve"> minutos</w:t>
      </w:r>
      <w:r w:rsidRPr="00621252">
        <w:rPr>
          <w:rFonts w:asciiTheme="majorHAnsi" w:hAnsiTheme="majorHAnsi" w:cstheme="majorHAnsi"/>
          <w:sz w:val="24"/>
          <w:szCs w:val="24"/>
        </w:rPr>
        <w:t xml:space="preserve">. O fomento à produção de videoclipes envolve o suporte para a criação e produção de vídeos musicais, geralmente para fins de divulgação de artistas </w:t>
      </w:r>
      <w:r w:rsidRPr="00621252">
        <w:rPr>
          <w:rFonts w:asciiTheme="majorHAnsi" w:hAnsiTheme="majorHAnsi" w:cstheme="majorHAnsi"/>
          <w:sz w:val="24"/>
          <w:szCs w:val="24"/>
        </w:rPr>
        <w:lastRenderedPageBreak/>
        <w:t>e suas músicas. Isso pode incluir recursos financeiros para a contratação de diretores, equipes de produção, locações, equipamentos, pós</w:t>
      </w:r>
      <w:r w:rsidR="00307C3A" w:rsidRPr="00621252">
        <w:rPr>
          <w:rFonts w:asciiTheme="majorHAnsi" w:hAnsiTheme="majorHAnsi" w:cstheme="majorHAnsi"/>
          <w:sz w:val="24"/>
          <w:szCs w:val="24"/>
        </w:rPr>
        <w:t>-</w:t>
      </w:r>
      <w:r w:rsidRPr="00621252">
        <w:rPr>
          <w:rFonts w:asciiTheme="majorHAnsi" w:hAnsiTheme="majorHAnsi" w:cstheme="majorHAnsi"/>
          <w:sz w:val="24"/>
          <w:szCs w:val="24"/>
        </w:rPr>
        <w:t xml:space="preserve">produção e distribuição. O objetivo é impulsionar a produção de videoclipes criativos e de qualidade, estimulando a colaboração entre a música e o audiovisual. </w:t>
      </w:r>
    </w:p>
    <w:p w14:paraId="5F283DB3" w14:textId="77777777" w:rsidR="00307C3A" w:rsidRPr="00621252" w:rsidRDefault="003B5004" w:rsidP="003B5004">
      <w:pPr>
        <w:spacing w:before="240" w:after="200"/>
        <w:jc w:val="both"/>
        <w:rPr>
          <w:rFonts w:asciiTheme="majorHAnsi" w:hAnsiTheme="majorHAnsi" w:cstheme="majorHAnsi"/>
          <w:sz w:val="24"/>
          <w:szCs w:val="24"/>
        </w:rPr>
      </w:pPr>
      <w:r w:rsidRPr="00621252">
        <w:rPr>
          <w:rFonts w:asciiTheme="majorHAnsi" w:hAnsiTheme="majorHAnsi" w:cstheme="majorHAnsi"/>
          <w:sz w:val="24"/>
          <w:szCs w:val="24"/>
        </w:rPr>
        <w:t xml:space="preserve">3) Produção de vídeos experimentais: </w:t>
      </w:r>
    </w:p>
    <w:p w14:paraId="4FC27DA4" w14:textId="77777777" w:rsidR="00307C3A" w:rsidRPr="00621252" w:rsidRDefault="003B5004" w:rsidP="003B5004">
      <w:pPr>
        <w:spacing w:before="240" w:after="200"/>
        <w:jc w:val="both"/>
        <w:rPr>
          <w:rFonts w:asciiTheme="majorHAnsi" w:hAnsiTheme="majorHAnsi" w:cstheme="majorHAnsi"/>
          <w:sz w:val="24"/>
          <w:szCs w:val="24"/>
        </w:rPr>
      </w:pPr>
      <w:r w:rsidRPr="00621252">
        <w:rPr>
          <w:rFonts w:asciiTheme="majorHAnsi" w:hAnsiTheme="majorHAnsi" w:cstheme="majorHAnsi"/>
          <w:sz w:val="24"/>
          <w:szCs w:val="24"/>
        </w:rPr>
        <w:t xml:space="preserve">Para este edital, refere-se ao apoio concedido à produção de vídeo experimental com duração de até 5 minutos, de [ficção, documentário, animação, </w:t>
      </w:r>
      <w:proofErr w:type="spellStart"/>
      <w:r w:rsidRPr="00621252">
        <w:rPr>
          <w:rFonts w:asciiTheme="majorHAnsi" w:hAnsiTheme="majorHAnsi" w:cstheme="majorHAnsi"/>
          <w:sz w:val="24"/>
          <w:szCs w:val="24"/>
        </w:rPr>
        <w:t>etc</w:t>
      </w:r>
      <w:proofErr w:type="spellEnd"/>
      <w:r w:rsidRPr="00621252">
        <w:rPr>
          <w:rFonts w:asciiTheme="majorHAnsi" w:hAnsiTheme="majorHAnsi" w:cstheme="majorHAnsi"/>
          <w:sz w:val="24"/>
          <w:szCs w:val="24"/>
        </w:rPr>
        <w:t xml:space="preserve">]. Para novos produtores e novas linguagens. </w:t>
      </w:r>
    </w:p>
    <w:p w14:paraId="54914CF2" w14:textId="735AD969" w:rsidR="003B5004" w:rsidRPr="00621252" w:rsidRDefault="003B5004" w:rsidP="003B5004">
      <w:pPr>
        <w:spacing w:before="240" w:after="200"/>
        <w:jc w:val="both"/>
        <w:rPr>
          <w:rFonts w:asciiTheme="majorHAnsi" w:hAnsiTheme="majorHAnsi" w:cstheme="majorHAnsi"/>
          <w:sz w:val="24"/>
          <w:szCs w:val="24"/>
        </w:rPr>
      </w:pPr>
      <w:r w:rsidRPr="00621252">
        <w:rPr>
          <w:rFonts w:asciiTheme="majorHAnsi" w:hAnsiTheme="majorHAnsi" w:cstheme="majorHAnsi"/>
          <w:sz w:val="24"/>
          <w:szCs w:val="24"/>
        </w:rPr>
        <w:t>Os recursos fornecidos podem ser direcionados para financiar todo o processo de produção, desde o desenvolvimento do projeto até a distribuição do filme.</w:t>
      </w:r>
    </w:p>
    <w:p w14:paraId="35B2BF90" w14:textId="77777777" w:rsidR="00307C3A" w:rsidRPr="00621252" w:rsidRDefault="00307C3A" w:rsidP="003B5004">
      <w:pPr>
        <w:spacing w:before="240" w:after="200"/>
        <w:jc w:val="both"/>
        <w:rPr>
          <w:rFonts w:asciiTheme="majorHAnsi" w:hAnsiTheme="majorHAnsi" w:cstheme="majorHAnsi"/>
          <w:sz w:val="24"/>
          <w:szCs w:val="24"/>
        </w:rPr>
      </w:pPr>
      <w:r w:rsidRPr="00621252">
        <w:rPr>
          <w:rFonts w:asciiTheme="majorHAnsi" w:hAnsiTheme="majorHAnsi" w:cstheme="majorHAnsi"/>
          <w:sz w:val="24"/>
          <w:szCs w:val="24"/>
        </w:rPr>
        <w:t xml:space="preserve">4) Criação de Núcleo de Desenvolvimento de Jogos Digitais: </w:t>
      </w:r>
    </w:p>
    <w:p w14:paraId="32F0661A" w14:textId="77777777" w:rsidR="00307C3A" w:rsidRPr="00621252" w:rsidRDefault="00307C3A" w:rsidP="003B5004">
      <w:pPr>
        <w:spacing w:before="240" w:after="200"/>
        <w:jc w:val="both"/>
        <w:rPr>
          <w:rFonts w:asciiTheme="majorHAnsi" w:hAnsiTheme="majorHAnsi" w:cstheme="majorHAnsi"/>
          <w:sz w:val="24"/>
          <w:szCs w:val="24"/>
        </w:rPr>
      </w:pPr>
      <w:r w:rsidRPr="00621252">
        <w:rPr>
          <w:rFonts w:asciiTheme="majorHAnsi" w:hAnsiTheme="majorHAnsi" w:cstheme="majorHAnsi"/>
          <w:sz w:val="24"/>
          <w:szCs w:val="24"/>
        </w:rPr>
        <w:t xml:space="preserve">O jogo eletrônico, videojogo ou videogame é aquele que usa a tecnologia de computador. Ele pode ser jogado em computadores pessoais (dentre eles tablets e telefones celulares), em máquinas de fliperama ou em consoles. </w:t>
      </w:r>
    </w:p>
    <w:p w14:paraId="7F53935E" w14:textId="256BC850" w:rsidR="00307C3A" w:rsidRPr="00621252" w:rsidRDefault="00307C3A" w:rsidP="003B5004">
      <w:pPr>
        <w:spacing w:before="240" w:after="200"/>
        <w:jc w:val="both"/>
        <w:rPr>
          <w:rFonts w:asciiTheme="majorHAnsi" w:hAnsiTheme="majorHAnsi" w:cstheme="majorHAnsi"/>
          <w:sz w:val="24"/>
          <w:szCs w:val="24"/>
        </w:rPr>
      </w:pPr>
      <w:r w:rsidRPr="00621252">
        <w:rPr>
          <w:rFonts w:asciiTheme="majorHAnsi" w:hAnsiTheme="majorHAnsi" w:cstheme="majorHAnsi"/>
          <w:sz w:val="24"/>
          <w:szCs w:val="24"/>
        </w:rPr>
        <w:t>O núcleo de desenvolvimento de Jogos Digitais deverá criar uma versão beta ou até versão final de um game a ser distribuído.</w:t>
      </w:r>
    </w:p>
    <w:p w14:paraId="509A4B9E" w14:textId="275B9A16" w:rsidR="00307C3A" w:rsidRPr="00621252" w:rsidRDefault="00307C3A" w:rsidP="003B5004">
      <w:pPr>
        <w:spacing w:before="240" w:after="2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21252">
        <w:rPr>
          <w:rFonts w:asciiTheme="majorHAnsi" w:hAnsiTheme="majorHAnsi" w:cstheme="majorHAnsi"/>
          <w:b/>
          <w:bCs/>
          <w:sz w:val="24"/>
          <w:szCs w:val="24"/>
        </w:rPr>
        <w:t xml:space="preserve">B) Inciso II do artigo 6º da LPG: II - Apoio </w:t>
      </w:r>
      <w:proofErr w:type="gramStart"/>
      <w:r w:rsidRPr="00621252">
        <w:rPr>
          <w:rFonts w:asciiTheme="majorHAnsi" w:hAnsiTheme="majorHAnsi" w:cstheme="majorHAnsi"/>
          <w:b/>
          <w:bCs/>
          <w:sz w:val="24"/>
          <w:szCs w:val="24"/>
        </w:rPr>
        <w:t>à</w:t>
      </w:r>
      <w:proofErr w:type="gramEnd"/>
      <w:r w:rsidRPr="00621252">
        <w:rPr>
          <w:rFonts w:asciiTheme="majorHAnsi" w:hAnsiTheme="majorHAnsi" w:cstheme="majorHAnsi"/>
          <w:b/>
          <w:bCs/>
          <w:sz w:val="24"/>
          <w:szCs w:val="24"/>
        </w:rPr>
        <w:t xml:space="preserve"> reformas, a restauros, à manutenção e ao funcionamento de salas de cinema, incluída a adequação de protocolos sanitários relativos à pandemia da covid-19, sejam elas públicas ou privadas, bem como de cinemas de rua e de cinemas itinerantes;</w:t>
      </w:r>
    </w:p>
    <w:p w14:paraId="120E8C38" w14:textId="18777558" w:rsidR="00307C3A" w:rsidRPr="00621252" w:rsidRDefault="00E74995" w:rsidP="003B5004">
      <w:pPr>
        <w:spacing w:before="240" w:after="20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6</w:t>
      </w:r>
      <w:r w:rsidR="00307C3A" w:rsidRPr="00621252">
        <w:rPr>
          <w:rFonts w:asciiTheme="majorHAnsi" w:hAnsiTheme="majorHAnsi" w:cstheme="majorHAnsi"/>
          <w:sz w:val="24"/>
          <w:szCs w:val="24"/>
        </w:rPr>
        <w:t xml:space="preserve">) Para o item B, os espaços que podem ser beneficiados são: salas de cinema públicas; salas de cinema privadas que não componham redes; redes de sala de cinema com até vinte e cinco salas no território nacional; cinemas de rua; cinemas itinerantes: </w:t>
      </w:r>
    </w:p>
    <w:p w14:paraId="0A7E889F" w14:textId="11FC2B1C" w:rsidR="00307C3A" w:rsidRPr="00621252" w:rsidRDefault="00307C3A" w:rsidP="003B5004">
      <w:pPr>
        <w:spacing w:before="240" w:after="200"/>
        <w:jc w:val="both"/>
        <w:rPr>
          <w:rFonts w:asciiTheme="majorHAnsi" w:hAnsiTheme="majorHAnsi" w:cstheme="majorHAnsi"/>
          <w:sz w:val="24"/>
          <w:szCs w:val="24"/>
        </w:rPr>
      </w:pPr>
      <w:r w:rsidRPr="00621252">
        <w:rPr>
          <w:rFonts w:asciiTheme="majorHAnsi" w:hAnsiTheme="majorHAnsi" w:cstheme="majorHAnsi"/>
          <w:sz w:val="24"/>
          <w:szCs w:val="24"/>
        </w:rPr>
        <w:t>Para este edital, caberá ao agente cultural especificar qual o apoio será objeto de seu plano de trabalho</w:t>
      </w:r>
    </w:p>
    <w:p w14:paraId="02EF2B4B" w14:textId="47D23C5A" w:rsidR="00307C3A" w:rsidRPr="00621252" w:rsidRDefault="00307C3A" w:rsidP="003B5004">
      <w:pPr>
        <w:spacing w:before="240" w:after="2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21252">
        <w:rPr>
          <w:rFonts w:asciiTheme="majorHAnsi" w:hAnsiTheme="majorHAnsi" w:cstheme="majorHAnsi"/>
          <w:b/>
          <w:bCs/>
          <w:sz w:val="24"/>
          <w:szCs w:val="24"/>
        </w:rPr>
        <w:t>C) Inciso III do artigo 6º da LPG: apoio à realização de ação de Formação Audiovisual ou de Apoio a Cineclubes</w:t>
      </w:r>
    </w:p>
    <w:p w14:paraId="657CBF5A" w14:textId="34C41021" w:rsidR="007F5FD5" w:rsidRPr="00621252" w:rsidRDefault="00E74995" w:rsidP="007F5FD5">
      <w:pPr>
        <w:spacing w:before="240" w:after="20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</w:t>
      </w:r>
      <w:r w:rsidR="007F5FD5" w:rsidRPr="00621252">
        <w:rPr>
          <w:rFonts w:asciiTheme="majorHAnsi" w:hAnsiTheme="majorHAnsi" w:cstheme="majorHAnsi"/>
          <w:sz w:val="24"/>
          <w:szCs w:val="24"/>
        </w:rPr>
        <w:t>) Apoio à realização de ação de Formação Audiovisual: Neste edital, a Formação Audiovisual refere-se ao apoio concedido para o desenvolvimento de oficinas voltadas para profissionais, estudantes e interessados na área audiovisual. Esse tipo de fomento tem como objetivo promover o aprimoramento das habilidades técnicas, criativas e gerenciais dos profissionais, bem como estimular a formação de novos talentos</w:t>
      </w:r>
      <w:r w:rsidR="007F5FD5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62D9BF0" w14:textId="45E91B67" w:rsidR="00307C3A" w:rsidRPr="00621252" w:rsidRDefault="00307C3A" w:rsidP="003B5004">
      <w:pPr>
        <w:spacing w:before="240" w:after="200"/>
        <w:jc w:val="both"/>
        <w:rPr>
          <w:rFonts w:asciiTheme="majorHAnsi" w:hAnsiTheme="majorHAnsi" w:cstheme="majorHAnsi"/>
          <w:sz w:val="24"/>
          <w:szCs w:val="24"/>
        </w:rPr>
      </w:pPr>
      <w:r w:rsidRPr="00621252">
        <w:rPr>
          <w:rFonts w:asciiTheme="majorHAnsi" w:hAnsiTheme="majorHAnsi" w:cstheme="majorHAnsi"/>
          <w:sz w:val="24"/>
          <w:szCs w:val="24"/>
        </w:rPr>
        <w:lastRenderedPageBreak/>
        <w:t>A Formação Audiovisual deverá ser oferecida de forma gratuita aos participantes.</w:t>
      </w:r>
    </w:p>
    <w:p w14:paraId="1ACD06A7" w14:textId="10A7F00D" w:rsidR="00307C3A" w:rsidRPr="00621252" w:rsidRDefault="00307C3A" w:rsidP="003B5004">
      <w:pPr>
        <w:spacing w:before="240" w:after="200"/>
        <w:jc w:val="both"/>
        <w:rPr>
          <w:rFonts w:asciiTheme="majorHAnsi" w:hAnsiTheme="majorHAnsi" w:cstheme="majorHAnsi"/>
          <w:sz w:val="24"/>
          <w:szCs w:val="24"/>
        </w:rPr>
      </w:pPr>
      <w:r w:rsidRPr="00621252">
        <w:rPr>
          <w:rFonts w:asciiTheme="majorHAnsi" w:hAnsiTheme="majorHAnsi" w:cstheme="majorHAnsi"/>
          <w:sz w:val="24"/>
          <w:szCs w:val="24"/>
        </w:rPr>
        <w:t>Deverá ser apresentado:</w:t>
      </w:r>
    </w:p>
    <w:p w14:paraId="15B0EC88" w14:textId="653F40CF" w:rsidR="00307C3A" w:rsidRPr="00621252" w:rsidRDefault="00307C3A" w:rsidP="00307C3A">
      <w:pPr>
        <w:spacing w:before="240" w:after="200"/>
        <w:jc w:val="both"/>
        <w:rPr>
          <w:rFonts w:asciiTheme="majorHAnsi" w:eastAsia="Calibri" w:hAnsiTheme="majorHAnsi" w:cstheme="majorHAnsi"/>
          <w:bCs/>
          <w:sz w:val="24"/>
          <w:szCs w:val="24"/>
        </w:rPr>
      </w:pPr>
      <w:r w:rsidRPr="00621252">
        <w:rPr>
          <w:rFonts w:asciiTheme="majorHAnsi" w:eastAsia="Calibri" w:hAnsiTheme="majorHAnsi" w:cstheme="majorHAnsi"/>
          <w:bCs/>
          <w:sz w:val="24"/>
          <w:szCs w:val="24"/>
        </w:rPr>
        <w:t>I – Detalhamento da metodologia de mediação/formação;</w:t>
      </w:r>
    </w:p>
    <w:p w14:paraId="46A62DE0" w14:textId="7E0D9A1C" w:rsidR="00307C3A" w:rsidRPr="00621252" w:rsidRDefault="00307C3A" w:rsidP="00307C3A">
      <w:pPr>
        <w:spacing w:before="240" w:after="200"/>
        <w:jc w:val="both"/>
        <w:rPr>
          <w:rFonts w:asciiTheme="majorHAnsi" w:eastAsia="Calibri" w:hAnsiTheme="majorHAnsi" w:cstheme="majorHAnsi"/>
          <w:bCs/>
          <w:sz w:val="24"/>
          <w:szCs w:val="24"/>
        </w:rPr>
      </w:pPr>
      <w:r w:rsidRPr="00621252">
        <w:rPr>
          <w:rFonts w:asciiTheme="majorHAnsi" w:eastAsia="Calibri" w:hAnsiTheme="majorHAnsi" w:cstheme="majorHAnsi"/>
          <w:bCs/>
          <w:sz w:val="24"/>
          <w:szCs w:val="24"/>
        </w:rPr>
        <w:t>II – Apresentação do currículo dos profissionais mediadores/formadores.</w:t>
      </w:r>
    </w:p>
    <w:p w14:paraId="20260D86" w14:textId="7D85B988" w:rsidR="00307C3A" w:rsidRPr="00621252" w:rsidRDefault="00E74995" w:rsidP="00307C3A">
      <w:pPr>
        <w:spacing w:before="240" w:after="20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8</w:t>
      </w:r>
      <w:r w:rsidR="00307C3A" w:rsidRPr="00621252">
        <w:rPr>
          <w:rFonts w:asciiTheme="majorHAnsi" w:hAnsiTheme="majorHAnsi" w:cstheme="majorHAnsi"/>
          <w:sz w:val="24"/>
          <w:szCs w:val="24"/>
        </w:rPr>
        <w:t xml:space="preserve">) Apoio a Mostras e Festivais: </w:t>
      </w:r>
    </w:p>
    <w:p w14:paraId="5C21CD55" w14:textId="77777777" w:rsidR="00307C3A" w:rsidRPr="00621252" w:rsidRDefault="00307C3A" w:rsidP="00307C3A">
      <w:pPr>
        <w:spacing w:before="240" w:after="200"/>
        <w:jc w:val="both"/>
        <w:rPr>
          <w:rFonts w:asciiTheme="majorHAnsi" w:hAnsiTheme="majorHAnsi" w:cstheme="majorHAnsi"/>
          <w:sz w:val="24"/>
          <w:szCs w:val="24"/>
        </w:rPr>
      </w:pPr>
      <w:r w:rsidRPr="00621252">
        <w:rPr>
          <w:rFonts w:asciiTheme="majorHAnsi" w:hAnsiTheme="majorHAnsi" w:cstheme="majorHAnsi"/>
          <w:sz w:val="24"/>
          <w:szCs w:val="24"/>
        </w:rPr>
        <w:t xml:space="preserve">Neste edital, o apoio a Mostras e Festivais Audiovisuais tem como objetivo exibir uma seleção de produções audiovisuais, como filmes de ficção, documentários ou animações, para um público interessado. Geralmente, uma mostra audiovisual é organizada em torno de um tema específico, estilo cinematográfico ou período de produção, e busca oferecer ao público uma oportunidade de apreciar e refletir sobre obras cinematográficas de qualidade. </w:t>
      </w:r>
    </w:p>
    <w:p w14:paraId="2DEA4894" w14:textId="71758B33" w:rsidR="00307C3A" w:rsidRPr="00621252" w:rsidRDefault="00307C3A" w:rsidP="00307C3A">
      <w:pPr>
        <w:spacing w:before="240" w:after="20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621252">
        <w:rPr>
          <w:rFonts w:asciiTheme="majorHAnsi" w:hAnsiTheme="majorHAnsi" w:cstheme="majorHAnsi"/>
          <w:sz w:val="24"/>
          <w:szCs w:val="24"/>
        </w:rPr>
        <w:t>Mostras audiovisuais devem promover o intercâmbio cultural, estimular a produção audiovisual, a formação de público e proporcionar visibilidade a filmes, documentários, animações e outras produções. É importante valorizar a realidade brasileira, regional e local.</w:t>
      </w:r>
      <w:r w:rsidR="00E74995">
        <w:rPr>
          <w:rFonts w:asciiTheme="majorHAnsi" w:hAnsiTheme="majorHAnsi" w:cstheme="majorHAnsi"/>
          <w:sz w:val="24"/>
          <w:szCs w:val="24"/>
        </w:rPr>
        <w:br/>
      </w:r>
      <w:r w:rsidR="00E74995">
        <w:rPr>
          <w:rFonts w:asciiTheme="majorHAnsi" w:hAnsiTheme="majorHAnsi" w:cstheme="majorHAnsi"/>
          <w:sz w:val="24"/>
          <w:szCs w:val="24"/>
        </w:rPr>
        <w:br/>
        <w:t xml:space="preserve">9) </w:t>
      </w:r>
      <w:r w:rsidR="00E74995">
        <w:rPr>
          <w:rFonts w:asciiTheme="majorHAnsi" w:hAnsiTheme="majorHAnsi" w:cstheme="majorHAnsi"/>
          <w:sz w:val="24"/>
          <w:szCs w:val="24"/>
        </w:rPr>
        <w:t>Memória, preservação e digitalização de obras ou acervos. audiovisuais</w:t>
      </w:r>
    </w:p>
    <w:p w14:paraId="2788504A" w14:textId="337CE1A1" w:rsidR="004E4FC4" w:rsidRPr="004E4FC4" w:rsidRDefault="00307C3A" w:rsidP="004E4FC4">
      <w:pPr>
        <w:pStyle w:val="PargrafodaLista"/>
        <w:numPr>
          <w:ilvl w:val="0"/>
          <w:numId w:val="2"/>
        </w:numPr>
        <w:spacing w:before="240" w:after="2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4E4FC4">
        <w:rPr>
          <w:rFonts w:asciiTheme="majorHAnsi" w:hAnsiTheme="majorHAnsi" w:cstheme="majorHAnsi"/>
          <w:b/>
          <w:bCs/>
          <w:sz w:val="24"/>
          <w:szCs w:val="24"/>
        </w:rPr>
        <w:t xml:space="preserve">DISTRIBUIÇÃO DE VAGAS E VALORES: </w:t>
      </w:r>
    </w:p>
    <w:p w14:paraId="62368AB1" w14:textId="5933D287" w:rsidR="00307C3A" w:rsidRPr="004E4FC4" w:rsidRDefault="00307C3A" w:rsidP="004E4FC4">
      <w:pPr>
        <w:spacing w:before="240" w:after="20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4E4FC4">
        <w:rPr>
          <w:rFonts w:asciiTheme="majorHAnsi" w:hAnsiTheme="majorHAnsi" w:cstheme="majorHAnsi"/>
          <w:sz w:val="24"/>
          <w:szCs w:val="24"/>
        </w:rPr>
        <w:t>O valor solicitado por projeto não poderá ser inferior ou superior ao valor destinado a cada categoria:</w:t>
      </w:r>
    </w:p>
    <w:tbl>
      <w:tblPr>
        <w:tblStyle w:val="Tabelacomgrade"/>
        <w:tblW w:w="10065" w:type="dxa"/>
        <w:tblInd w:w="-431" w:type="dxa"/>
        <w:tblLook w:val="04A0" w:firstRow="1" w:lastRow="0" w:firstColumn="1" w:lastColumn="0" w:noHBand="0" w:noVBand="1"/>
      </w:tblPr>
      <w:tblGrid>
        <w:gridCol w:w="2503"/>
        <w:gridCol w:w="1127"/>
        <w:gridCol w:w="1144"/>
        <w:gridCol w:w="1341"/>
        <w:gridCol w:w="988"/>
        <w:gridCol w:w="1152"/>
        <w:gridCol w:w="1810"/>
      </w:tblGrid>
      <w:tr w:rsidR="00325A9E" w:rsidRPr="00621252" w14:paraId="4DB5D583" w14:textId="77777777" w:rsidTr="00325A9E">
        <w:tc>
          <w:tcPr>
            <w:tcW w:w="2503" w:type="dxa"/>
          </w:tcPr>
          <w:p w14:paraId="27DC14CF" w14:textId="64D41971" w:rsidR="00307C3A" w:rsidRPr="00621252" w:rsidRDefault="00307C3A" w:rsidP="00307C3A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2125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CATEGORIAS</w:t>
            </w:r>
          </w:p>
        </w:tc>
        <w:tc>
          <w:tcPr>
            <w:tcW w:w="1127" w:type="dxa"/>
          </w:tcPr>
          <w:p w14:paraId="41171434" w14:textId="56A5FB3E" w:rsidR="00307C3A" w:rsidRPr="00621252" w:rsidRDefault="00307C3A" w:rsidP="00307C3A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2125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QTD. DE VAGAS AMPLA CONCOR</w:t>
            </w:r>
            <w:r w:rsidRPr="0062125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br/>
              <w:t>RÊNCIA</w:t>
            </w:r>
          </w:p>
        </w:tc>
        <w:tc>
          <w:tcPr>
            <w:tcW w:w="1144" w:type="dxa"/>
          </w:tcPr>
          <w:p w14:paraId="2D6EE1EA" w14:textId="6FAD0A98" w:rsidR="00307C3A" w:rsidRPr="00621252" w:rsidRDefault="00307C3A" w:rsidP="00307C3A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2125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COTAS PESSOAS NEGRAS</w:t>
            </w:r>
          </w:p>
        </w:tc>
        <w:tc>
          <w:tcPr>
            <w:tcW w:w="1341" w:type="dxa"/>
          </w:tcPr>
          <w:p w14:paraId="11DD8B61" w14:textId="472158CC" w:rsidR="00307C3A" w:rsidRPr="00621252" w:rsidRDefault="00307C3A" w:rsidP="00307C3A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2125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COTAS INDÍGENAS</w:t>
            </w:r>
          </w:p>
        </w:tc>
        <w:tc>
          <w:tcPr>
            <w:tcW w:w="988" w:type="dxa"/>
          </w:tcPr>
          <w:p w14:paraId="7B38B2A5" w14:textId="1E87F0A7" w:rsidR="00307C3A" w:rsidRPr="00621252" w:rsidRDefault="00307C3A" w:rsidP="00307C3A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2125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TOTAL DE VAGAS</w:t>
            </w:r>
          </w:p>
        </w:tc>
        <w:tc>
          <w:tcPr>
            <w:tcW w:w="1152" w:type="dxa"/>
          </w:tcPr>
          <w:p w14:paraId="492A5CCD" w14:textId="479DA154" w:rsidR="00307C3A" w:rsidRPr="00621252" w:rsidRDefault="00307C3A" w:rsidP="00307C3A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2125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VALOR POR PROJETO</w:t>
            </w:r>
          </w:p>
        </w:tc>
        <w:tc>
          <w:tcPr>
            <w:tcW w:w="1810" w:type="dxa"/>
          </w:tcPr>
          <w:p w14:paraId="7936FDDC" w14:textId="0E1F8960" w:rsidR="00307C3A" w:rsidRPr="00621252" w:rsidRDefault="00307C3A" w:rsidP="00307C3A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2125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VALOR TOTAL DA CATEGORIA</w:t>
            </w:r>
          </w:p>
        </w:tc>
      </w:tr>
      <w:tr w:rsidR="00325A9E" w:rsidRPr="00621252" w14:paraId="043DC16C" w14:textId="77777777" w:rsidTr="00325A9E">
        <w:tc>
          <w:tcPr>
            <w:tcW w:w="2503" w:type="dxa"/>
          </w:tcPr>
          <w:p w14:paraId="53CCCE57" w14:textId="78256492" w:rsidR="00307C3A" w:rsidRPr="00621252" w:rsidRDefault="00307C3A" w:rsidP="00307C3A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21252">
              <w:rPr>
                <w:rFonts w:asciiTheme="majorHAnsi" w:hAnsiTheme="majorHAnsi" w:cstheme="majorHAnsi"/>
                <w:sz w:val="20"/>
                <w:szCs w:val="20"/>
              </w:rPr>
              <w:t>Inciso I | LPG - Apoio à produção de obra audiovisual de curta</w:t>
            </w:r>
            <w:r w:rsidR="00325A9E" w:rsidRPr="0062125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621252">
              <w:rPr>
                <w:rFonts w:asciiTheme="majorHAnsi" w:hAnsiTheme="majorHAnsi" w:cstheme="majorHAnsi"/>
                <w:sz w:val="20"/>
                <w:szCs w:val="20"/>
              </w:rPr>
              <w:t>metragem ou videoclipe</w:t>
            </w:r>
            <w:r w:rsidR="00325A9E" w:rsidRPr="00621252">
              <w:rPr>
                <w:rFonts w:asciiTheme="majorHAnsi" w:hAnsiTheme="majorHAnsi" w:cstheme="majorHAnsi"/>
                <w:sz w:val="20"/>
                <w:szCs w:val="20"/>
              </w:rPr>
              <w:t>; criação de núcleo de desenvolvimento de jogos digitais; apoio à produção de vídeos experimentais.</w:t>
            </w:r>
          </w:p>
        </w:tc>
        <w:tc>
          <w:tcPr>
            <w:tcW w:w="1127" w:type="dxa"/>
          </w:tcPr>
          <w:p w14:paraId="7314D1F1" w14:textId="49F0CF03" w:rsidR="00307C3A" w:rsidRPr="00621252" w:rsidRDefault="00325A9E" w:rsidP="00307C3A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2125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144" w:type="dxa"/>
          </w:tcPr>
          <w:p w14:paraId="00C711CD" w14:textId="34E17FCE" w:rsidR="00307C3A" w:rsidRPr="00621252" w:rsidRDefault="00325A9E" w:rsidP="00307C3A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2125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341" w:type="dxa"/>
          </w:tcPr>
          <w:p w14:paraId="700293B3" w14:textId="010B9861" w:rsidR="00307C3A" w:rsidRPr="00621252" w:rsidRDefault="00325A9E" w:rsidP="00307C3A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2125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2DE93D01" w14:textId="35CC7E07" w:rsidR="00307C3A" w:rsidRPr="00621252" w:rsidRDefault="00325A9E" w:rsidP="00307C3A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2125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6</w:t>
            </w:r>
          </w:p>
        </w:tc>
        <w:tc>
          <w:tcPr>
            <w:tcW w:w="1152" w:type="dxa"/>
          </w:tcPr>
          <w:p w14:paraId="67D621DB" w14:textId="3472DE72" w:rsidR="00307C3A" w:rsidRPr="00621252" w:rsidRDefault="00325A9E" w:rsidP="00307C3A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2125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R$ 19.265,01</w:t>
            </w:r>
          </w:p>
        </w:tc>
        <w:tc>
          <w:tcPr>
            <w:tcW w:w="1810" w:type="dxa"/>
          </w:tcPr>
          <w:p w14:paraId="1CDDCE3D" w14:textId="6AAAB609" w:rsidR="00307C3A" w:rsidRPr="00621252" w:rsidRDefault="00325A9E" w:rsidP="00307C3A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2125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R$ 115.590,09</w:t>
            </w:r>
          </w:p>
        </w:tc>
      </w:tr>
      <w:tr w:rsidR="00325A9E" w:rsidRPr="00621252" w14:paraId="774BAA91" w14:textId="77777777" w:rsidTr="00325A9E">
        <w:tc>
          <w:tcPr>
            <w:tcW w:w="2503" w:type="dxa"/>
          </w:tcPr>
          <w:p w14:paraId="776D59C3" w14:textId="417CCD7A" w:rsidR="00307C3A" w:rsidRPr="00621252" w:rsidRDefault="00307C3A" w:rsidP="00307C3A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21252">
              <w:rPr>
                <w:rFonts w:asciiTheme="majorHAnsi" w:hAnsiTheme="majorHAnsi" w:cstheme="majorHAnsi"/>
                <w:sz w:val="20"/>
                <w:szCs w:val="20"/>
              </w:rPr>
              <w:t xml:space="preserve">Inciso II | Apoio à Salas de Cinema públicas; salas de cinema privadas que não componham redes; as redes de sala de cinema com até </w:t>
            </w:r>
            <w:r w:rsidRPr="00621252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vinte e cinco salas no território nacional; cinemas de rua; cinemas itinerantes</w:t>
            </w:r>
            <w:r w:rsidR="00325A9E" w:rsidRPr="0062125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127" w:type="dxa"/>
          </w:tcPr>
          <w:p w14:paraId="39199490" w14:textId="02431D63" w:rsidR="00307C3A" w:rsidRPr="00621252" w:rsidRDefault="009C2E3C" w:rsidP="00307C3A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2125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144" w:type="dxa"/>
          </w:tcPr>
          <w:p w14:paraId="25652292" w14:textId="5CDF3EFF" w:rsidR="00307C3A" w:rsidRPr="00621252" w:rsidRDefault="00325A9E" w:rsidP="00307C3A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2125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341" w:type="dxa"/>
          </w:tcPr>
          <w:p w14:paraId="33EBEEBE" w14:textId="7B80B352" w:rsidR="00307C3A" w:rsidRPr="00621252" w:rsidRDefault="00325A9E" w:rsidP="00307C3A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2125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7D32AF3C" w14:textId="63CB01BB" w:rsidR="00307C3A" w:rsidRPr="00621252" w:rsidRDefault="009C2E3C" w:rsidP="00307C3A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2125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1152" w:type="dxa"/>
          </w:tcPr>
          <w:p w14:paraId="1C798430" w14:textId="12A87AF7" w:rsidR="00307C3A" w:rsidRPr="00621252" w:rsidRDefault="009C2E3C" w:rsidP="00307C3A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2125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R$ </w:t>
            </w:r>
            <w:r w:rsidR="00325A9E" w:rsidRPr="0062125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8.807,07</w:t>
            </w:r>
          </w:p>
        </w:tc>
        <w:tc>
          <w:tcPr>
            <w:tcW w:w="1810" w:type="dxa"/>
          </w:tcPr>
          <w:p w14:paraId="7CD0F4C8" w14:textId="5B8BD198" w:rsidR="00307C3A" w:rsidRPr="00621252" w:rsidRDefault="00325A9E" w:rsidP="00307C3A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2125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R$ 26.421,22</w:t>
            </w:r>
          </w:p>
        </w:tc>
      </w:tr>
      <w:tr w:rsidR="00325A9E" w:rsidRPr="00621252" w14:paraId="0E35AD32" w14:textId="77777777" w:rsidTr="00325A9E">
        <w:tc>
          <w:tcPr>
            <w:tcW w:w="2503" w:type="dxa"/>
          </w:tcPr>
          <w:p w14:paraId="6055B56E" w14:textId="222261D9" w:rsidR="00307C3A" w:rsidRPr="00621252" w:rsidRDefault="00307C3A" w:rsidP="00307C3A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21252">
              <w:rPr>
                <w:rFonts w:asciiTheme="majorHAnsi" w:hAnsiTheme="majorHAnsi" w:cstheme="majorHAnsi"/>
                <w:sz w:val="20"/>
                <w:szCs w:val="20"/>
              </w:rPr>
              <w:t>Inciso III | Ação de Formação Audiovisual</w:t>
            </w:r>
            <w:r w:rsidR="00325A9E" w:rsidRPr="00621252">
              <w:rPr>
                <w:rFonts w:asciiTheme="majorHAnsi" w:hAnsiTheme="majorHAnsi" w:cstheme="majorHAnsi"/>
                <w:sz w:val="20"/>
                <w:szCs w:val="20"/>
              </w:rPr>
              <w:t>; apoio a mostras e festivais.</w:t>
            </w:r>
          </w:p>
        </w:tc>
        <w:tc>
          <w:tcPr>
            <w:tcW w:w="1127" w:type="dxa"/>
          </w:tcPr>
          <w:p w14:paraId="531E1467" w14:textId="6C84F741" w:rsidR="00307C3A" w:rsidRPr="00621252" w:rsidRDefault="00325A9E" w:rsidP="00307C3A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2125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144" w:type="dxa"/>
          </w:tcPr>
          <w:p w14:paraId="44018C48" w14:textId="440E6675" w:rsidR="00307C3A" w:rsidRPr="00621252" w:rsidRDefault="00325A9E" w:rsidP="00307C3A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2125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-</w:t>
            </w:r>
          </w:p>
        </w:tc>
        <w:tc>
          <w:tcPr>
            <w:tcW w:w="1341" w:type="dxa"/>
          </w:tcPr>
          <w:p w14:paraId="0A6F9055" w14:textId="777D7B6E" w:rsidR="00307C3A" w:rsidRPr="00621252" w:rsidRDefault="00325A9E" w:rsidP="00307C3A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2125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7500CF1D" w14:textId="23F51E81" w:rsidR="00307C3A" w:rsidRPr="00621252" w:rsidRDefault="00325A9E" w:rsidP="00307C3A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2125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14:paraId="3B167B41" w14:textId="4E79C4EF" w:rsidR="00307C3A" w:rsidRPr="00621252" w:rsidRDefault="00325A9E" w:rsidP="00307C3A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2125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R$ 13.265,46</w:t>
            </w:r>
          </w:p>
        </w:tc>
        <w:tc>
          <w:tcPr>
            <w:tcW w:w="1810" w:type="dxa"/>
          </w:tcPr>
          <w:p w14:paraId="68833FDB" w14:textId="071C8773" w:rsidR="00307C3A" w:rsidRPr="00621252" w:rsidRDefault="00325A9E" w:rsidP="00307C3A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2125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R$ 13.265,46</w:t>
            </w:r>
          </w:p>
        </w:tc>
      </w:tr>
    </w:tbl>
    <w:p w14:paraId="7EEF8878" w14:textId="77777777" w:rsidR="00AF7D58" w:rsidRPr="00621252" w:rsidRDefault="00AF7D58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sectPr w:rsidR="00AF7D58" w:rsidRPr="0062125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1628A"/>
    <w:multiLevelType w:val="hybridMultilevel"/>
    <w:tmpl w:val="648E18F0"/>
    <w:lvl w:ilvl="0" w:tplc="F57EA256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94A76"/>
    <w:multiLevelType w:val="multilevel"/>
    <w:tmpl w:val="BA6A05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DE63A06"/>
    <w:multiLevelType w:val="multilevel"/>
    <w:tmpl w:val="8F52C55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228659333">
    <w:abstractNumId w:val="1"/>
  </w:num>
  <w:num w:numId="2" w16cid:durableId="1267737731">
    <w:abstractNumId w:val="2"/>
  </w:num>
  <w:num w:numId="3" w16cid:durableId="93100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58"/>
    <w:rsid w:val="00307C3A"/>
    <w:rsid w:val="00325A9E"/>
    <w:rsid w:val="003B5004"/>
    <w:rsid w:val="004E4FC4"/>
    <w:rsid w:val="00621252"/>
    <w:rsid w:val="006F7043"/>
    <w:rsid w:val="007100FA"/>
    <w:rsid w:val="007F5FD5"/>
    <w:rsid w:val="009C2E3C"/>
    <w:rsid w:val="00AF7D58"/>
    <w:rsid w:val="00E7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AEC7"/>
  <w15:docId w15:val="{955C2A6F-3F2A-42AF-AD2D-B40B64A2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3B5004"/>
    <w:pPr>
      <w:ind w:left="720"/>
      <w:contextualSpacing/>
    </w:pPr>
  </w:style>
  <w:style w:type="table" w:styleId="Tabelacomgrade">
    <w:name w:val="Table Grid"/>
    <w:basedOn w:val="Tabelanormal"/>
    <w:uiPriority w:val="39"/>
    <w:rsid w:val="00307C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920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Wellington Marchi</cp:lastModifiedBy>
  <cp:revision>4</cp:revision>
  <dcterms:created xsi:type="dcterms:W3CDTF">2023-10-24T13:03:00Z</dcterms:created>
  <dcterms:modified xsi:type="dcterms:W3CDTF">2023-11-01T20:26:00Z</dcterms:modified>
</cp:coreProperties>
</file>