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765EDB">
        <w:rPr>
          <w:rFonts w:ascii="Arial" w:hAnsi="Arial" w:cs="Arial"/>
          <w:color w:val="000000"/>
          <w:sz w:val="22"/>
          <w:szCs w:val="22"/>
          <w:lang w:val="pt-BR"/>
        </w:rPr>
        <w:t>23</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00765EDB">
        <w:rPr>
          <w:rFonts w:ascii="Arial" w:hAnsi="Arial" w:cs="Arial"/>
          <w:color w:val="000000"/>
          <w:sz w:val="22"/>
          <w:szCs w:val="22"/>
          <w:lang w:val="pt-BR"/>
        </w:rPr>
        <w:t>ELETRÔNICO Nº 04</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rsidR="00966B73" w:rsidRPr="00367893" w:rsidRDefault="00367893" w:rsidP="0030486D">
      <w:pPr>
        <w:jc w:val="both"/>
        <w:rPr>
          <w:rFonts w:ascii="Arial" w:hAnsi="Arial" w:cs="Arial"/>
          <w:sz w:val="22"/>
          <w:szCs w:val="22"/>
        </w:rPr>
      </w:pPr>
      <w:r w:rsidRPr="00367893">
        <w:rPr>
          <w:rFonts w:ascii="Arial" w:hAnsi="Arial" w:cs="Arial"/>
          <w:sz w:val="22"/>
          <w:szCs w:val="22"/>
        </w:rPr>
        <w:t>Contratação de mão de obra especializada na manutenção preventiva e corretiva</w:t>
      </w:r>
      <w:r w:rsidR="00094552">
        <w:rPr>
          <w:rFonts w:ascii="Arial" w:hAnsi="Arial" w:cs="Arial"/>
          <w:sz w:val="22"/>
          <w:szCs w:val="22"/>
        </w:rPr>
        <w:t xml:space="preserve"> de aparelhos ambulatoriais, autoclaves e equipamentos o</w:t>
      </w:r>
      <w:r w:rsidRPr="00367893">
        <w:rPr>
          <w:rFonts w:ascii="Arial" w:hAnsi="Arial" w:cs="Arial"/>
          <w:sz w:val="22"/>
          <w:szCs w:val="22"/>
        </w:rPr>
        <w:t>dontológicos, para atender as</w:t>
      </w:r>
      <w:r w:rsidR="00094552">
        <w:rPr>
          <w:rFonts w:ascii="Arial" w:hAnsi="Arial" w:cs="Arial"/>
          <w:sz w:val="22"/>
          <w:szCs w:val="22"/>
        </w:rPr>
        <w:t xml:space="preserve"> demandas das unidades de saúde pertencentes à P</w:t>
      </w:r>
      <w:r w:rsidRPr="00367893">
        <w:rPr>
          <w:rFonts w:ascii="Arial" w:hAnsi="Arial" w:cs="Arial"/>
          <w:sz w:val="22"/>
          <w:szCs w:val="22"/>
        </w:rPr>
        <w:t xml:space="preserve">refeitura </w:t>
      </w:r>
      <w:r w:rsidR="00094552">
        <w:rPr>
          <w:rFonts w:ascii="Arial" w:hAnsi="Arial" w:cs="Arial"/>
          <w:sz w:val="22"/>
          <w:szCs w:val="22"/>
        </w:rPr>
        <w:t>M</w:t>
      </w:r>
      <w:r w:rsidRPr="00367893">
        <w:rPr>
          <w:rFonts w:ascii="Arial" w:hAnsi="Arial" w:cs="Arial"/>
          <w:sz w:val="22"/>
          <w:szCs w:val="22"/>
        </w:rPr>
        <w:t>unicipal, tais como: CEM, ESF, ESF Rurais e Castra Móvel.</w:t>
      </w:r>
    </w:p>
    <w:p w:rsidR="00966B73" w:rsidRPr="0030486D" w:rsidRDefault="00966B73" w:rsidP="0030486D">
      <w:pPr>
        <w:rPr>
          <w:rFonts w:ascii="Arial" w:hAnsi="Arial" w:cs="Arial"/>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rsidR="00DB1FFE" w:rsidRPr="0030486D" w:rsidRDefault="00DB1FFE" w:rsidP="00DB1FFE">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rsidR="00966B73" w:rsidRPr="0030486D" w:rsidRDefault="00966B73" w:rsidP="0030486D">
      <w:pPr>
        <w:rPr>
          <w:rFonts w:ascii="Arial" w:hAnsi="Arial" w:cs="Arial"/>
          <w:b/>
          <w:bCs/>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765EDB">
        <w:rPr>
          <w:rFonts w:ascii="Arial" w:hAnsi="Arial" w:cs="Arial"/>
          <w:b/>
          <w:bCs/>
          <w:sz w:val="22"/>
          <w:szCs w:val="22"/>
        </w:rPr>
        <w:t>24/04/2024</w:t>
      </w:r>
      <w:r w:rsidRPr="0030486D">
        <w:rPr>
          <w:rFonts w:ascii="Arial" w:hAnsi="Arial" w:cs="Arial"/>
          <w:b/>
          <w:bCs/>
          <w:sz w:val="22"/>
          <w:szCs w:val="22"/>
        </w:rPr>
        <w:t xml:space="preserve"> </w:t>
      </w:r>
      <w:r w:rsidRPr="0030486D">
        <w:rPr>
          <w:rFonts w:ascii="Arial" w:hAnsi="Arial" w:cs="Arial"/>
          <w:sz w:val="22"/>
          <w:szCs w:val="22"/>
        </w:rPr>
        <w:t xml:space="preserve">às </w:t>
      </w:r>
      <w:r w:rsidR="00765EDB">
        <w:rPr>
          <w:rFonts w:ascii="Arial" w:hAnsi="Arial" w:cs="Arial"/>
          <w:b/>
          <w:bCs/>
          <w:sz w:val="22"/>
          <w:szCs w:val="22"/>
        </w:rPr>
        <w:t>09</w:t>
      </w:r>
      <w:r w:rsidRPr="0030486D">
        <w:rPr>
          <w:rFonts w:ascii="Arial" w:hAnsi="Arial" w:cs="Arial"/>
          <w:b/>
          <w:bCs/>
          <w:sz w:val="22"/>
          <w:szCs w:val="22"/>
        </w:rPr>
        <w:t xml:space="preserve">h (horário de </w:t>
      </w:r>
      <w:r w:rsidR="00765EDB">
        <w:rPr>
          <w:rFonts w:ascii="Arial" w:hAnsi="Arial" w:cs="Arial"/>
          <w:b/>
          <w:bCs/>
          <w:sz w:val="22"/>
          <w:szCs w:val="22"/>
        </w:rPr>
        <w:t>Brasília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r w:rsidR="00FC5F51" w:rsidRPr="0030486D">
        <w:rPr>
          <w:rFonts w:ascii="Arial" w:hAnsi="Arial" w:cs="Arial"/>
          <w:sz w:val="22"/>
          <w:szCs w:val="22"/>
        </w:rPr>
        <w:fldChar w:fldCharType="begin"/>
      </w:r>
      <w:r w:rsidRPr="0030486D">
        <w:rPr>
          <w:rFonts w:ascii="Arial" w:hAnsi="Arial" w:cs="Arial"/>
          <w:sz w:val="22"/>
          <w:szCs w:val="22"/>
        </w:rPr>
        <w:instrText>HYPERLINK "https://bll.org.br/"</w:instrText>
      </w:r>
      <w:r w:rsidR="00FC5F51" w:rsidRPr="0030486D">
        <w:rPr>
          <w:rFonts w:ascii="Arial" w:hAnsi="Arial" w:cs="Arial"/>
          <w:sz w:val="22"/>
          <w:szCs w:val="22"/>
        </w:rPr>
        <w:fldChar w:fldCharType="separate"/>
      </w:r>
      <w:r w:rsidRPr="0030486D">
        <w:rPr>
          <w:rStyle w:val="Hyperlink"/>
          <w:rFonts w:ascii="Arial" w:hAnsi="Arial" w:cs="Arial"/>
          <w:sz w:val="22"/>
          <w:szCs w:val="22"/>
        </w:rPr>
        <w:t>https://bll.org.br/</w:t>
      </w:r>
      <w:r w:rsidR="00FC5F51" w:rsidRPr="0030486D">
        <w:rPr>
          <w:rFonts w:ascii="Arial" w:hAnsi="Arial" w:cs="Arial"/>
          <w:sz w:val="22"/>
          <w:szCs w:val="22"/>
        </w:rPr>
        <w:fldChar w:fldCharType="end"/>
      </w:r>
    </w:p>
    <w:p w:rsidR="00966B73" w:rsidRPr="0030486D" w:rsidRDefault="00966B73" w:rsidP="0030486D">
      <w:pPr>
        <w:jc w:val="both"/>
        <w:rPr>
          <w:rFonts w:ascii="Arial" w:hAnsi="Arial" w:cs="Arial"/>
          <w:b/>
          <w:bCs/>
          <w:caps/>
          <w:color w:val="405CA1"/>
          <w:sz w:val="22"/>
          <w:szCs w:val="22"/>
        </w:rPr>
      </w:pPr>
    </w:p>
    <w:p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rsidR="00966B73" w:rsidRPr="00FD2299" w:rsidRDefault="00966B73" w:rsidP="0030486D">
      <w:pPr>
        <w:jc w:val="both"/>
        <w:rPr>
          <w:rFonts w:ascii="Arial" w:hAnsi="Arial" w:cs="Arial"/>
          <w:sz w:val="22"/>
          <w:szCs w:val="22"/>
        </w:rPr>
      </w:pPr>
      <w:r w:rsidRPr="00FD2299">
        <w:rPr>
          <w:rFonts w:ascii="Arial" w:hAnsi="Arial" w:cs="Arial"/>
          <w:sz w:val="22"/>
          <w:szCs w:val="22"/>
        </w:rPr>
        <w:t>menor preço</w:t>
      </w:r>
      <w:r w:rsidR="009B5A8F" w:rsidRPr="00FD2299">
        <w:rPr>
          <w:rFonts w:ascii="Arial" w:hAnsi="Arial" w:cs="Arial"/>
          <w:sz w:val="22"/>
          <w:szCs w:val="22"/>
        </w:rPr>
        <w:t xml:space="preserve"> por item</w:t>
      </w:r>
    </w:p>
    <w:p w:rsidR="00FE7350" w:rsidRPr="0030486D" w:rsidRDefault="00FE7350" w:rsidP="0030486D">
      <w:pPr>
        <w:jc w:val="both"/>
        <w:rPr>
          <w:rFonts w:ascii="Arial" w:hAnsi="Arial" w:cs="Arial"/>
          <w:sz w:val="22"/>
          <w:szCs w:val="22"/>
        </w:rPr>
      </w:pPr>
    </w:p>
    <w:p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PREFERÊNCIA ME/EPP/EQUIPARADAS</w:t>
      </w:r>
    </w:p>
    <w:p w:rsidR="00966B73" w:rsidRPr="0030486D" w:rsidRDefault="00531295" w:rsidP="0030486D">
      <w:pPr>
        <w:rPr>
          <w:rFonts w:ascii="Arial" w:hAnsi="Arial" w:cs="Arial"/>
          <w:b/>
          <w:bCs/>
          <w:sz w:val="22"/>
          <w:szCs w:val="22"/>
        </w:rPr>
      </w:pPr>
      <w:r>
        <w:rPr>
          <w:rFonts w:ascii="Arial" w:hAnsi="Arial" w:cs="Arial"/>
          <w:b/>
          <w:bCs/>
          <w:sz w:val="22"/>
          <w:szCs w:val="22"/>
        </w:rPr>
        <w:t>SIM</w:t>
      </w:r>
    </w:p>
    <w:p w:rsidR="003403F2" w:rsidRPr="0030486D" w:rsidRDefault="003403F2" w:rsidP="0030486D">
      <w:pPr>
        <w:rPr>
          <w:rFonts w:ascii="Arial" w:hAnsi="Arial" w:cs="Arial"/>
          <w:b/>
          <w:bCs/>
          <w:color w:val="FF0000"/>
          <w:sz w:val="22"/>
          <w:szCs w:val="22"/>
        </w:rPr>
      </w:pPr>
    </w:p>
    <w:p w:rsidR="003403F2" w:rsidRPr="0030486D" w:rsidRDefault="003403F2"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Default="00FE7350"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Pr="0030486D" w:rsidRDefault="00BF2072"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3403F2" w:rsidRPr="0030486D" w:rsidRDefault="003403F2" w:rsidP="0030486D">
      <w:pPr>
        <w:rPr>
          <w:rFonts w:ascii="Arial" w:hAnsi="Arial" w:cs="Arial"/>
          <w:b/>
          <w:bCs/>
          <w:color w:val="5B5B5F"/>
          <w:sz w:val="22"/>
          <w:szCs w:val="22"/>
        </w:rPr>
      </w:pP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rsidR="00966B73" w:rsidRPr="0030486D" w:rsidRDefault="00966B73" w:rsidP="0030486D">
          <w:pPr>
            <w:rPr>
              <w:rFonts w:ascii="Arial" w:hAnsi="Arial" w:cs="Arial"/>
              <w:sz w:val="22"/>
              <w:szCs w:val="22"/>
            </w:rPr>
          </w:pPr>
        </w:p>
        <w:p w:rsidR="00921583" w:rsidRDefault="00FC5F51">
          <w:pPr>
            <w:pStyle w:val="Sumrio1"/>
            <w:rPr>
              <w:rFonts w:asciiTheme="minorHAnsi" w:eastAsiaTheme="minorEastAsia" w:hAnsiTheme="minorHAnsi" w:cstheme="minorBidi"/>
              <w:noProof/>
              <w:sz w:val="22"/>
              <w:szCs w:val="22"/>
            </w:rPr>
          </w:pPr>
          <w:r w:rsidRPr="00FC5F51">
            <w:rPr>
              <w:rFonts w:cs="Arial"/>
              <w:sz w:val="22"/>
              <w:szCs w:val="22"/>
            </w:rPr>
            <w:fldChar w:fldCharType="begin"/>
          </w:r>
          <w:r w:rsidR="00966B73" w:rsidRPr="0030486D">
            <w:rPr>
              <w:rFonts w:cs="Arial"/>
              <w:sz w:val="22"/>
              <w:szCs w:val="22"/>
            </w:rPr>
            <w:instrText xml:space="preserve"> TOC \o "1-3" \h \z \u </w:instrText>
          </w:r>
          <w:r w:rsidRPr="00FC5F51">
            <w:rPr>
              <w:rFonts w:cs="Arial"/>
              <w:sz w:val="22"/>
              <w:szCs w:val="22"/>
            </w:rPr>
            <w:fldChar w:fldCharType="separate"/>
          </w:r>
          <w:hyperlink w:anchor="_Toc159917660" w:history="1">
            <w:r w:rsidR="00921583" w:rsidRPr="00A03C07">
              <w:rPr>
                <w:rStyle w:val="Hyperlink"/>
                <w:noProof/>
              </w:rPr>
              <w:t>1.</w:t>
            </w:r>
            <w:r w:rsidR="00921583">
              <w:rPr>
                <w:rFonts w:asciiTheme="minorHAnsi" w:eastAsiaTheme="minorEastAsia" w:hAnsiTheme="minorHAnsi" w:cstheme="minorBidi"/>
                <w:noProof/>
                <w:sz w:val="22"/>
                <w:szCs w:val="22"/>
              </w:rPr>
              <w:tab/>
            </w:r>
            <w:r w:rsidR="00921583" w:rsidRPr="00A03C07">
              <w:rPr>
                <w:rStyle w:val="Hyperlink"/>
                <w:noProof/>
              </w:rPr>
              <w:t>DO OBJETO:</w:t>
            </w:r>
            <w:r w:rsidR="00921583">
              <w:rPr>
                <w:noProof/>
                <w:webHidden/>
              </w:rPr>
              <w:tab/>
            </w:r>
            <w:r>
              <w:rPr>
                <w:noProof/>
                <w:webHidden/>
              </w:rPr>
              <w:fldChar w:fldCharType="begin"/>
            </w:r>
            <w:r w:rsidR="00921583">
              <w:rPr>
                <w:noProof/>
                <w:webHidden/>
              </w:rPr>
              <w:instrText xml:space="preserve"> PAGEREF _Toc159917660 \h </w:instrText>
            </w:r>
            <w:r>
              <w:rPr>
                <w:noProof/>
                <w:webHidden/>
              </w:rPr>
            </w:r>
            <w:r>
              <w:rPr>
                <w:noProof/>
                <w:webHidden/>
              </w:rPr>
              <w:fldChar w:fldCharType="separate"/>
            </w:r>
            <w:r w:rsidR="00E10313">
              <w:rPr>
                <w:noProof/>
                <w:webHidden/>
              </w:rPr>
              <w:t>3</w:t>
            </w:r>
            <w:r>
              <w:rPr>
                <w:noProof/>
                <w:webHidden/>
              </w:rPr>
              <w:fldChar w:fldCharType="end"/>
            </w:r>
          </w:hyperlink>
        </w:p>
        <w:p w:rsidR="00921583" w:rsidRDefault="00FC5F51">
          <w:pPr>
            <w:pStyle w:val="Sumrio1"/>
            <w:rPr>
              <w:rFonts w:asciiTheme="minorHAnsi" w:eastAsiaTheme="minorEastAsia" w:hAnsiTheme="minorHAnsi" w:cstheme="minorBidi"/>
              <w:noProof/>
              <w:sz w:val="22"/>
              <w:szCs w:val="22"/>
            </w:rPr>
          </w:pPr>
          <w:hyperlink w:anchor="_Toc159917662" w:history="1">
            <w:r w:rsidR="00921583">
              <w:rPr>
                <w:rStyle w:val="Hyperlink"/>
                <w:noProof/>
              </w:rPr>
              <w:t>2</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DO CREDENCIAMENTO:</w:t>
            </w:r>
            <w:r w:rsidR="00921583">
              <w:rPr>
                <w:noProof/>
                <w:webHidden/>
              </w:rPr>
              <w:tab/>
            </w:r>
            <w:r>
              <w:rPr>
                <w:noProof/>
                <w:webHidden/>
              </w:rPr>
              <w:fldChar w:fldCharType="begin"/>
            </w:r>
            <w:r w:rsidR="00921583">
              <w:rPr>
                <w:noProof/>
                <w:webHidden/>
              </w:rPr>
              <w:instrText xml:space="preserve"> PAGEREF _Toc159917662 \h </w:instrText>
            </w:r>
            <w:r>
              <w:rPr>
                <w:noProof/>
                <w:webHidden/>
              </w:rPr>
            </w:r>
            <w:r>
              <w:rPr>
                <w:noProof/>
                <w:webHidden/>
              </w:rPr>
              <w:fldChar w:fldCharType="separate"/>
            </w:r>
            <w:r w:rsidR="00E10313">
              <w:rPr>
                <w:noProof/>
                <w:webHidden/>
              </w:rPr>
              <w:t>3</w:t>
            </w:r>
            <w:r>
              <w:rPr>
                <w:noProof/>
                <w:webHidden/>
              </w:rPr>
              <w:fldChar w:fldCharType="end"/>
            </w:r>
          </w:hyperlink>
        </w:p>
        <w:p w:rsidR="00921583" w:rsidRDefault="00FC5F51">
          <w:pPr>
            <w:pStyle w:val="Sumrio1"/>
            <w:rPr>
              <w:rFonts w:asciiTheme="minorHAnsi" w:eastAsiaTheme="minorEastAsia" w:hAnsiTheme="minorHAnsi" w:cstheme="minorBidi"/>
              <w:noProof/>
              <w:sz w:val="22"/>
              <w:szCs w:val="22"/>
            </w:rPr>
          </w:pPr>
          <w:hyperlink w:anchor="_Toc159917663" w:history="1">
            <w:r w:rsidR="00921583">
              <w:rPr>
                <w:rStyle w:val="Hyperlink"/>
                <w:noProof/>
              </w:rPr>
              <w:t>3</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PARTICIPAÇÃO NA LICITAÇÃO:</w:t>
            </w:r>
            <w:r w:rsidR="00921583">
              <w:rPr>
                <w:noProof/>
                <w:webHidden/>
              </w:rPr>
              <w:tab/>
            </w:r>
            <w:r>
              <w:rPr>
                <w:noProof/>
                <w:webHidden/>
              </w:rPr>
              <w:fldChar w:fldCharType="begin"/>
            </w:r>
            <w:r w:rsidR="00921583">
              <w:rPr>
                <w:noProof/>
                <w:webHidden/>
              </w:rPr>
              <w:instrText xml:space="preserve"> PAGEREF _Toc159917663 \h </w:instrText>
            </w:r>
            <w:r>
              <w:rPr>
                <w:noProof/>
                <w:webHidden/>
              </w:rPr>
            </w:r>
            <w:r>
              <w:rPr>
                <w:noProof/>
                <w:webHidden/>
              </w:rPr>
              <w:fldChar w:fldCharType="separate"/>
            </w:r>
            <w:r w:rsidR="00E10313">
              <w:rPr>
                <w:noProof/>
                <w:webHidden/>
              </w:rPr>
              <w:t>4</w:t>
            </w:r>
            <w:r>
              <w:rPr>
                <w:noProof/>
                <w:webHidden/>
              </w:rPr>
              <w:fldChar w:fldCharType="end"/>
            </w:r>
          </w:hyperlink>
        </w:p>
        <w:p w:rsidR="00921583" w:rsidRDefault="00FC5F51">
          <w:pPr>
            <w:pStyle w:val="Sumrio1"/>
            <w:rPr>
              <w:rFonts w:asciiTheme="minorHAnsi" w:eastAsiaTheme="minorEastAsia" w:hAnsiTheme="minorHAnsi" w:cstheme="minorBidi"/>
              <w:noProof/>
              <w:sz w:val="22"/>
              <w:szCs w:val="22"/>
            </w:rPr>
          </w:pPr>
          <w:hyperlink w:anchor="_Toc159917664" w:history="1">
            <w:r w:rsidR="00921583">
              <w:rPr>
                <w:rStyle w:val="Hyperlink"/>
                <w:noProof/>
              </w:rPr>
              <w:t>4</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APRESENTAÇÃO DA PROPOSTA E DOS DOCUMENTOS DE HABILITAÇÃO</w:t>
            </w:r>
            <w:r w:rsidR="00921583">
              <w:rPr>
                <w:noProof/>
                <w:webHidden/>
              </w:rPr>
              <w:tab/>
            </w:r>
            <w:r>
              <w:rPr>
                <w:noProof/>
                <w:webHidden/>
              </w:rPr>
              <w:fldChar w:fldCharType="begin"/>
            </w:r>
            <w:r w:rsidR="00921583">
              <w:rPr>
                <w:noProof/>
                <w:webHidden/>
              </w:rPr>
              <w:instrText xml:space="preserve"> PAGEREF _Toc159917664 \h </w:instrText>
            </w:r>
            <w:r>
              <w:rPr>
                <w:noProof/>
                <w:webHidden/>
              </w:rPr>
            </w:r>
            <w:r>
              <w:rPr>
                <w:noProof/>
                <w:webHidden/>
              </w:rPr>
              <w:fldChar w:fldCharType="separate"/>
            </w:r>
            <w:r w:rsidR="00E10313">
              <w:rPr>
                <w:noProof/>
                <w:webHidden/>
              </w:rPr>
              <w:t>5</w:t>
            </w:r>
            <w:r>
              <w:rPr>
                <w:noProof/>
                <w:webHidden/>
              </w:rPr>
              <w:fldChar w:fldCharType="end"/>
            </w:r>
          </w:hyperlink>
        </w:p>
        <w:p w:rsidR="00921583" w:rsidRDefault="00FC5F51">
          <w:pPr>
            <w:pStyle w:val="Sumrio1"/>
            <w:rPr>
              <w:rFonts w:asciiTheme="minorHAnsi" w:eastAsiaTheme="minorEastAsia" w:hAnsiTheme="minorHAnsi" w:cstheme="minorBidi"/>
              <w:noProof/>
              <w:sz w:val="22"/>
              <w:szCs w:val="22"/>
            </w:rPr>
          </w:pPr>
          <w:hyperlink w:anchor="_Toc159917665" w:history="1">
            <w:r w:rsidR="00921583">
              <w:rPr>
                <w:rStyle w:val="Hyperlink"/>
                <w:noProof/>
              </w:rPr>
              <w:t>5</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DO PREENCHIMENTO DA PROPOSTA</w:t>
            </w:r>
            <w:r w:rsidR="00921583">
              <w:rPr>
                <w:noProof/>
                <w:webHidden/>
              </w:rPr>
              <w:tab/>
            </w:r>
            <w:r>
              <w:rPr>
                <w:noProof/>
                <w:webHidden/>
              </w:rPr>
              <w:fldChar w:fldCharType="begin"/>
            </w:r>
            <w:r w:rsidR="00921583">
              <w:rPr>
                <w:noProof/>
                <w:webHidden/>
              </w:rPr>
              <w:instrText xml:space="preserve"> PAGEREF _Toc159917665 \h </w:instrText>
            </w:r>
            <w:r>
              <w:rPr>
                <w:noProof/>
                <w:webHidden/>
              </w:rPr>
            </w:r>
            <w:r>
              <w:rPr>
                <w:noProof/>
                <w:webHidden/>
              </w:rPr>
              <w:fldChar w:fldCharType="separate"/>
            </w:r>
            <w:r w:rsidR="00E10313">
              <w:rPr>
                <w:noProof/>
                <w:webHidden/>
              </w:rPr>
              <w:t>9</w:t>
            </w:r>
            <w:r>
              <w:rPr>
                <w:noProof/>
                <w:webHidden/>
              </w:rPr>
              <w:fldChar w:fldCharType="end"/>
            </w:r>
          </w:hyperlink>
        </w:p>
        <w:p w:rsidR="00921583" w:rsidRDefault="00FC5F51">
          <w:pPr>
            <w:pStyle w:val="Sumrio1"/>
            <w:rPr>
              <w:rFonts w:asciiTheme="minorHAnsi" w:eastAsiaTheme="minorEastAsia" w:hAnsiTheme="minorHAnsi" w:cstheme="minorBidi"/>
              <w:noProof/>
              <w:sz w:val="22"/>
              <w:szCs w:val="22"/>
            </w:rPr>
          </w:pPr>
          <w:hyperlink w:anchor="_Toc159917666" w:history="1">
            <w:r w:rsidR="00921583">
              <w:rPr>
                <w:rStyle w:val="Hyperlink"/>
                <w:noProof/>
              </w:rPr>
              <w:t>6</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ABERTURA DA SESSÃO, CLASSIFICAÇÃO DAS PROPOSTAS E FORMULAÇÃO DE LANCES</w:t>
            </w:r>
            <w:r w:rsidR="00921583">
              <w:rPr>
                <w:noProof/>
                <w:webHidden/>
              </w:rPr>
              <w:tab/>
            </w:r>
            <w:r>
              <w:rPr>
                <w:noProof/>
                <w:webHidden/>
              </w:rPr>
              <w:fldChar w:fldCharType="begin"/>
            </w:r>
            <w:r w:rsidR="00921583">
              <w:rPr>
                <w:noProof/>
                <w:webHidden/>
              </w:rPr>
              <w:instrText xml:space="preserve"> PAGEREF _Toc159917666 \h </w:instrText>
            </w:r>
            <w:r>
              <w:rPr>
                <w:noProof/>
                <w:webHidden/>
              </w:rPr>
            </w:r>
            <w:r>
              <w:rPr>
                <w:noProof/>
                <w:webHidden/>
              </w:rPr>
              <w:fldChar w:fldCharType="separate"/>
            </w:r>
            <w:r w:rsidR="00E10313">
              <w:rPr>
                <w:noProof/>
                <w:webHidden/>
              </w:rPr>
              <w:t>10</w:t>
            </w:r>
            <w:r>
              <w:rPr>
                <w:noProof/>
                <w:webHidden/>
              </w:rPr>
              <w:fldChar w:fldCharType="end"/>
            </w:r>
          </w:hyperlink>
        </w:p>
        <w:p w:rsidR="00921583" w:rsidRDefault="00FC5F51">
          <w:pPr>
            <w:pStyle w:val="Sumrio1"/>
            <w:rPr>
              <w:rFonts w:asciiTheme="minorHAnsi" w:eastAsiaTheme="minorEastAsia" w:hAnsiTheme="minorHAnsi" w:cstheme="minorBidi"/>
              <w:noProof/>
              <w:sz w:val="22"/>
              <w:szCs w:val="22"/>
            </w:rPr>
          </w:pPr>
          <w:hyperlink w:anchor="_Toc159917667" w:history="1">
            <w:r w:rsidR="00921583">
              <w:rPr>
                <w:rStyle w:val="Hyperlink"/>
                <w:noProof/>
              </w:rPr>
              <w:t>7</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FASE DE JULGAMENTO</w:t>
            </w:r>
            <w:r w:rsidR="00921583">
              <w:rPr>
                <w:noProof/>
                <w:webHidden/>
              </w:rPr>
              <w:tab/>
            </w:r>
            <w:r>
              <w:rPr>
                <w:noProof/>
                <w:webHidden/>
              </w:rPr>
              <w:fldChar w:fldCharType="begin"/>
            </w:r>
            <w:r w:rsidR="00921583">
              <w:rPr>
                <w:noProof/>
                <w:webHidden/>
              </w:rPr>
              <w:instrText xml:space="preserve"> PAGEREF _Toc159917667 \h </w:instrText>
            </w:r>
            <w:r>
              <w:rPr>
                <w:noProof/>
                <w:webHidden/>
              </w:rPr>
            </w:r>
            <w:r>
              <w:rPr>
                <w:noProof/>
                <w:webHidden/>
              </w:rPr>
              <w:fldChar w:fldCharType="separate"/>
            </w:r>
            <w:r w:rsidR="00E10313">
              <w:rPr>
                <w:noProof/>
                <w:webHidden/>
              </w:rPr>
              <w:t>13</w:t>
            </w:r>
            <w:r>
              <w:rPr>
                <w:noProof/>
                <w:webHidden/>
              </w:rPr>
              <w:fldChar w:fldCharType="end"/>
            </w:r>
          </w:hyperlink>
        </w:p>
        <w:p w:rsidR="00921583" w:rsidRDefault="00FC5F51">
          <w:pPr>
            <w:pStyle w:val="Sumrio1"/>
            <w:rPr>
              <w:rFonts w:asciiTheme="minorHAnsi" w:eastAsiaTheme="minorEastAsia" w:hAnsiTheme="minorHAnsi" w:cstheme="minorBidi"/>
              <w:noProof/>
              <w:sz w:val="22"/>
              <w:szCs w:val="22"/>
            </w:rPr>
          </w:pPr>
          <w:hyperlink w:anchor="_Toc159917668" w:history="1">
            <w:r w:rsidR="00921583">
              <w:rPr>
                <w:rStyle w:val="Hyperlink"/>
                <w:noProof/>
              </w:rPr>
              <w:t>8</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FASE DE HABILITAÇÃO</w:t>
            </w:r>
            <w:r w:rsidR="00921583">
              <w:rPr>
                <w:noProof/>
                <w:webHidden/>
              </w:rPr>
              <w:tab/>
            </w:r>
            <w:r>
              <w:rPr>
                <w:noProof/>
                <w:webHidden/>
              </w:rPr>
              <w:fldChar w:fldCharType="begin"/>
            </w:r>
            <w:r w:rsidR="00921583">
              <w:rPr>
                <w:noProof/>
                <w:webHidden/>
              </w:rPr>
              <w:instrText xml:space="preserve"> PAGEREF _Toc159917668 \h </w:instrText>
            </w:r>
            <w:r>
              <w:rPr>
                <w:noProof/>
                <w:webHidden/>
              </w:rPr>
            </w:r>
            <w:r>
              <w:rPr>
                <w:noProof/>
                <w:webHidden/>
              </w:rPr>
              <w:fldChar w:fldCharType="separate"/>
            </w:r>
            <w:r w:rsidR="00E10313">
              <w:rPr>
                <w:noProof/>
                <w:webHidden/>
              </w:rPr>
              <w:t>15</w:t>
            </w:r>
            <w:r>
              <w:rPr>
                <w:noProof/>
                <w:webHidden/>
              </w:rPr>
              <w:fldChar w:fldCharType="end"/>
            </w:r>
          </w:hyperlink>
        </w:p>
        <w:p w:rsidR="00921583" w:rsidRDefault="00FC5F51">
          <w:pPr>
            <w:pStyle w:val="Sumrio1"/>
            <w:rPr>
              <w:rFonts w:asciiTheme="minorHAnsi" w:eastAsiaTheme="minorEastAsia" w:hAnsiTheme="minorHAnsi" w:cstheme="minorBidi"/>
              <w:noProof/>
              <w:sz w:val="22"/>
              <w:szCs w:val="22"/>
            </w:rPr>
          </w:pPr>
          <w:hyperlink w:anchor="_Toc159917671" w:history="1">
            <w:r w:rsidR="00921583">
              <w:rPr>
                <w:rStyle w:val="Hyperlink"/>
                <w:noProof/>
              </w:rPr>
              <w:t>9</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DOS RECURSOS</w:t>
            </w:r>
            <w:r w:rsidR="00921583">
              <w:rPr>
                <w:noProof/>
                <w:webHidden/>
              </w:rPr>
              <w:tab/>
            </w:r>
            <w:r>
              <w:rPr>
                <w:noProof/>
                <w:webHidden/>
              </w:rPr>
              <w:fldChar w:fldCharType="begin"/>
            </w:r>
            <w:r w:rsidR="00921583">
              <w:rPr>
                <w:noProof/>
                <w:webHidden/>
              </w:rPr>
              <w:instrText xml:space="preserve"> PAGEREF _Toc159917671 \h </w:instrText>
            </w:r>
            <w:r>
              <w:rPr>
                <w:noProof/>
                <w:webHidden/>
              </w:rPr>
            </w:r>
            <w:r>
              <w:rPr>
                <w:noProof/>
                <w:webHidden/>
              </w:rPr>
              <w:fldChar w:fldCharType="separate"/>
            </w:r>
            <w:r w:rsidR="00E10313">
              <w:rPr>
                <w:noProof/>
                <w:webHidden/>
              </w:rPr>
              <w:t>17</w:t>
            </w:r>
            <w:r>
              <w:rPr>
                <w:noProof/>
                <w:webHidden/>
              </w:rPr>
              <w:fldChar w:fldCharType="end"/>
            </w:r>
          </w:hyperlink>
        </w:p>
        <w:p w:rsidR="00921583" w:rsidRDefault="00FC5F51">
          <w:pPr>
            <w:pStyle w:val="Sumrio1"/>
            <w:rPr>
              <w:rFonts w:asciiTheme="minorHAnsi" w:eastAsiaTheme="minorEastAsia" w:hAnsiTheme="minorHAnsi" w:cstheme="minorBidi"/>
              <w:noProof/>
              <w:sz w:val="22"/>
              <w:szCs w:val="22"/>
            </w:rPr>
          </w:pPr>
          <w:hyperlink w:anchor="_Toc159917672" w:history="1">
            <w:r w:rsidR="00921583">
              <w:rPr>
                <w:rStyle w:val="Hyperlink"/>
                <w:noProof/>
              </w:rPr>
              <w:t>10</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DAS INFRAÇÕES ADMINISTRATIVAS E SANÇÕES</w:t>
            </w:r>
            <w:r w:rsidR="00921583">
              <w:rPr>
                <w:noProof/>
                <w:webHidden/>
              </w:rPr>
              <w:tab/>
            </w:r>
            <w:r>
              <w:rPr>
                <w:noProof/>
                <w:webHidden/>
              </w:rPr>
              <w:fldChar w:fldCharType="begin"/>
            </w:r>
            <w:r w:rsidR="00921583">
              <w:rPr>
                <w:noProof/>
                <w:webHidden/>
              </w:rPr>
              <w:instrText xml:space="preserve"> PAGEREF _Toc159917672 \h </w:instrText>
            </w:r>
            <w:r>
              <w:rPr>
                <w:noProof/>
                <w:webHidden/>
              </w:rPr>
            </w:r>
            <w:r>
              <w:rPr>
                <w:noProof/>
                <w:webHidden/>
              </w:rPr>
              <w:fldChar w:fldCharType="separate"/>
            </w:r>
            <w:r w:rsidR="00E10313">
              <w:rPr>
                <w:noProof/>
                <w:webHidden/>
              </w:rPr>
              <w:t>17</w:t>
            </w:r>
            <w:r>
              <w:rPr>
                <w:noProof/>
                <w:webHidden/>
              </w:rPr>
              <w:fldChar w:fldCharType="end"/>
            </w:r>
          </w:hyperlink>
        </w:p>
        <w:p w:rsidR="00921583" w:rsidRDefault="00FC5F51">
          <w:pPr>
            <w:pStyle w:val="Sumrio1"/>
            <w:rPr>
              <w:rFonts w:asciiTheme="minorHAnsi" w:eastAsiaTheme="minorEastAsia" w:hAnsiTheme="minorHAnsi" w:cstheme="minorBidi"/>
              <w:noProof/>
              <w:sz w:val="22"/>
              <w:szCs w:val="22"/>
            </w:rPr>
          </w:pPr>
          <w:hyperlink w:anchor="_Toc159917673" w:history="1">
            <w:r w:rsidR="00921583">
              <w:rPr>
                <w:rStyle w:val="Hyperlink"/>
                <w:noProof/>
              </w:rPr>
              <w:t>11</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IMPUGNAÇÃO AO EDITAL E DO PEDIDO DE ESCLARECIMENTO</w:t>
            </w:r>
            <w:r w:rsidR="00921583">
              <w:rPr>
                <w:noProof/>
                <w:webHidden/>
              </w:rPr>
              <w:tab/>
            </w:r>
            <w:r>
              <w:rPr>
                <w:noProof/>
                <w:webHidden/>
              </w:rPr>
              <w:fldChar w:fldCharType="begin"/>
            </w:r>
            <w:r w:rsidR="00921583">
              <w:rPr>
                <w:noProof/>
                <w:webHidden/>
              </w:rPr>
              <w:instrText xml:space="preserve"> PAGEREF _Toc159917673 \h </w:instrText>
            </w:r>
            <w:r>
              <w:rPr>
                <w:noProof/>
                <w:webHidden/>
              </w:rPr>
            </w:r>
            <w:r>
              <w:rPr>
                <w:noProof/>
                <w:webHidden/>
              </w:rPr>
              <w:fldChar w:fldCharType="separate"/>
            </w:r>
            <w:r w:rsidR="00E10313">
              <w:rPr>
                <w:noProof/>
                <w:webHidden/>
              </w:rPr>
              <w:t>20</w:t>
            </w:r>
            <w:r>
              <w:rPr>
                <w:noProof/>
                <w:webHidden/>
              </w:rPr>
              <w:fldChar w:fldCharType="end"/>
            </w:r>
          </w:hyperlink>
        </w:p>
        <w:p w:rsidR="00921583" w:rsidRDefault="00FC5F51">
          <w:pPr>
            <w:pStyle w:val="Sumrio1"/>
            <w:rPr>
              <w:rFonts w:asciiTheme="minorHAnsi" w:eastAsiaTheme="minorEastAsia" w:hAnsiTheme="minorHAnsi" w:cstheme="minorBidi"/>
              <w:noProof/>
              <w:sz w:val="22"/>
              <w:szCs w:val="22"/>
            </w:rPr>
          </w:pPr>
          <w:hyperlink w:anchor="_Toc159917674" w:history="1">
            <w:r w:rsidR="00921583">
              <w:rPr>
                <w:rStyle w:val="Hyperlink"/>
                <w:noProof/>
              </w:rPr>
              <w:t>12</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DAS DISPOSIÇÕES GERAIS</w:t>
            </w:r>
            <w:r w:rsidR="00921583">
              <w:rPr>
                <w:noProof/>
                <w:webHidden/>
              </w:rPr>
              <w:tab/>
            </w:r>
            <w:r>
              <w:rPr>
                <w:noProof/>
                <w:webHidden/>
              </w:rPr>
              <w:fldChar w:fldCharType="begin"/>
            </w:r>
            <w:r w:rsidR="00921583">
              <w:rPr>
                <w:noProof/>
                <w:webHidden/>
              </w:rPr>
              <w:instrText xml:space="preserve"> PAGEREF _Toc159917674 \h </w:instrText>
            </w:r>
            <w:r>
              <w:rPr>
                <w:noProof/>
                <w:webHidden/>
              </w:rPr>
            </w:r>
            <w:r>
              <w:rPr>
                <w:noProof/>
                <w:webHidden/>
              </w:rPr>
              <w:fldChar w:fldCharType="separate"/>
            </w:r>
            <w:r w:rsidR="00E10313">
              <w:rPr>
                <w:noProof/>
                <w:webHidden/>
              </w:rPr>
              <w:t>20</w:t>
            </w:r>
            <w:r>
              <w:rPr>
                <w:noProof/>
                <w:webHidden/>
              </w:rPr>
              <w:fldChar w:fldCharType="end"/>
            </w:r>
          </w:hyperlink>
        </w:p>
        <w:p w:rsidR="00966B73" w:rsidRPr="0030486D" w:rsidRDefault="00FC5F51" w:rsidP="0030486D">
          <w:pPr>
            <w:rPr>
              <w:rFonts w:ascii="Arial" w:hAnsi="Arial" w:cs="Arial"/>
              <w:b/>
              <w:bCs/>
              <w:sz w:val="22"/>
              <w:szCs w:val="22"/>
            </w:rPr>
          </w:pPr>
          <w:r w:rsidRPr="0030486D">
            <w:rPr>
              <w:rFonts w:ascii="Arial" w:hAnsi="Arial" w:cs="Arial"/>
              <w:b/>
              <w:bCs/>
              <w:sz w:val="22"/>
              <w:szCs w:val="22"/>
            </w:rPr>
            <w:fldChar w:fldCharType="end"/>
          </w:r>
        </w:p>
      </w:sdtContent>
    </w:sdt>
    <w:p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rsidR="00966B73" w:rsidRPr="0030486D" w:rsidRDefault="00966B73" w:rsidP="00E10313">
      <w:pPr>
        <w:pStyle w:val="citao2"/>
        <w:spacing w:beforeLines="120" w:afterLines="120"/>
        <w:ind w:firstLine="567"/>
        <w:jc w:val="center"/>
        <w:rPr>
          <w:rFonts w:cs="Arial"/>
          <w:b/>
          <w:bCs/>
          <w:i w:val="0"/>
          <w:iCs w:val="0"/>
          <w:sz w:val="22"/>
          <w:szCs w:val="22"/>
        </w:rPr>
      </w:pPr>
      <w:r w:rsidRPr="0030486D">
        <w:rPr>
          <w:rFonts w:cs="Arial"/>
          <w:b/>
          <w:bCs/>
          <w:i w:val="0"/>
          <w:iCs w:val="0"/>
          <w:sz w:val="22"/>
          <w:szCs w:val="22"/>
        </w:rPr>
        <w:lastRenderedPageBreak/>
        <w:t>EDITAL</w:t>
      </w:r>
    </w:p>
    <w:p w:rsidR="00966B73" w:rsidRPr="0030486D" w:rsidRDefault="00966B73" w:rsidP="00E10313">
      <w:pPr>
        <w:spacing w:beforeLines="120" w:afterLines="120"/>
        <w:ind w:firstLine="567"/>
        <w:jc w:val="center"/>
        <w:rPr>
          <w:rFonts w:ascii="Arial" w:hAnsi="Arial" w:cs="Arial"/>
          <w:b/>
          <w:bCs/>
          <w:i/>
          <w:sz w:val="22"/>
          <w:szCs w:val="22"/>
        </w:rPr>
      </w:pPr>
      <w:r w:rsidRPr="0030486D">
        <w:rPr>
          <w:rFonts w:ascii="Arial" w:hAnsi="Arial" w:cs="Arial"/>
          <w:b/>
          <w:i/>
          <w:sz w:val="22"/>
          <w:szCs w:val="22"/>
        </w:rPr>
        <w:t>MUNICÍPIO DE BONITO – MS</w:t>
      </w:r>
    </w:p>
    <w:p w:rsidR="00966B73" w:rsidRPr="0030486D" w:rsidRDefault="00966B73" w:rsidP="00E10313">
      <w:pPr>
        <w:spacing w:beforeLines="120" w:afterLines="120"/>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4537F8">
        <w:rPr>
          <w:rFonts w:ascii="Arial" w:hAnsi="Arial" w:cs="Arial"/>
          <w:b/>
          <w:color w:val="000000"/>
          <w:sz w:val="22"/>
          <w:szCs w:val="22"/>
        </w:rPr>
        <w:t>04</w:t>
      </w:r>
      <w:r w:rsidRPr="0030486D">
        <w:rPr>
          <w:rFonts w:ascii="Arial" w:hAnsi="Arial" w:cs="Arial"/>
          <w:b/>
          <w:color w:val="000000"/>
          <w:sz w:val="22"/>
          <w:szCs w:val="22"/>
        </w:rPr>
        <w:t>/2024</w:t>
      </w:r>
    </w:p>
    <w:p w:rsidR="00966B73" w:rsidRPr="0030486D" w:rsidRDefault="00966B73" w:rsidP="00E10313">
      <w:pPr>
        <w:spacing w:beforeLines="120" w:afterLines="120"/>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4537F8">
        <w:rPr>
          <w:rFonts w:ascii="Arial" w:hAnsi="Arial" w:cs="Arial"/>
          <w:bCs/>
          <w:color w:val="000000"/>
          <w:sz w:val="22"/>
          <w:szCs w:val="22"/>
        </w:rPr>
        <w:t>023/2024</w:t>
      </w:r>
      <w:r w:rsidRPr="0030486D">
        <w:rPr>
          <w:rFonts w:ascii="Arial" w:hAnsi="Arial" w:cs="Arial"/>
          <w:bCs/>
          <w:color w:val="000000"/>
          <w:sz w:val="22"/>
          <w:szCs w:val="22"/>
        </w:rPr>
        <w:t>)</w:t>
      </w:r>
    </w:p>
    <w:p w:rsidR="00966B73" w:rsidRPr="0030486D" w:rsidRDefault="00966B73" w:rsidP="00E10313">
      <w:pPr>
        <w:spacing w:beforeLines="120" w:afterLines="120"/>
        <w:ind w:firstLine="567"/>
        <w:jc w:val="center"/>
        <w:rPr>
          <w:rFonts w:ascii="Arial" w:hAnsi="Arial" w:cs="Arial"/>
          <w:b/>
          <w:color w:val="000000"/>
          <w:sz w:val="22"/>
          <w:szCs w:val="22"/>
        </w:rPr>
      </w:pPr>
    </w:p>
    <w:p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r w:rsidR="00FC5F51" w:rsidRPr="0030486D">
        <w:rPr>
          <w:rFonts w:ascii="Arial" w:hAnsi="Arial" w:cs="Arial"/>
          <w:sz w:val="22"/>
          <w:szCs w:val="22"/>
        </w:rPr>
        <w:fldChar w:fldCharType="begin"/>
      </w:r>
      <w:r w:rsidR="0064173D" w:rsidRPr="0030486D">
        <w:rPr>
          <w:rFonts w:ascii="Arial" w:hAnsi="Arial" w:cs="Arial"/>
          <w:sz w:val="22"/>
          <w:szCs w:val="22"/>
        </w:rPr>
        <w:instrText>HYPERLINK "http://www.planalto.gov.br/ccivil_03/_ato2019-2022/2021/lei/L14133.htm"</w:instrText>
      </w:r>
      <w:r w:rsidR="00FC5F51" w:rsidRPr="0030486D">
        <w:rPr>
          <w:rFonts w:ascii="Arial" w:hAnsi="Arial" w:cs="Arial"/>
          <w:sz w:val="22"/>
          <w:szCs w:val="22"/>
        </w:rPr>
        <w:fldChar w:fldCharType="separate"/>
      </w:r>
      <w:r w:rsidRPr="0030486D">
        <w:rPr>
          <w:rStyle w:val="Hyperlink"/>
          <w:rFonts w:ascii="Arial" w:hAnsi="Arial" w:cs="Arial"/>
          <w:sz w:val="22"/>
          <w:szCs w:val="22"/>
        </w:rPr>
        <w:t>Lei nº 14.133, de 1º de abril de 2021</w:t>
      </w:r>
      <w:r w:rsidR="00FC5F51" w:rsidRPr="0030486D">
        <w:rPr>
          <w:rFonts w:ascii="Arial" w:hAnsi="Arial" w:cs="Arial"/>
          <w:sz w:val="22"/>
          <w:szCs w:val="22"/>
        </w:rPr>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w:t>
      </w:r>
      <w:r w:rsidR="00487ADF" w:rsidRPr="0030486D">
        <w:rPr>
          <w:rFonts w:ascii="Arial" w:hAnsi="Arial" w:cs="Arial"/>
          <w:sz w:val="22"/>
          <w:szCs w:val="22"/>
        </w:rPr>
        <w:t>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rsidR="00966B73" w:rsidRPr="0030486D" w:rsidRDefault="00966B73" w:rsidP="0030486D">
      <w:pPr>
        <w:pStyle w:val="Nivel01"/>
        <w:spacing w:before="288" w:after="288" w:line="240" w:lineRule="auto"/>
        <w:rPr>
          <w:rFonts w:ascii="Arial" w:hAnsi="Arial"/>
        </w:rPr>
      </w:pPr>
      <w:bookmarkStart w:id="0" w:name="_Toc159917660"/>
      <w:r w:rsidRPr="0030486D">
        <w:rPr>
          <w:rFonts w:ascii="Arial" w:hAnsi="Arial"/>
        </w:rPr>
        <w:t>DO OBJETO:</w:t>
      </w:r>
      <w:bookmarkEnd w:id="0"/>
    </w:p>
    <w:p w:rsidR="00966B73" w:rsidRPr="00367893" w:rsidRDefault="00966B73" w:rsidP="0030486D">
      <w:pPr>
        <w:jc w:val="both"/>
        <w:rPr>
          <w:rFonts w:ascii="Arial" w:hAnsi="Arial" w:cs="Arial"/>
          <w:sz w:val="22"/>
          <w:szCs w:val="22"/>
        </w:rPr>
      </w:pPr>
      <w:r w:rsidRPr="00367893">
        <w:rPr>
          <w:rFonts w:ascii="Arial" w:hAnsi="Arial" w:cs="Arial"/>
          <w:sz w:val="22"/>
          <w:szCs w:val="22"/>
        </w:rPr>
        <w:t>O objeto da presente</w:t>
      </w:r>
      <w:r w:rsidR="00380EB8" w:rsidRPr="00367893">
        <w:rPr>
          <w:rFonts w:ascii="Arial" w:hAnsi="Arial" w:cs="Arial"/>
          <w:sz w:val="22"/>
          <w:szCs w:val="22"/>
        </w:rPr>
        <w:t xml:space="preserve"> </w:t>
      </w:r>
      <w:r w:rsidR="00367893" w:rsidRPr="00367893">
        <w:rPr>
          <w:rFonts w:ascii="Arial" w:hAnsi="Arial" w:cs="Arial"/>
          <w:sz w:val="22"/>
          <w:szCs w:val="22"/>
        </w:rPr>
        <w:t>licitação é a</w:t>
      </w:r>
      <w:r w:rsidRPr="00367893">
        <w:rPr>
          <w:rFonts w:ascii="Arial" w:hAnsi="Arial" w:cs="Arial"/>
          <w:sz w:val="22"/>
          <w:szCs w:val="22"/>
        </w:rPr>
        <w:t xml:space="preserve"> </w:t>
      </w:r>
      <w:r w:rsidR="00367893" w:rsidRPr="00367893">
        <w:rPr>
          <w:rFonts w:ascii="Arial" w:hAnsi="Arial" w:cs="Arial"/>
          <w:sz w:val="22"/>
          <w:szCs w:val="22"/>
        </w:rPr>
        <w:t>contratação de mão de obra especializada na manutenção preventiva e corretiva de aparelhos ambulatoriais, Autoclaves e Equipamentos Odontológicos, para atender as demandas das unidades de saúdes pertencentes à prefeitura municipal, tais como: CEM, ESF, ESF Rurais e Castra Móvel.</w:t>
      </w:r>
      <w:r w:rsidR="00380EB8" w:rsidRPr="00367893">
        <w:rPr>
          <w:rFonts w:ascii="Arial" w:hAnsi="Arial" w:cs="Arial"/>
          <w:sz w:val="22"/>
          <w:szCs w:val="22"/>
        </w:rPr>
        <w:t xml:space="preserve"> </w:t>
      </w:r>
      <w:r w:rsidRPr="00367893">
        <w:rPr>
          <w:rFonts w:ascii="Arial" w:hAnsi="Arial" w:cs="Arial"/>
          <w:sz w:val="22"/>
          <w:szCs w:val="22"/>
        </w:rPr>
        <w:t>conforme condições, quantidades e exigências estabelecidas neste Edital e seus anexos.</w:t>
      </w:r>
    </w:p>
    <w:p w:rsidR="00966B73" w:rsidRPr="00B75D84" w:rsidRDefault="00966B73" w:rsidP="0073354F">
      <w:pPr>
        <w:pStyle w:val="Nvel2-Red"/>
        <w:spacing w:before="0" w:after="0" w:line="240" w:lineRule="auto"/>
        <w:ind w:left="709" w:hanging="709"/>
        <w:rPr>
          <w:i w:val="0"/>
          <w:color w:val="auto"/>
          <w:sz w:val="22"/>
          <w:szCs w:val="22"/>
        </w:rPr>
      </w:pPr>
      <w:r w:rsidRPr="00B75D84">
        <w:rPr>
          <w:i w:val="0"/>
          <w:color w:val="auto"/>
          <w:sz w:val="22"/>
          <w:szCs w:val="22"/>
        </w:rPr>
        <w:t>A licitação será realizada em único item.</w:t>
      </w:r>
    </w:p>
    <w:tbl>
      <w:tblPr>
        <w:tblW w:w="8941" w:type="dxa"/>
        <w:jc w:val="center"/>
        <w:tblLayout w:type="fixed"/>
        <w:tblLook w:val="04A0"/>
      </w:tblPr>
      <w:tblGrid>
        <w:gridCol w:w="7098"/>
        <w:gridCol w:w="1843"/>
      </w:tblGrid>
      <w:tr w:rsidR="00367893" w:rsidRPr="005E15BB" w:rsidTr="005D3876">
        <w:trPr>
          <w:trHeight w:val="308"/>
          <w:jc w:val="center"/>
        </w:trPr>
        <w:tc>
          <w:tcPr>
            <w:tcW w:w="7098" w:type="dxa"/>
            <w:tcBorders>
              <w:top w:val="single" w:sz="4" w:space="0" w:color="auto"/>
              <w:left w:val="single" w:sz="4" w:space="0" w:color="auto"/>
              <w:bottom w:val="single" w:sz="4" w:space="0" w:color="auto"/>
              <w:right w:val="single" w:sz="4" w:space="0" w:color="auto"/>
            </w:tcBorders>
            <w:vAlign w:val="center"/>
            <w:hideMark/>
          </w:tcPr>
          <w:p w:rsidR="00367893" w:rsidRPr="005E15BB" w:rsidRDefault="00367893" w:rsidP="005D3876">
            <w:pPr>
              <w:jc w:val="center"/>
              <w:rPr>
                <w:rFonts w:ascii="Arial" w:hAnsi="Arial" w:cs="Arial"/>
                <w:b/>
                <w:sz w:val="18"/>
                <w:szCs w:val="18"/>
              </w:rPr>
            </w:pPr>
            <w:r w:rsidRPr="005E15BB">
              <w:rPr>
                <w:rFonts w:ascii="Arial" w:hAnsi="Arial" w:cs="Arial"/>
                <w:b/>
                <w:sz w:val="18"/>
                <w:szCs w:val="18"/>
              </w:rPr>
              <w:t>Descrição do produto</w:t>
            </w:r>
          </w:p>
        </w:tc>
        <w:tc>
          <w:tcPr>
            <w:tcW w:w="1843" w:type="dxa"/>
            <w:tcBorders>
              <w:top w:val="single" w:sz="4" w:space="0" w:color="auto"/>
              <w:left w:val="single" w:sz="4" w:space="0" w:color="auto"/>
              <w:bottom w:val="single" w:sz="4" w:space="0" w:color="auto"/>
              <w:right w:val="single" w:sz="4" w:space="0" w:color="auto"/>
            </w:tcBorders>
            <w:vAlign w:val="center"/>
            <w:hideMark/>
          </w:tcPr>
          <w:p w:rsidR="00367893" w:rsidRPr="005E15BB" w:rsidRDefault="00367893" w:rsidP="005D3876">
            <w:pPr>
              <w:jc w:val="center"/>
              <w:rPr>
                <w:rFonts w:ascii="Arial" w:hAnsi="Arial" w:cs="Arial"/>
                <w:b/>
                <w:sz w:val="18"/>
                <w:szCs w:val="18"/>
              </w:rPr>
            </w:pPr>
            <w:r w:rsidRPr="005E15BB">
              <w:rPr>
                <w:rFonts w:ascii="Arial" w:hAnsi="Arial" w:cs="Arial"/>
                <w:b/>
                <w:sz w:val="18"/>
                <w:szCs w:val="18"/>
              </w:rPr>
              <w:t>Apresentação</w:t>
            </w:r>
          </w:p>
        </w:tc>
      </w:tr>
      <w:tr w:rsidR="00367893" w:rsidRPr="005E15BB" w:rsidTr="005D3876">
        <w:trPr>
          <w:trHeight w:val="308"/>
          <w:jc w:val="center"/>
        </w:trPr>
        <w:tc>
          <w:tcPr>
            <w:tcW w:w="7098" w:type="dxa"/>
            <w:tcBorders>
              <w:top w:val="single" w:sz="4" w:space="0" w:color="auto"/>
              <w:left w:val="single" w:sz="4" w:space="0" w:color="auto"/>
              <w:bottom w:val="single" w:sz="4" w:space="0" w:color="auto"/>
              <w:right w:val="single" w:sz="4" w:space="0" w:color="auto"/>
            </w:tcBorders>
            <w:vAlign w:val="center"/>
            <w:hideMark/>
          </w:tcPr>
          <w:p w:rsidR="00367893" w:rsidRPr="005E15BB" w:rsidRDefault="00367893" w:rsidP="005D3876">
            <w:pPr>
              <w:jc w:val="both"/>
              <w:rPr>
                <w:color w:val="FF0000"/>
                <w:sz w:val="18"/>
                <w:szCs w:val="18"/>
              </w:rPr>
            </w:pPr>
            <w:r w:rsidRPr="005E15BB">
              <w:rPr>
                <w:rFonts w:ascii="Arial" w:hAnsi="Arial" w:cs="Arial"/>
                <w:sz w:val="18"/>
                <w:szCs w:val="18"/>
              </w:rPr>
              <w:t>Prestação de Serviço de manutenção preventiva e corretiva nos aparelhos laboratoriais, odontológico, CEM, Balanças e Autoclave das unidades móveis de saúde. Cadeira odontológica DabiAtlanti, Cadeira odontológica Kavo, Cadeira odontológica Gnatus, Equipo cart - Kavo, Equipo cart - DabiAtlanti, Equipo cart - Gnatus, FotopolimerizadorShuster,  FotopolimerizadorDabiAtlanti, Amalgamador de Capsulas Gnatus, Jato de bicabornato e Ultrassom Schuster, Contra Angulo DabiAtlanti, Caneta de Alta rotação DabiAtlanti, Caneta de Alta rotação Kavo, Caneta de Alta rotação Schuste, Compressor Cristófoli, Compressor DabiAtlanti, Compressor 30L Gnatus, compressor Chiaperini, Seladora Cristóloli, Autoclave VitaleClass 21 L Cristófoli e Autoclave VitaleClass CD 12 12 L Cristófoli, Balança Elétrica Lider</w:t>
            </w:r>
          </w:p>
        </w:tc>
        <w:tc>
          <w:tcPr>
            <w:tcW w:w="1843" w:type="dxa"/>
            <w:tcBorders>
              <w:top w:val="single" w:sz="4" w:space="0" w:color="auto"/>
              <w:left w:val="single" w:sz="4" w:space="0" w:color="auto"/>
              <w:bottom w:val="single" w:sz="4" w:space="0" w:color="auto"/>
              <w:right w:val="single" w:sz="4" w:space="0" w:color="auto"/>
            </w:tcBorders>
            <w:vAlign w:val="center"/>
            <w:hideMark/>
          </w:tcPr>
          <w:p w:rsidR="00367893" w:rsidRPr="005E15BB" w:rsidRDefault="00367893" w:rsidP="005D3876">
            <w:pPr>
              <w:jc w:val="center"/>
              <w:rPr>
                <w:rFonts w:ascii="Arial" w:hAnsi="Arial" w:cs="Arial"/>
                <w:sz w:val="18"/>
                <w:szCs w:val="18"/>
              </w:rPr>
            </w:pPr>
            <w:r w:rsidRPr="005E15BB">
              <w:rPr>
                <w:rFonts w:ascii="Arial" w:hAnsi="Arial" w:cs="Arial"/>
                <w:sz w:val="18"/>
                <w:szCs w:val="18"/>
              </w:rPr>
              <w:t>Serviços</w:t>
            </w:r>
          </w:p>
        </w:tc>
      </w:tr>
    </w:tbl>
    <w:p w:rsidR="00966B73" w:rsidRPr="0030486D" w:rsidRDefault="00966B73" w:rsidP="0030486D">
      <w:pPr>
        <w:pStyle w:val="Nivel01"/>
        <w:spacing w:before="288" w:after="288" w:line="240" w:lineRule="auto"/>
        <w:rPr>
          <w:rFonts w:ascii="Arial" w:hAnsi="Arial"/>
        </w:rPr>
      </w:pPr>
      <w:bookmarkStart w:id="1" w:name="_Toc159917662"/>
      <w:r w:rsidRPr="0030486D">
        <w:rPr>
          <w:rFonts w:ascii="Arial" w:hAnsi="Arial"/>
        </w:rPr>
        <w:t>DO CREDENCIAMENTO:</w:t>
      </w:r>
      <w:bookmarkEnd w:id="1"/>
    </w:p>
    <w:p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8" w:history="1">
        <w:r w:rsidRPr="0030486D">
          <w:rPr>
            <w:rStyle w:val="Hyperlink"/>
            <w:sz w:val="22"/>
            <w:szCs w:val="22"/>
          </w:rPr>
          <w:t>https://bllcompras.com</w:t>
        </w:r>
      </w:hyperlink>
      <w:r w:rsidRPr="0030486D">
        <w:rPr>
          <w:sz w:val="22"/>
          <w:szCs w:val="22"/>
        </w:rPr>
        <w:t xml:space="preserve"> </w:t>
      </w:r>
    </w:p>
    <w:p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rsidR="00023FF4" w:rsidRPr="0030486D" w:rsidRDefault="00023FF4" w:rsidP="0030486D">
      <w:pPr>
        <w:pStyle w:val="Nivel2"/>
        <w:spacing w:before="0" w:after="0" w:line="240" w:lineRule="auto"/>
        <w:ind w:left="0" w:firstLine="0"/>
        <w:rPr>
          <w:sz w:val="22"/>
          <w:szCs w:val="22"/>
        </w:rPr>
      </w:pPr>
      <w:r w:rsidRPr="0030486D">
        <w:rPr>
          <w:sz w:val="22"/>
          <w:szCs w:val="22"/>
        </w:rPr>
        <w:lastRenderedPageBreak/>
        <w:t xml:space="preserve">O licitante responsabiliza-se exclusiva e formalmente pelas transações efetuadas em seu nome, assume como firmes e verdadeiras suas propostas e seus lances, inclusive os atos </w:t>
      </w:r>
      <w:proofErr w:type="gramStart"/>
      <w:r w:rsidRPr="0030486D">
        <w:rPr>
          <w:sz w:val="22"/>
          <w:szCs w:val="22"/>
        </w:rPr>
        <w:t>praticados diretamente ou por seu representante, excluída</w:t>
      </w:r>
      <w:proofErr w:type="gramEnd"/>
      <w:r w:rsidRPr="0030486D">
        <w:rPr>
          <w:sz w:val="22"/>
          <w:szCs w:val="22"/>
        </w:rPr>
        <w:t xml:space="preserve"> a responsabilidade do provedor do sistema ou do órgão ou entidade promotora da licitação por eventuais danos decorrentes de uso indevido das credenciais de acesso, ainda que por terceiros.</w:t>
      </w:r>
    </w:p>
    <w:p w:rsidR="00023FF4" w:rsidRPr="0030486D" w:rsidRDefault="00023FF4" w:rsidP="0030486D">
      <w:pPr>
        <w:pStyle w:val="Nivel2"/>
        <w:spacing w:before="0" w:after="0" w:line="240" w:lineRule="auto"/>
        <w:ind w:left="0" w:firstLine="0"/>
        <w:rPr>
          <w:sz w:val="22"/>
          <w:szCs w:val="22"/>
        </w:rPr>
      </w:pPr>
      <w:r w:rsidRPr="0030486D">
        <w:rPr>
          <w:sz w:val="22"/>
          <w:szCs w:val="22"/>
        </w:rPr>
        <w:t xml:space="preserve">É de responsabilidade </w:t>
      </w:r>
      <w:proofErr w:type="gramStart"/>
      <w:r w:rsidRPr="0030486D">
        <w:rPr>
          <w:sz w:val="22"/>
          <w:szCs w:val="22"/>
        </w:rPr>
        <w:t>do cadastrado conferir</w:t>
      </w:r>
      <w:proofErr w:type="gramEnd"/>
      <w:r w:rsidRPr="0030486D">
        <w:rPr>
          <w:sz w:val="22"/>
          <w:szCs w:val="22"/>
        </w:rPr>
        <w:t xml:space="preserve">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rsidR="00966B73" w:rsidRPr="0030486D" w:rsidRDefault="00966B73" w:rsidP="0030486D">
      <w:pPr>
        <w:pStyle w:val="Nivel01"/>
        <w:spacing w:before="288" w:after="288" w:line="240" w:lineRule="auto"/>
        <w:rPr>
          <w:rFonts w:ascii="Arial" w:hAnsi="Arial"/>
        </w:rPr>
      </w:pPr>
      <w:bookmarkStart w:id="2" w:name="_Toc159917663"/>
      <w:r w:rsidRPr="0030486D">
        <w:rPr>
          <w:rFonts w:ascii="Arial" w:hAnsi="Arial"/>
        </w:rPr>
        <w:t>DA PARTICIPAÇÃO NA LICITAÇÃO:</w:t>
      </w:r>
      <w:bookmarkEnd w:id="2"/>
    </w:p>
    <w:p w:rsidR="00A65F0A" w:rsidRPr="0030486D" w:rsidRDefault="00A65F0A" w:rsidP="0073354F">
      <w:pPr>
        <w:pStyle w:val="Nivel2"/>
        <w:spacing w:before="0" w:after="0" w:line="240" w:lineRule="auto"/>
        <w:ind w:left="709" w:hanging="709"/>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rsidR="0073354F" w:rsidRPr="0030486D" w:rsidRDefault="0073354F" w:rsidP="0073354F">
      <w:pPr>
        <w:pStyle w:val="Nivel3"/>
        <w:numPr>
          <w:ilvl w:val="0"/>
          <w:numId w:val="0"/>
        </w:numPr>
        <w:spacing w:before="0" w:after="0" w:line="240" w:lineRule="auto"/>
        <w:ind w:left="426"/>
        <w:rPr>
          <w:sz w:val="22"/>
          <w:szCs w:val="22"/>
        </w:rPr>
      </w:pPr>
    </w:p>
    <w:p w:rsidR="00A65F0A" w:rsidRPr="0030486D" w:rsidRDefault="00A65F0A" w:rsidP="0073354F">
      <w:pPr>
        <w:pStyle w:val="Nivel2"/>
        <w:spacing w:before="0" w:after="0" w:line="240" w:lineRule="auto"/>
        <w:ind w:left="709" w:hanging="709"/>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rsidR="00A65F0A" w:rsidRDefault="00A65F0A" w:rsidP="0073354F">
      <w:pPr>
        <w:pStyle w:val="Nivel3"/>
        <w:spacing w:before="0" w:after="0" w:line="240" w:lineRule="auto"/>
        <w:ind w:left="709"/>
        <w:rPr>
          <w:sz w:val="22"/>
          <w:szCs w:val="22"/>
        </w:rPr>
      </w:pPr>
      <w:r w:rsidRPr="0030486D">
        <w:rPr>
          <w:sz w:val="22"/>
          <w:szCs w:val="22"/>
        </w:rPr>
        <w:t xml:space="preserve">A apresentação da certidão de concessão de recuperação judicial não suprime a obrigação </w:t>
      </w:r>
      <w:proofErr w:type="gramStart"/>
      <w:r w:rsidRPr="0030486D">
        <w:rPr>
          <w:sz w:val="22"/>
          <w:szCs w:val="22"/>
        </w:rPr>
        <w:t>da empresa comprovar</w:t>
      </w:r>
      <w:proofErr w:type="gramEnd"/>
      <w:r w:rsidRPr="0030486D">
        <w:rPr>
          <w:sz w:val="22"/>
          <w:szCs w:val="22"/>
        </w:rPr>
        <w:t xml:space="preserve"> todos os requisitos requeridos n</w:t>
      </w:r>
      <w:r w:rsidR="0073354F">
        <w:rPr>
          <w:sz w:val="22"/>
          <w:szCs w:val="22"/>
        </w:rPr>
        <w:t>o certame, inclusive econômico-</w:t>
      </w:r>
      <w:r w:rsidRPr="0030486D">
        <w:rPr>
          <w:sz w:val="22"/>
          <w:szCs w:val="22"/>
        </w:rPr>
        <w:t>financeiros, pois necessário conferir igual tratamento a todas as licitantes</w:t>
      </w:r>
    </w:p>
    <w:p w:rsidR="0073354F" w:rsidRPr="0030486D" w:rsidRDefault="0073354F" w:rsidP="0073354F">
      <w:pPr>
        <w:pStyle w:val="Nivel3"/>
        <w:numPr>
          <w:ilvl w:val="0"/>
          <w:numId w:val="0"/>
        </w:numPr>
        <w:spacing w:before="0" w:after="0" w:line="240" w:lineRule="auto"/>
        <w:ind w:left="426"/>
        <w:rPr>
          <w:sz w:val="22"/>
          <w:szCs w:val="22"/>
        </w:rPr>
      </w:pPr>
    </w:p>
    <w:p w:rsidR="00966B73" w:rsidRPr="0030486D" w:rsidRDefault="00966B73" w:rsidP="0073354F">
      <w:pPr>
        <w:pStyle w:val="Nivel2"/>
        <w:spacing w:before="0" w:after="0" w:line="240" w:lineRule="auto"/>
        <w:ind w:left="709" w:hanging="709"/>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9"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0">
        <w:r w:rsidRPr="0030486D">
          <w:rPr>
            <w:rStyle w:val="Hyperlink"/>
            <w:sz w:val="22"/>
            <w:szCs w:val="22"/>
          </w:rPr>
          <w:t>Lei Complementar nº 123, de 2006</w:t>
        </w:r>
      </w:hyperlink>
      <w:r w:rsidRPr="0030486D">
        <w:rPr>
          <w:color w:val="auto"/>
          <w:sz w:val="22"/>
          <w:szCs w:val="22"/>
        </w:rPr>
        <w:t xml:space="preserve"> e do Decreto n.º 8.538, de 2015.</w:t>
      </w:r>
    </w:p>
    <w:p w:rsidR="00966B73" w:rsidRPr="0030486D" w:rsidRDefault="00966B73" w:rsidP="0073354F">
      <w:pPr>
        <w:pStyle w:val="Nivel2"/>
        <w:spacing w:before="0" w:after="0" w:line="240" w:lineRule="auto"/>
        <w:ind w:left="709" w:hanging="709"/>
        <w:rPr>
          <w:sz w:val="22"/>
          <w:szCs w:val="22"/>
        </w:rPr>
      </w:pPr>
      <w:bookmarkStart w:id="3" w:name="_Ref117000692"/>
      <w:r w:rsidRPr="0030486D">
        <w:rPr>
          <w:sz w:val="22"/>
          <w:szCs w:val="22"/>
        </w:rPr>
        <w:t>Não poderão disputar esta licitação:</w:t>
      </w:r>
      <w:bookmarkEnd w:id="3"/>
    </w:p>
    <w:p w:rsidR="00966B73" w:rsidRPr="0030486D" w:rsidRDefault="00966B73" w:rsidP="0073354F">
      <w:pPr>
        <w:pStyle w:val="Nivel3"/>
        <w:spacing w:before="0" w:after="0" w:line="240" w:lineRule="auto"/>
        <w:ind w:left="709"/>
        <w:rPr>
          <w:sz w:val="22"/>
          <w:szCs w:val="22"/>
        </w:rPr>
      </w:pPr>
      <w:bookmarkStart w:id="4" w:name="_Ref113883338"/>
      <w:proofErr w:type="gramStart"/>
      <w:r w:rsidRPr="0030486D">
        <w:rPr>
          <w:sz w:val="22"/>
          <w:szCs w:val="22"/>
        </w:rPr>
        <w:t>aquele</w:t>
      </w:r>
      <w:proofErr w:type="gramEnd"/>
      <w:r w:rsidRPr="0030486D">
        <w:rPr>
          <w:sz w:val="22"/>
          <w:szCs w:val="22"/>
        </w:rPr>
        <w:t xml:space="preserve"> que não atenda às condições deste Edital e seu(s) anexo(s);</w:t>
      </w:r>
    </w:p>
    <w:p w:rsidR="00966B73" w:rsidRPr="0030486D" w:rsidRDefault="00966B73" w:rsidP="0073354F">
      <w:pPr>
        <w:pStyle w:val="Nivel3"/>
        <w:spacing w:before="0" w:after="0" w:line="240" w:lineRule="auto"/>
        <w:ind w:left="709"/>
        <w:rPr>
          <w:sz w:val="22"/>
          <w:szCs w:val="22"/>
        </w:rPr>
      </w:pPr>
      <w:bookmarkStart w:id="5" w:name="_Ref114659912"/>
      <w:proofErr w:type="gramStart"/>
      <w:r w:rsidRPr="0030486D">
        <w:rPr>
          <w:sz w:val="22"/>
          <w:szCs w:val="22"/>
        </w:rPr>
        <w:t>autor</w:t>
      </w:r>
      <w:proofErr w:type="gramEnd"/>
      <w:r w:rsidRPr="0030486D">
        <w:rPr>
          <w:sz w:val="22"/>
          <w:szCs w:val="22"/>
        </w:rPr>
        <w:t xml:space="preserve"> do anteprojeto, do projeto básico ou do projeto executivo, pessoa física ou jurídica, quando a licitação versar sobre serviços ou fornecimento de bens a ele relacionados;</w:t>
      </w:r>
      <w:bookmarkEnd w:id="4"/>
      <w:bookmarkEnd w:id="5"/>
    </w:p>
    <w:p w:rsidR="00966B73" w:rsidRPr="0030486D" w:rsidRDefault="00966B73" w:rsidP="0073354F">
      <w:pPr>
        <w:pStyle w:val="Nivel3"/>
        <w:spacing w:before="0" w:after="0" w:line="240" w:lineRule="auto"/>
        <w:ind w:left="709"/>
        <w:rPr>
          <w:sz w:val="22"/>
          <w:szCs w:val="22"/>
        </w:rPr>
      </w:pPr>
      <w:bookmarkStart w:id="6" w:name="_Ref114659913"/>
      <w:bookmarkStart w:id="7" w:name="_Ref113883339"/>
      <w:proofErr w:type="gramStart"/>
      <w:r w:rsidRPr="0030486D">
        <w:rPr>
          <w:sz w:val="22"/>
          <w:szCs w:val="22"/>
        </w:rPr>
        <w:t>empresa</w:t>
      </w:r>
      <w:proofErr w:type="gramEnd"/>
      <w:r w:rsidRPr="0030486D">
        <w:rPr>
          <w:sz w:val="22"/>
          <w:szCs w:val="22"/>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sidRPr="0030486D">
        <w:rPr>
          <w:sz w:val="22"/>
          <w:szCs w:val="22"/>
        </w:rPr>
        <w:t xml:space="preserve"> </w:t>
      </w:r>
      <w:bookmarkEnd w:id="7"/>
    </w:p>
    <w:p w:rsidR="00966B73" w:rsidRPr="0030486D" w:rsidRDefault="00966B73" w:rsidP="0073354F">
      <w:pPr>
        <w:pStyle w:val="Nivel3"/>
        <w:spacing w:before="0" w:after="0" w:line="240" w:lineRule="auto"/>
        <w:ind w:left="709"/>
        <w:rPr>
          <w:sz w:val="22"/>
          <w:szCs w:val="22"/>
        </w:rPr>
      </w:pPr>
      <w:bookmarkStart w:id="8" w:name="_Ref113883003"/>
      <w:proofErr w:type="gramStart"/>
      <w:r w:rsidRPr="0030486D">
        <w:rPr>
          <w:sz w:val="22"/>
          <w:szCs w:val="22"/>
        </w:rPr>
        <w:t>pessoa</w:t>
      </w:r>
      <w:proofErr w:type="gramEnd"/>
      <w:r w:rsidRPr="0030486D">
        <w:rPr>
          <w:sz w:val="22"/>
          <w:szCs w:val="22"/>
        </w:rPr>
        <w:t xml:space="preserve"> física ou jurídica que se encontre, ao tempo da licitação, impossibilitada de participar da licitação em decorrência de sanção que lhe foi imposta;</w:t>
      </w:r>
      <w:bookmarkEnd w:id="8"/>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aquele</w:t>
      </w:r>
      <w:proofErr w:type="gramEnd"/>
      <w:r w:rsidRPr="0030486D">
        <w:rPr>
          <w:sz w:val="22"/>
          <w:szCs w:val="22"/>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w:t>
      </w:r>
      <w:r w:rsidRPr="0030486D">
        <w:rPr>
          <w:sz w:val="22"/>
          <w:szCs w:val="22"/>
        </w:rPr>
        <w:lastRenderedPageBreak/>
        <w:t>companheiro ou parente em linha reta, colateral ou por afinidade, até o terceiro grau;</w:t>
      </w:r>
    </w:p>
    <w:p w:rsidR="00966B73" w:rsidRPr="0030486D" w:rsidRDefault="00966B73" w:rsidP="0073354F">
      <w:pPr>
        <w:pStyle w:val="Nivel3"/>
        <w:spacing w:before="0" w:after="0" w:line="240" w:lineRule="auto"/>
        <w:ind w:left="709"/>
        <w:rPr>
          <w:sz w:val="22"/>
          <w:szCs w:val="22"/>
        </w:rPr>
      </w:pPr>
      <w:bookmarkStart w:id="9" w:name="_Ref113883579"/>
      <w:proofErr w:type="gramStart"/>
      <w:r w:rsidRPr="0030486D">
        <w:rPr>
          <w:sz w:val="22"/>
          <w:szCs w:val="22"/>
        </w:rPr>
        <w:t>empresas</w:t>
      </w:r>
      <w:proofErr w:type="gramEnd"/>
      <w:r w:rsidRPr="0030486D">
        <w:rPr>
          <w:sz w:val="22"/>
          <w:szCs w:val="22"/>
        </w:rPr>
        <w:t xml:space="preserve"> controladoras, controladas ou coligadas, nos termos da Lei nº 6.404, de 15 de dezembro de 1976, concorrendo entre si;</w:t>
      </w:r>
      <w:bookmarkEnd w:id="9"/>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pessoa</w:t>
      </w:r>
      <w:proofErr w:type="gramEnd"/>
      <w:r w:rsidRPr="0030486D">
        <w:rPr>
          <w:sz w:val="22"/>
          <w:szCs w:val="22"/>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66B73" w:rsidRPr="0030486D" w:rsidRDefault="00966B73" w:rsidP="0073354F">
      <w:pPr>
        <w:pStyle w:val="Nivel3"/>
        <w:spacing w:before="0" w:after="0" w:line="240" w:lineRule="auto"/>
        <w:ind w:left="709"/>
        <w:rPr>
          <w:sz w:val="22"/>
          <w:szCs w:val="22"/>
        </w:rPr>
      </w:pPr>
      <w:bookmarkStart w:id="10" w:name="_Ref113962336"/>
      <w:proofErr w:type="gramStart"/>
      <w:r w:rsidRPr="0030486D">
        <w:rPr>
          <w:sz w:val="22"/>
          <w:szCs w:val="22"/>
        </w:rPr>
        <w:t>agente</w:t>
      </w:r>
      <w:proofErr w:type="gramEnd"/>
      <w:r w:rsidRPr="0030486D">
        <w:rPr>
          <w:sz w:val="22"/>
          <w:szCs w:val="22"/>
        </w:rPr>
        <w:t xml:space="preserve"> público do órgão ou entidade licitante;</w:t>
      </w:r>
      <w:bookmarkEnd w:id="10"/>
    </w:p>
    <w:p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1" w:anchor="art9§1" w:history="1">
        <w:r w:rsidRPr="0030486D">
          <w:rPr>
            <w:rStyle w:val="Hyperlink"/>
            <w:sz w:val="22"/>
            <w:szCs w:val="22"/>
          </w:rPr>
          <w:t>§ 1º do art. 9º da Lei nº 14.133, de 2021</w:t>
        </w:r>
      </w:hyperlink>
      <w:r w:rsidRPr="0030486D">
        <w:rPr>
          <w:sz w:val="22"/>
          <w:szCs w:val="22"/>
        </w:rPr>
        <w:t>.</w:t>
      </w:r>
    </w:p>
    <w:p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FC5F51">
        <w:fldChar w:fldCharType="begin"/>
      </w:r>
      <w:r w:rsidR="00FC5F51">
        <w:instrText xml:space="preserve"> REF _Ref113883003 \r \h  \* MERGEFORMAT </w:instrText>
      </w:r>
      <w:r w:rsidR="00FC5F51">
        <w:fldChar w:fldCharType="separate"/>
      </w:r>
      <w:r w:rsidR="00E10313" w:rsidRPr="00E10313">
        <w:rPr>
          <w:sz w:val="22"/>
          <w:szCs w:val="22"/>
        </w:rPr>
        <w:t>3.4.4</w:t>
      </w:r>
      <w:r w:rsidR="00FC5F51">
        <w:fldChar w:fldCharType="end"/>
      </w:r>
      <w:r w:rsidRPr="0030486D">
        <w:rPr>
          <w:sz w:val="22"/>
          <w:szCs w:val="22"/>
        </w:rPr>
        <w:t xml:space="preserve"> será também </w:t>
      </w:r>
      <w:proofErr w:type="gramStart"/>
      <w:r w:rsidRPr="0030486D">
        <w:rPr>
          <w:sz w:val="22"/>
          <w:szCs w:val="22"/>
        </w:rPr>
        <w:t>aplicado</w:t>
      </w:r>
      <w:proofErr w:type="gramEnd"/>
      <w:r w:rsidRPr="0030486D">
        <w:rPr>
          <w:sz w:val="22"/>
          <w:szCs w:val="22"/>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66B73" w:rsidRPr="0030486D" w:rsidRDefault="00966B73" w:rsidP="00B11697">
      <w:pPr>
        <w:pStyle w:val="Nivel2"/>
        <w:spacing w:before="0" w:after="0" w:line="240" w:lineRule="auto"/>
        <w:ind w:left="0" w:firstLine="0"/>
        <w:rPr>
          <w:sz w:val="22"/>
          <w:szCs w:val="22"/>
        </w:rPr>
      </w:pPr>
      <w:bookmarkStart w:id="11" w:name="art14§2"/>
      <w:bookmarkEnd w:id="11"/>
      <w:r w:rsidRPr="0030486D">
        <w:rPr>
          <w:sz w:val="22"/>
          <w:szCs w:val="22"/>
        </w:rPr>
        <w:t xml:space="preserve">A critério da Administração e exclusivamente a seu serviço, o autor dos projetos e a empresa a que se referem os itens </w:t>
      </w:r>
      <w:r w:rsidR="00FC5F51">
        <w:fldChar w:fldCharType="begin"/>
      </w:r>
      <w:r w:rsidR="00FC5F51">
        <w:instrText xml:space="preserve"> REF _Ref114659912 \r \h  \* MERGEFORMAT </w:instrText>
      </w:r>
      <w:r w:rsidR="00FC5F51">
        <w:fldChar w:fldCharType="separate"/>
      </w:r>
      <w:r w:rsidR="00E10313" w:rsidRPr="00E10313">
        <w:rPr>
          <w:sz w:val="22"/>
          <w:szCs w:val="22"/>
        </w:rPr>
        <w:t>3.4.2</w:t>
      </w:r>
      <w:r w:rsidR="00FC5F51">
        <w:fldChar w:fldCharType="end"/>
      </w:r>
      <w:r w:rsidRPr="0030486D">
        <w:rPr>
          <w:sz w:val="22"/>
          <w:szCs w:val="22"/>
        </w:rPr>
        <w:t xml:space="preserve"> e </w:t>
      </w:r>
      <w:r w:rsidR="00FC5F51">
        <w:fldChar w:fldCharType="begin"/>
      </w:r>
      <w:r w:rsidR="00FC5F51">
        <w:instrText xml:space="preserve"> REF _Ref114659913 \r \h  \* MERGEFORMAT </w:instrText>
      </w:r>
      <w:r w:rsidR="00FC5F51">
        <w:fldChar w:fldCharType="separate"/>
      </w:r>
      <w:r w:rsidR="00E10313" w:rsidRPr="00E10313">
        <w:rPr>
          <w:sz w:val="22"/>
          <w:szCs w:val="22"/>
        </w:rPr>
        <w:t>3.4.3</w:t>
      </w:r>
      <w:r w:rsidR="00FC5F51">
        <w:fldChar w:fldCharType="end"/>
      </w:r>
      <w:r w:rsidRPr="0030486D">
        <w:rPr>
          <w:sz w:val="22"/>
          <w:szCs w:val="22"/>
        </w:rPr>
        <w:t xml:space="preserve"> poderão participar no apoio das atividades de planejamento da contratação, de execução da licitação ou de gestão do contrato, desde que </w:t>
      </w:r>
      <w:proofErr w:type="gramStart"/>
      <w:r w:rsidRPr="0030486D">
        <w:rPr>
          <w:sz w:val="22"/>
          <w:szCs w:val="22"/>
        </w:rPr>
        <w:t>sob supervisão</w:t>
      </w:r>
      <w:proofErr w:type="gramEnd"/>
      <w:r w:rsidRPr="0030486D">
        <w:rPr>
          <w:sz w:val="22"/>
          <w:szCs w:val="22"/>
        </w:rPr>
        <w:t xml:space="preserve"> exclusiva de agentes públicos do órgão ou entidade.</w:t>
      </w:r>
    </w:p>
    <w:p w:rsidR="00966B73" w:rsidRPr="0030486D" w:rsidRDefault="00966B73" w:rsidP="00B11697">
      <w:pPr>
        <w:pStyle w:val="Nivel2"/>
        <w:spacing w:before="0" w:after="0" w:line="240" w:lineRule="auto"/>
        <w:ind w:left="0" w:firstLine="0"/>
        <w:rPr>
          <w:sz w:val="22"/>
          <w:szCs w:val="22"/>
        </w:rPr>
      </w:pPr>
      <w:bookmarkStart w:id="12" w:name="art14§3"/>
      <w:bookmarkEnd w:id="12"/>
      <w:r w:rsidRPr="0030486D">
        <w:rPr>
          <w:sz w:val="22"/>
          <w:szCs w:val="22"/>
        </w:rPr>
        <w:t>Equiparam-se aos autores do projeto as empresas integrantes do mesmo grupo econômico.</w:t>
      </w:r>
    </w:p>
    <w:p w:rsidR="00966B73" w:rsidRPr="0030486D" w:rsidRDefault="00966B73" w:rsidP="007C61FF">
      <w:pPr>
        <w:pStyle w:val="Nivel2"/>
        <w:spacing w:before="0" w:after="0" w:line="240" w:lineRule="auto"/>
        <w:ind w:left="0" w:firstLine="0"/>
        <w:rPr>
          <w:sz w:val="22"/>
          <w:szCs w:val="22"/>
        </w:rPr>
      </w:pPr>
      <w:bookmarkStart w:id="13" w:name="art14§4"/>
      <w:bookmarkEnd w:id="13"/>
      <w:r w:rsidRPr="0030486D">
        <w:rPr>
          <w:sz w:val="22"/>
          <w:szCs w:val="22"/>
        </w:rPr>
        <w:t xml:space="preserve">O disposto nos itens </w:t>
      </w:r>
      <w:r w:rsidR="00FC5F51">
        <w:fldChar w:fldCharType="begin"/>
      </w:r>
      <w:r w:rsidR="00FC5F51">
        <w:instrText xml:space="preserve"> REF _Ref114659912 \r \h  \* MERGEFORMAT </w:instrText>
      </w:r>
      <w:r w:rsidR="00FC5F51">
        <w:fldChar w:fldCharType="separate"/>
      </w:r>
      <w:r w:rsidR="00E10313" w:rsidRPr="00E10313">
        <w:rPr>
          <w:sz w:val="22"/>
          <w:szCs w:val="22"/>
        </w:rPr>
        <w:t>3.4.2</w:t>
      </w:r>
      <w:r w:rsidR="00FC5F51">
        <w:fldChar w:fldCharType="end"/>
      </w:r>
      <w:r w:rsidRPr="0030486D">
        <w:rPr>
          <w:sz w:val="22"/>
          <w:szCs w:val="22"/>
        </w:rPr>
        <w:t xml:space="preserve"> e </w:t>
      </w:r>
      <w:r w:rsidR="00FC5F51">
        <w:fldChar w:fldCharType="begin"/>
      </w:r>
      <w:r w:rsidR="00FC5F51">
        <w:instrText xml:space="preserve"> REF _Ref114659913 \r \h  \* MERGEFORMAT </w:instrText>
      </w:r>
      <w:r w:rsidR="00FC5F51">
        <w:fldChar w:fldCharType="separate"/>
      </w:r>
      <w:r w:rsidR="00E10313" w:rsidRPr="00E10313">
        <w:rPr>
          <w:sz w:val="22"/>
          <w:szCs w:val="22"/>
        </w:rPr>
        <w:t>3.4.3</w:t>
      </w:r>
      <w:r w:rsidR="00FC5F51">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rsidR="00966B73" w:rsidRPr="0030486D" w:rsidRDefault="00966B73" w:rsidP="007C61FF">
      <w:pPr>
        <w:pStyle w:val="Nivel2"/>
        <w:spacing w:before="0" w:after="0" w:line="240" w:lineRule="auto"/>
        <w:ind w:left="0" w:firstLine="0"/>
        <w:rPr>
          <w:sz w:val="22"/>
          <w:szCs w:val="22"/>
        </w:rPr>
      </w:pPr>
      <w:bookmarkStart w:id="14" w:name="art14§5"/>
      <w:bookmarkEnd w:id="14"/>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2">
        <w:r w:rsidRPr="0030486D">
          <w:rPr>
            <w:rStyle w:val="Hyperlink"/>
            <w:sz w:val="22"/>
            <w:szCs w:val="22"/>
          </w:rPr>
          <w:t>Lei nº 14.133/2021</w:t>
        </w:r>
      </w:hyperlink>
      <w:r w:rsidRPr="0030486D">
        <w:rPr>
          <w:sz w:val="22"/>
          <w:szCs w:val="22"/>
        </w:rPr>
        <w:t>.</w:t>
      </w:r>
    </w:p>
    <w:p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FC5F51">
        <w:fldChar w:fldCharType="begin"/>
      </w:r>
      <w:r w:rsidR="00FC5F51">
        <w:instrText xml:space="preserve"> REF _Ref113962336 \r \h  \* MERGEFORMAT </w:instrText>
      </w:r>
      <w:r w:rsidR="00FC5F51">
        <w:fldChar w:fldCharType="separate"/>
      </w:r>
      <w:r w:rsidR="00E10313" w:rsidRPr="00E10313">
        <w:rPr>
          <w:sz w:val="22"/>
          <w:szCs w:val="22"/>
        </w:rPr>
        <w:t>3.4.8</w:t>
      </w:r>
      <w:r w:rsidR="00FC5F51">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rsidR="00966B73" w:rsidRPr="0030486D" w:rsidRDefault="00966B73" w:rsidP="0030486D">
      <w:pPr>
        <w:pStyle w:val="Nivel01"/>
        <w:spacing w:before="288" w:after="288" w:line="240" w:lineRule="auto"/>
        <w:rPr>
          <w:rFonts w:ascii="Arial" w:hAnsi="Arial"/>
        </w:rPr>
      </w:pPr>
      <w:bookmarkStart w:id="15" w:name="_Toc159917664"/>
      <w:r w:rsidRPr="0030486D">
        <w:rPr>
          <w:rFonts w:ascii="Arial" w:hAnsi="Arial"/>
        </w:rPr>
        <w:t>DA APRESENTAÇÃO DA PROPOSTA E DOS DOCUMENTOS DE HABILITAÇÃO</w:t>
      </w:r>
      <w:bookmarkEnd w:id="15"/>
    </w:p>
    <w:p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6" w:name="_Ref113886867"/>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 xml:space="preserve">Os licitantes encaminharão, exclusivamente por meio do sistema eletrônico, a proposta com o preço ou o percentual de desconto, conforme o critério de julgamento </w:t>
      </w:r>
      <w:r w:rsidRPr="0030486D">
        <w:rPr>
          <w:i w:val="0"/>
          <w:iCs w:val="0"/>
          <w:color w:val="auto"/>
          <w:sz w:val="22"/>
          <w:szCs w:val="22"/>
        </w:rPr>
        <w:lastRenderedPageBreak/>
        <w:t>adotado neste Edital, até a data e o horário estabelecidos para abertura da sessão pública</w:t>
      </w:r>
      <w:bookmarkEnd w:id="16"/>
      <w:r w:rsidRPr="0030486D">
        <w:rPr>
          <w:i w:val="0"/>
          <w:iCs w:val="0"/>
          <w:color w:val="auto"/>
          <w:sz w:val="22"/>
          <w:szCs w:val="22"/>
        </w:rPr>
        <w:t>, quando, então, encerrar-se-á automaticamente a etapa de envio dessa documentação.</w:t>
      </w:r>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rsidR="00455E90" w:rsidRDefault="00455E90" w:rsidP="000042A2">
      <w:pPr>
        <w:pStyle w:val="Nivel3"/>
        <w:ind w:left="851"/>
      </w:pPr>
      <w:r w:rsidRPr="0030486D">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rsidR="00BB7EB2" w:rsidRPr="0030486D" w:rsidRDefault="00B75D84" w:rsidP="0030486D">
      <w:pPr>
        <w:ind w:left="1211"/>
        <w:jc w:val="both"/>
        <w:rPr>
          <w:rFonts w:ascii="Arial" w:hAnsi="Arial" w:cs="Arial"/>
          <w:b/>
          <w:bCs/>
          <w:sz w:val="22"/>
          <w:szCs w:val="22"/>
        </w:rPr>
      </w:pPr>
      <w:r>
        <w:rPr>
          <w:rFonts w:ascii="Arial" w:hAnsi="Arial" w:cs="Arial"/>
          <w:sz w:val="22"/>
          <w:szCs w:val="22"/>
        </w:rPr>
        <w:t>4</w:t>
      </w:r>
      <w:r w:rsidR="00BB7EB2" w:rsidRPr="0030486D">
        <w:rPr>
          <w:rFonts w:ascii="Arial" w:hAnsi="Arial" w:cs="Arial"/>
          <w:sz w:val="22"/>
          <w:szCs w:val="22"/>
        </w:rPr>
        <w:t>.3.1.1.</w:t>
      </w:r>
      <w:r w:rsidR="00BB7EB2" w:rsidRPr="0030486D">
        <w:rPr>
          <w:rFonts w:ascii="Arial" w:hAnsi="Arial" w:cs="Arial"/>
          <w:b/>
          <w:sz w:val="22"/>
          <w:szCs w:val="22"/>
        </w:rPr>
        <w:tab/>
      </w:r>
      <w:r w:rsidR="00BB7EB2" w:rsidRPr="0030486D">
        <w:rPr>
          <w:rFonts w:ascii="Arial" w:hAnsi="Arial" w:cs="Arial"/>
          <w:sz w:val="22"/>
          <w:szCs w:val="22"/>
        </w:rPr>
        <w:t xml:space="preserve">A comprovação da </w:t>
      </w:r>
      <w:r w:rsidR="00BB7EB2" w:rsidRPr="000042A2">
        <w:rPr>
          <w:rFonts w:ascii="Arial" w:hAnsi="Arial" w:cs="Arial"/>
          <w:b/>
          <w:bCs/>
          <w:sz w:val="22"/>
          <w:szCs w:val="22"/>
          <w:u w:val="single"/>
        </w:rPr>
        <w:t>Habilitação Jurídica</w:t>
      </w:r>
      <w:r w:rsidR="00BB7EB2" w:rsidRPr="0030486D">
        <w:rPr>
          <w:rFonts w:ascii="Arial" w:hAnsi="Arial" w:cs="Arial"/>
          <w:b/>
          <w:bCs/>
          <w:sz w:val="22"/>
          <w:szCs w:val="22"/>
        </w:rPr>
        <w:t xml:space="preserve"> </w:t>
      </w:r>
      <w:r w:rsidR="00BB7EB2" w:rsidRPr="0030486D">
        <w:rPr>
          <w:rFonts w:ascii="Arial" w:hAnsi="Arial" w:cs="Arial"/>
          <w:bCs/>
          <w:sz w:val="22"/>
          <w:szCs w:val="22"/>
        </w:rPr>
        <w:t>consistirá na apresentação dos seguintes documentos</w:t>
      </w:r>
      <w:r w:rsidR="00BB7EB2" w:rsidRPr="0030486D">
        <w:rPr>
          <w:rFonts w:ascii="Arial" w:hAnsi="Arial" w:cs="Arial"/>
          <w:b/>
          <w:bCs/>
          <w:sz w:val="22"/>
          <w:szCs w:val="22"/>
        </w:rPr>
        <w:t>:</w:t>
      </w:r>
    </w:p>
    <w:p w:rsidR="00BB7EB2" w:rsidRPr="0030486D" w:rsidRDefault="00BB7EB2" w:rsidP="0030486D">
      <w:pPr>
        <w:autoSpaceDE w:val="0"/>
        <w:autoSpaceDN w:val="0"/>
        <w:adjustRightInd w:val="0"/>
        <w:jc w:val="both"/>
        <w:rPr>
          <w:rFonts w:ascii="Arial" w:hAnsi="Arial" w:cs="Arial"/>
          <w:sz w:val="22"/>
          <w:szCs w:val="22"/>
        </w:rPr>
      </w:pP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Pr="0030486D" w:rsidRDefault="006A7447" w:rsidP="0030486D">
      <w:pPr>
        <w:ind w:left="1211"/>
        <w:jc w:val="both"/>
        <w:rPr>
          <w:rFonts w:ascii="Arial" w:hAnsi="Arial" w:cs="Arial"/>
          <w:b/>
          <w:bCs/>
          <w:color w:val="000000"/>
          <w:sz w:val="22"/>
          <w:szCs w:val="22"/>
        </w:rPr>
      </w:pPr>
      <w:r>
        <w:rPr>
          <w:rFonts w:ascii="Arial" w:hAnsi="Arial" w:cs="Arial"/>
          <w:color w:val="000000"/>
          <w:sz w:val="22"/>
          <w:szCs w:val="22"/>
        </w:rPr>
        <w:t>4</w:t>
      </w:r>
      <w:r w:rsidR="00BB7EB2" w:rsidRPr="007C61FF">
        <w:rPr>
          <w:rFonts w:ascii="Arial" w:hAnsi="Arial" w:cs="Arial"/>
          <w:color w:val="000000"/>
          <w:sz w:val="22"/>
          <w:szCs w:val="22"/>
        </w:rPr>
        <w:t>.3.1.2.</w:t>
      </w:r>
      <w:r w:rsidR="00BB7EB2" w:rsidRPr="0030486D">
        <w:rPr>
          <w:rFonts w:ascii="Arial" w:hAnsi="Arial" w:cs="Arial"/>
          <w:b/>
          <w:color w:val="000000"/>
          <w:sz w:val="22"/>
          <w:szCs w:val="22"/>
        </w:rPr>
        <w:tab/>
      </w:r>
      <w:r w:rsidR="00BB7EB2" w:rsidRPr="0030486D">
        <w:rPr>
          <w:rFonts w:ascii="Arial" w:hAnsi="Arial" w:cs="Arial"/>
          <w:color w:val="000000"/>
          <w:sz w:val="22"/>
          <w:szCs w:val="22"/>
        </w:rPr>
        <w:t xml:space="preserve">A comprovação da </w:t>
      </w:r>
      <w:r w:rsidR="00BB7EB2" w:rsidRPr="000042A2">
        <w:rPr>
          <w:rFonts w:ascii="Arial" w:hAnsi="Arial" w:cs="Arial"/>
          <w:b/>
          <w:bCs/>
          <w:color w:val="000000"/>
          <w:sz w:val="22"/>
          <w:szCs w:val="22"/>
          <w:u w:val="single"/>
        </w:rPr>
        <w:t>Regularidade Fiscal</w:t>
      </w:r>
      <w:r w:rsidR="00BB7EB2" w:rsidRPr="0030486D">
        <w:rPr>
          <w:rFonts w:ascii="Arial" w:hAnsi="Arial" w:cs="Arial"/>
          <w:b/>
          <w:bCs/>
          <w:color w:val="000000"/>
          <w:sz w:val="22"/>
          <w:szCs w:val="22"/>
        </w:rPr>
        <w:t xml:space="preserve"> </w:t>
      </w:r>
      <w:r w:rsidR="00BB7EB2" w:rsidRPr="0030486D">
        <w:rPr>
          <w:rFonts w:ascii="Arial" w:hAnsi="Arial" w:cs="Arial"/>
          <w:bCs/>
          <w:color w:val="000000"/>
          <w:sz w:val="22"/>
          <w:szCs w:val="22"/>
        </w:rPr>
        <w:t>consistirá na apresentação dos seguintes documentos</w:t>
      </w:r>
      <w:r w:rsidR="00BB7EB2" w:rsidRPr="0030486D">
        <w:rPr>
          <w:rFonts w:ascii="Arial" w:hAnsi="Arial" w:cs="Arial"/>
          <w:b/>
          <w:bCs/>
          <w:color w:val="000000"/>
          <w:sz w:val="22"/>
          <w:szCs w:val="22"/>
        </w:rPr>
        <w:t>:</w:t>
      </w:r>
    </w:p>
    <w:p w:rsidR="00BB7EB2" w:rsidRPr="0030486D" w:rsidRDefault="00BB7EB2" w:rsidP="0030486D">
      <w:pPr>
        <w:jc w:val="both"/>
        <w:rPr>
          <w:rFonts w:ascii="Arial" w:hAnsi="Arial" w:cs="Arial"/>
          <w:b/>
          <w:bCs/>
          <w:color w:val="000000"/>
          <w:sz w:val="22"/>
          <w:szCs w:val="22"/>
        </w:rPr>
      </w:pPr>
    </w:p>
    <w:p w:rsidR="00BB7EB2" w:rsidRPr="0030486D" w:rsidRDefault="00BB7EB2" w:rsidP="0030486D">
      <w:pPr>
        <w:pStyle w:val="Corpodetexto"/>
        <w:spacing w:after="0"/>
        <w:ind w:left="1211"/>
        <w:rPr>
          <w:rFonts w:ascii="Arial" w:hAnsi="Arial" w:cs="Arial"/>
          <w:b/>
          <w:sz w:val="22"/>
          <w:szCs w:val="22"/>
        </w:rPr>
      </w:pPr>
      <w:r w:rsidRPr="0030486D">
        <w:rPr>
          <w:rFonts w:ascii="Arial" w:hAnsi="Arial" w:cs="Arial"/>
          <w:color w:val="000000"/>
          <w:sz w:val="22"/>
          <w:szCs w:val="22"/>
        </w:rPr>
        <w:t>a)</w:t>
      </w:r>
      <w:r w:rsidRPr="0030486D">
        <w:rPr>
          <w:rFonts w:ascii="Arial" w:hAnsi="Arial" w:cs="Arial"/>
          <w:b/>
          <w:bCs/>
          <w:color w:val="000000"/>
          <w:sz w:val="22"/>
          <w:szCs w:val="22"/>
        </w:rPr>
        <w:tab/>
      </w:r>
      <w:r w:rsidRPr="0030486D">
        <w:rPr>
          <w:rFonts w:ascii="Arial" w:hAnsi="Arial" w:cs="Arial"/>
          <w:b/>
          <w:sz w:val="22"/>
          <w:szCs w:val="22"/>
        </w:rPr>
        <w:t xml:space="preserve">Prova de inscrição da empresa no Cadastro Nacional da Pessoa Jurídica </w:t>
      </w:r>
      <w:r w:rsidRPr="0030486D">
        <w:rPr>
          <w:rFonts w:ascii="Arial" w:hAnsi="Arial" w:cs="Arial"/>
          <w:sz w:val="22"/>
          <w:szCs w:val="22"/>
        </w:rPr>
        <w:t>(CNPJ/MF)</w:t>
      </w:r>
      <w:r w:rsidRPr="0030486D">
        <w:rPr>
          <w:rFonts w:ascii="Arial" w:hAnsi="Arial" w:cs="Arial"/>
          <w:b/>
          <w:sz w:val="22"/>
          <w:szCs w:val="22"/>
        </w:rPr>
        <w:t xml:space="preserve"> em plena validade;</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Pr="0030486D" w:rsidRDefault="00BB7EB2" w:rsidP="0030486D">
      <w:pPr>
        <w:ind w:left="1211"/>
        <w:jc w:val="both"/>
        <w:rPr>
          <w:rFonts w:ascii="Arial" w:hAnsi="Arial" w:cs="Arial"/>
          <w:bCs/>
          <w:color w:val="000000"/>
          <w:sz w:val="22"/>
          <w:szCs w:val="22"/>
        </w:rPr>
      </w:pPr>
      <w:r w:rsidRPr="0030486D">
        <w:rPr>
          <w:rFonts w:ascii="Arial" w:hAnsi="Arial" w:cs="Arial"/>
          <w:b/>
          <w:color w:val="000000"/>
          <w:sz w:val="22"/>
          <w:szCs w:val="22"/>
        </w:rPr>
        <w:t>b)</w:t>
      </w:r>
      <w:r w:rsidRPr="0030486D">
        <w:rPr>
          <w:rFonts w:ascii="Arial" w:hAnsi="Arial" w:cs="Arial"/>
          <w:bCs/>
          <w:color w:val="000000"/>
          <w:sz w:val="22"/>
          <w:szCs w:val="22"/>
        </w:rPr>
        <w:t xml:space="preserve"> </w:t>
      </w:r>
      <w:r w:rsidRPr="0030486D">
        <w:rPr>
          <w:rFonts w:ascii="Arial" w:hAnsi="Arial" w:cs="Arial"/>
          <w:bCs/>
          <w:sz w:val="22"/>
          <w:szCs w:val="22"/>
        </w:rPr>
        <w:t xml:space="preserve">Prova de Regularidade com a </w:t>
      </w:r>
      <w:r w:rsidRPr="0030486D">
        <w:rPr>
          <w:rFonts w:ascii="Arial" w:hAnsi="Arial" w:cs="Arial"/>
          <w:b/>
          <w:bCs/>
          <w:sz w:val="22"/>
          <w:szCs w:val="22"/>
        </w:rPr>
        <w:t xml:space="preserve">Fazenda Federal </w:t>
      </w:r>
      <w:r w:rsidRPr="0030486D">
        <w:rPr>
          <w:rFonts w:ascii="Arial" w:hAnsi="Arial" w:cs="Arial"/>
          <w:bCs/>
          <w:sz w:val="22"/>
          <w:szCs w:val="22"/>
        </w:rPr>
        <w:t>e a Seguridade Social – CND</w:t>
      </w:r>
      <w:r w:rsidRPr="0030486D">
        <w:rPr>
          <w:rFonts w:ascii="Arial" w:hAnsi="Arial" w:cs="Arial"/>
          <w:b/>
          <w:bCs/>
          <w:sz w:val="22"/>
          <w:szCs w:val="22"/>
        </w:rPr>
        <w:t xml:space="preserve"> (INSS)</w:t>
      </w:r>
      <w:r w:rsidRPr="0030486D">
        <w:rPr>
          <w:rFonts w:ascii="Arial" w:hAnsi="Arial" w:cs="Arial"/>
          <w:bCs/>
          <w:sz w:val="22"/>
          <w:szCs w:val="22"/>
        </w:rPr>
        <w:t>, mediante a certidão conjunta negativa de débitos, ou positiva com efeitos de negativa de débitos relativos aos Tributos Federais e à Divida Ativa da União;</w:t>
      </w:r>
    </w:p>
    <w:p w:rsidR="00BB7EB2" w:rsidRPr="0030486D" w:rsidRDefault="00BB7EB2" w:rsidP="0030486D">
      <w:pPr>
        <w:pStyle w:val="Corpodetexto"/>
        <w:spacing w:after="0"/>
        <w:ind w:left="851"/>
        <w:jc w:val="left"/>
        <w:rPr>
          <w:rFonts w:ascii="Arial" w:hAnsi="Arial" w:cs="Arial"/>
          <w:color w:val="000000"/>
          <w:sz w:val="22"/>
          <w:szCs w:val="22"/>
        </w:rPr>
      </w:pPr>
    </w:p>
    <w:p w:rsidR="00BB7EB2" w:rsidRPr="0030486D" w:rsidRDefault="00BB7EB2" w:rsidP="0030486D">
      <w:pPr>
        <w:ind w:left="1211"/>
        <w:jc w:val="both"/>
        <w:rPr>
          <w:rFonts w:ascii="Arial" w:hAnsi="Arial" w:cs="Arial"/>
          <w:bCs/>
          <w:sz w:val="22"/>
          <w:szCs w:val="22"/>
        </w:rPr>
      </w:pPr>
      <w:r w:rsidRPr="0030486D">
        <w:rPr>
          <w:rFonts w:ascii="Arial" w:hAnsi="Arial" w:cs="Arial"/>
          <w:b/>
          <w:sz w:val="22"/>
          <w:szCs w:val="22"/>
        </w:rPr>
        <w:t xml:space="preserve">c) </w:t>
      </w:r>
      <w:r w:rsidR="005D3876" w:rsidRPr="00546526">
        <w:rPr>
          <w:rFonts w:ascii="Arial" w:hAnsi="Arial" w:cs="Arial"/>
          <w:sz w:val="22"/>
          <w:szCs w:val="22"/>
        </w:rPr>
        <w:t xml:space="preserve">Prova de regularidade com a </w:t>
      </w:r>
      <w:r w:rsidR="005D3876" w:rsidRPr="00FD2299">
        <w:rPr>
          <w:rFonts w:ascii="Arial" w:hAnsi="Arial" w:cs="Arial"/>
          <w:b/>
          <w:sz w:val="22"/>
          <w:szCs w:val="22"/>
        </w:rPr>
        <w:t>Fazenda Municipal</w:t>
      </w:r>
      <w:r w:rsidR="005D3876" w:rsidRPr="00546526">
        <w:rPr>
          <w:rFonts w:ascii="Arial" w:hAnsi="Arial" w:cs="Arial"/>
          <w:sz w:val="22"/>
          <w:szCs w:val="22"/>
        </w:rPr>
        <w:t xml:space="preserve"> (Certidão Negativa de Débitos, ou Positiva com efeito de Negativa de Tributos Municipais), emitido pelo órgão competente, da localidade de domicilio ou sede da empresa do proponente ou apresentação da Certidão de não contribuinte, na forma da Lei, que comprove a regularidade de débitos tributários referentes ao Imposto sobre Serviços de Qualquer Natureza – ISSQN</w:t>
      </w:r>
      <w:r w:rsidRPr="0030486D">
        <w:rPr>
          <w:rFonts w:ascii="Arial" w:hAnsi="Arial" w:cs="Arial"/>
          <w:bCs/>
          <w:sz w:val="22"/>
          <w:szCs w:val="22"/>
        </w:rPr>
        <w:t>;</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b/>
          <w:bCs/>
          <w:color w:val="000000"/>
          <w:sz w:val="22"/>
          <w:szCs w:val="22"/>
        </w:rPr>
      </w:pPr>
      <w:r w:rsidRPr="0030486D">
        <w:rPr>
          <w:rFonts w:ascii="Arial" w:hAnsi="Arial" w:cs="Arial"/>
          <w:b/>
          <w:color w:val="000000"/>
          <w:sz w:val="22"/>
          <w:szCs w:val="22"/>
        </w:rPr>
        <w:t xml:space="preserve">d) </w:t>
      </w:r>
      <w:r w:rsidRPr="0030486D">
        <w:rPr>
          <w:rFonts w:ascii="Arial" w:hAnsi="Arial" w:cs="Arial"/>
          <w:bCs/>
          <w:color w:val="000000"/>
          <w:sz w:val="22"/>
          <w:szCs w:val="22"/>
        </w:rPr>
        <w:t>Prova de Regularidade relativa ao Fundo de Garantia por tempo de Serviço (FGTS), mediante Certificado de Regularidade do</w:t>
      </w:r>
      <w:r w:rsidRPr="0030486D">
        <w:rPr>
          <w:rFonts w:ascii="Arial" w:hAnsi="Arial" w:cs="Arial"/>
          <w:b/>
          <w:bCs/>
          <w:color w:val="000000"/>
          <w:sz w:val="22"/>
          <w:szCs w:val="22"/>
        </w:rPr>
        <w:t xml:space="preserve"> FGTS;</w:t>
      </w:r>
    </w:p>
    <w:p w:rsidR="00BB7EB2" w:rsidRPr="0030486D" w:rsidRDefault="00BB7EB2" w:rsidP="0030486D">
      <w:pPr>
        <w:ind w:left="851"/>
        <w:jc w:val="both"/>
        <w:rPr>
          <w:rFonts w:ascii="Arial" w:hAnsi="Arial" w:cs="Arial"/>
          <w:b/>
          <w:bCs/>
          <w:color w:val="000000"/>
          <w:sz w:val="22"/>
          <w:szCs w:val="22"/>
        </w:rPr>
      </w:pPr>
    </w:p>
    <w:p w:rsidR="00BB7EB2" w:rsidRPr="0030486D" w:rsidRDefault="006A7447" w:rsidP="0030486D">
      <w:pPr>
        <w:ind w:left="1211"/>
        <w:jc w:val="both"/>
        <w:rPr>
          <w:rFonts w:ascii="Arial" w:hAnsi="Arial" w:cs="Arial"/>
          <w:bCs/>
          <w:color w:val="000000"/>
          <w:sz w:val="22"/>
          <w:szCs w:val="22"/>
        </w:rPr>
      </w:pPr>
      <w:r>
        <w:rPr>
          <w:rFonts w:ascii="Arial" w:hAnsi="Arial" w:cs="Arial"/>
          <w:bCs/>
          <w:color w:val="000000"/>
          <w:sz w:val="22"/>
          <w:szCs w:val="22"/>
        </w:rPr>
        <w:lastRenderedPageBreak/>
        <w:t>4</w:t>
      </w:r>
      <w:r w:rsidR="00BB7EB2" w:rsidRPr="007C61FF">
        <w:rPr>
          <w:rFonts w:ascii="Arial" w:hAnsi="Arial" w:cs="Arial"/>
          <w:bCs/>
          <w:color w:val="000000"/>
          <w:sz w:val="22"/>
          <w:szCs w:val="22"/>
        </w:rPr>
        <w:t>.3.1.3</w:t>
      </w:r>
      <w:r w:rsidR="00BB7EB2" w:rsidRPr="0030486D">
        <w:rPr>
          <w:rFonts w:ascii="Arial" w:hAnsi="Arial" w:cs="Arial"/>
          <w:bCs/>
          <w:color w:val="000000"/>
          <w:sz w:val="22"/>
          <w:szCs w:val="22"/>
        </w:rPr>
        <w:tab/>
      </w:r>
      <w:r w:rsidR="00BB7EB2" w:rsidRPr="0030486D">
        <w:rPr>
          <w:rFonts w:ascii="Arial" w:hAnsi="Arial" w:cs="Arial"/>
          <w:color w:val="000000"/>
          <w:sz w:val="22"/>
          <w:szCs w:val="22"/>
        </w:rPr>
        <w:t xml:space="preserve">A comprovação relativa à </w:t>
      </w:r>
      <w:r w:rsidR="00BB7EB2" w:rsidRPr="000042A2">
        <w:rPr>
          <w:rFonts w:ascii="Arial" w:hAnsi="Arial" w:cs="Arial"/>
          <w:b/>
          <w:bCs/>
          <w:color w:val="000000"/>
          <w:sz w:val="22"/>
          <w:szCs w:val="22"/>
          <w:u w:val="single"/>
        </w:rPr>
        <w:t>Regularidade Trabalhista</w:t>
      </w:r>
      <w:r w:rsidR="00BB7EB2" w:rsidRPr="0030486D">
        <w:rPr>
          <w:rFonts w:ascii="Arial" w:hAnsi="Arial" w:cs="Arial"/>
          <w:b/>
          <w:bCs/>
          <w:color w:val="000000"/>
          <w:sz w:val="22"/>
          <w:szCs w:val="22"/>
        </w:rPr>
        <w:t xml:space="preserve"> </w:t>
      </w:r>
      <w:r w:rsidR="00BB7EB2"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00BB7EB2" w:rsidRPr="0030486D">
        <w:rPr>
          <w:rFonts w:ascii="Arial" w:hAnsi="Arial" w:cs="Arial"/>
          <w:b/>
          <w:bCs/>
          <w:color w:val="000000"/>
          <w:sz w:val="22"/>
          <w:szCs w:val="22"/>
        </w:rPr>
        <w:t>(CNDT)</w:t>
      </w:r>
      <w:r w:rsidR="00BB7EB2" w:rsidRPr="0030486D">
        <w:rPr>
          <w:rFonts w:ascii="Arial" w:hAnsi="Arial" w:cs="Arial"/>
          <w:bCs/>
          <w:color w:val="000000"/>
          <w:sz w:val="22"/>
          <w:szCs w:val="22"/>
        </w:rPr>
        <w:t xml:space="preserve"> ou Certidão Positiva com efeitos de negativa, emitida pelo TST – Tribunal Superior do Trabalho.</w:t>
      </w:r>
    </w:p>
    <w:p w:rsidR="00BB7EB2" w:rsidRPr="0030486D" w:rsidRDefault="00BB7EB2" w:rsidP="0030486D">
      <w:pPr>
        <w:ind w:left="851"/>
        <w:jc w:val="both"/>
        <w:rPr>
          <w:rFonts w:ascii="Arial" w:hAnsi="Arial" w:cs="Arial"/>
          <w:bCs/>
          <w:color w:val="000000"/>
          <w:sz w:val="22"/>
          <w:szCs w:val="22"/>
        </w:rPr>
      </w:pPr>
    </w:p>
    <w:p w:rsidR="00BB7EB2" w:rsidRPr="0030486D" w:rsidRDefault="006A7447" w:rsidP="0030486D">
      <w:pPr>
        <w:ind w:left="1211"/>
        <w:jc w:val="both"/>
        <w:rPr>
          <w:rFonts w:ascii="Arial" w:hAnsi="Arial" w:cs="Arial"/>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.3.1.4</w:t>
      </w:r>
      <w:r w:rsidR="00BB7EB2" w:rsidRPr="0030486D">
        <w:rPr>
          <w:rFonts w:ascii="Arial" w:hAnsi="Arial" w:cs="Arial"/>
          <w:bCs/>
          <w:color w:val="000000"/>
          <w:sz w:val="22"/>
          <w:szCs w:val="22"/>
        </w:rPr>
        <w:tab/>
        <w:t xml:space="preserve">A documentação relativa à </w:t>
      </w:r>
      <w:r w:rsidR="00BB7EB2" w:rsidRPr="000042A2">
        <w:rPr>
          <w:rFonts w:ascii="Arial" w:hAnsi="Arial" w:cs="Arial"/>
          <w:b/>
          <w:bCs/>
          <w:color w:val="000000"/>
          <w:sz w:val="22"/>
          <w:szCs w:val="22"/>
          <w:u w:val="single"/>
        </w:rPr>
        <w:t>Qualificação econômico-financeira</w:t>
      </w:r>
      <w:r w:rsidR="00BB7EB2" w:rsidRPr="0030486D">
        <w:rPr>
          <w:rFonts w:ascii="Arial" w:hAnsi="Arial" w:cs="Arial"/>
          <w:bCs/>
          <w:color w:val="000000"/>
          <w:sz w:val="22"/>
          <w:szCs w:val="22"/>
        </w:rPr>
        <w:t xml:space="preserve"> consistirá na apresentação da </w:t>
      </w:r>
      <w:r w:rsidR="00BB7EB2" w:rsidRPr="0030486D">
        <w:rPr>
          <w:rFonts w:ascii="Arial" w:hAnsi="Arial" w:cs="Arial"/>
          <w:b/>
          <w:color w:val="000000"/>
          <w:sz w:val="22"/>
          <w:szCs w:val="22"/>
        </w:rPr>
        <w:t>Certidão Negativa de Falência ou Recuperação Judicial</w:t>
      </w:r>
      <w:r w:rsidR="00BB7EB2"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bCs/>
          <w:color w:val="000000"/>
          <w:sz w:val="22"/>
          <w:szCs w:val="22"/>
        </w:rPr>
      </w:pPr>
      <w:r w:rsidRPr="0030486D">
        <w:rPr>
          <w:rFonts w:ascii="Arial" w:hAnsi="Arial" w:cs="Arial"/>
          <w:sz w:val="22"/>
          <w:szCs w:val="22"/>
        </w:rPr>
        <w:t>a) 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rsidR="00BB7EB2" w:rsidRPr="0030486D" w:rsidRDefault="00BB7EB2" w:rsidP="0030486D">
      <w:pPr>
        <w:ind w:left="851"/>
        <w:jc w:val="both"/>
        <w:rPr>
          <w:rFonts w:ascii="Arial" w:hAnsi="Arial" w:cs="Arial"/>
          <w:bCs/>
          <w:color w:val="000000"/>
          <w:sz w:val="22"/>
          <w:szCs w:val="22"/>
        </w:rPr>
      </w:pPr>
    </w:p>
    <w:p w:rsidR="001F123A" w:rsidRDefault="006A7447" w:rsidP="00B0487D">
      <w:pPr>
        <w:ind w:left="1211"/>
        <w:jc w:val="both"/>
        <w:rPr>
          <w:rFonts w:ascii="Arial" w:hAnsi="Arial" w:cs="Arial"/>
          <w:sz w:val="22"/>
          <w:szCs w:val="22"/>
        </w:rPr>
      </w:pPr>
      <w:r>
        <w:rPr>
          <w:rFonts w:ascii="Arial" w:hAnsi="Arial" w:cs="Arial"/>
          <w:bCs/>
          <w:color w:val="000000"/>
          <w:sz w:val="22"/>
          <w:szCs w:val="22"/>
        </w:rPr>
        <w:t>4</w:t>
      </w:r>
      <w:r w:rsidR="00BB7EB2" w:rsidRPr="0030486D">
        <w:rPr>
          <w:rFonts w:ascii="Arial" w:hAnsi="Arial" w:cs="Arial"/>
          <w:bCs/>
          <w:color w:val="000000"/>
          <w:sz w:val="22"/>
          <w:szCs w:val="22"/>
        </w:rPr>
        <w:t>.3.1.5</w:t>
      </w:r>
      <w:r w:rsidR="00BB7EB2" w:rsidRPr="0030486D">
        <w:rPr>
          <w:rFonts w:ascii="Arial" w:hAnsi="Arial" w:cs="Arial"/>
          <w:b/>
          <w:bCs/>
          <w:color w:val="000000"/>
          <w:sz w:val="22"/>
          <w:szCs w:val="22"/>
        </w:rPr>
        <w:t>.</w:t>
      </w:r>
      <w:r w:rsidR="00BB7EB2" w:rsidRPr="0030486D">
        <w:rPr>
          <w:rFonts w:ascii="Arial" w:hAnsi="Arial" w:cs="Arial"/>
          <w:b/>
          <w:bCs/>
          <w:color w:val="000000"/>
          <w:sz w:val="22"/>
          <w:szCs w:val="22"/>
        </w:rPr>
        <w:tab/>
      </w:r>
      <w:r w:rsidR="00BB7EB2" w:rsidRPr="00B0487D">
        <w:rPr>
          <w:rFonts w:ascii="Arial" w:hAnsi="Arial" w:cs="Arial"/>
          <w:sz w:val="22"/>
          <w:szCs w:val="22"/>
        </w:rPr>
        <w:t xml:space="preserve">A documentação relativa à </w:t>
      </w:r>
      <w:r w:rsidR="000042A2">
        <w:rPr>
          <w:rFonts w:ascii="Arial" w:hAnsi="Arial" w:cs="Arial"/>
          <w:b/>
          <w:sz w:val="22"/>
          <w:szCs w:val="22"/>
          <w:u w:val="single"/>
        </w:rPr>
        <w:t>Qualificação T</w:t>
      </w:r>
      <w:r w:rsidR="00BB7EB2" w:rsidRPr="000042A2">
        <w:rPr>
          <w:rFonts w:ascii="Arial" w:hAnsi="Arial" w:cs="Arial"/>
          <w:b/>
          <w:sz w:val="22"/>
          <w:szCs w:val="22"/>
          <w:u w:val="single"/>
        </w:rPr>
        <w:t>écnica</w:t>
      </w:r>
      <w:r w:rsidR="00BB7EB2" w:rsidRPr="00B0487D">
        <w:rPr>
          <w:rFonts w:ascii="Arial" w:hAnsi="Arial" w:cs="Arial"/>
          <w:sz w:val="22"/>
          <w:szCs w:val="22"/>
        </w:rPr>
        <w:t>, consistirá na apresentação</w:t>
      </w:r>
      <w:r w:rsidR="001F123A">
        <w:rPr>
          <w:rFonts w:ascii="Arial" w:hAnsi="Arial" w:cs="Arial"/>
          <w:sz w:val="22"/>
          <w:szCs w:val="22"/>
        </w:rPr>
        <w:t>:</w:t>
      </w:r>
    </w:p>
    <w:p w:rsidR="001F123A" w:rsidRDefault="001F123A" w:rsidP="00B0487D">
      <w:pPr>
        <w:ind w:left="1211"/>
        <w:jc w:val="both"/>
        <w:rPr>
          <w:rFonts w:ascii="Arial" w:hAnsi="Arial" w:cs="Arial"/>
          <w:sz w:val="22"/>
          <w:szCs w:val="22"/>
        </w:rPr>
      </w:pPr>
    </w:p>
    <w:p w:rsidR="001F123A" w:rsidRPr="001F123A" w:rsidRDefault="001F123A" w:rsidP="001F123A">
      <w:pPr>
        <w:autoSpaceDE w:val="0"/>
        <w:autoSpaceDN w:val="0"/>
        <w:adjustRightInd w:val="0"/>
        <w:ind w:left="1276"/>
        <w:jc w:val="both"/>
        <w:rPr>
          <w:rFonts w:ascii="Arial" w:hAnsi="Arial" w:cs="Arial"/>
          <w:sz w:val="22"/>
          <w:szCs w:val="22"/>
        </w:rPr>
      </w:pPr>
      <w:r w:rsidRPr="001F123A">
        <w:rPr>
          <w:rFonts w:ascii="Arial" w:hAnsi="Arial" w:cs="Arial"/>
          <w:sz w:val="22"/>
          <w:szCs w:val="22"/>
        </w:rPr>
        <w:t>a)</w:t>
      </w:r>
      <w:r>
        <w:rPr>
          <w:rFonts w:ascii="Arial" w:hAnsi="Arial" w:cs="Arial"/>
          <w:sz w:val="22"/>
          <w:szCs w:val="22"/>
        </w:rPr>
        <w:t xml:space="preserve"> </w:t>
      </w:r>
      <w:r w:rsidRPr="001F123A">
        <w:rPr>
          <w:rFonts w:ascii="Arial" w:hAnsi="Arial" w:cs="Arial"/>
          <w:sz w:val="22"/>
          <w:szCs w:val="22"/>
        </w:rPr>
        <w:t>Comprovação de aptidão para desempenho de atividade pertinente e compatível, em características, quantidades e prazos, através da apresentação de atestado(s) fornecido por pessoa jurídica de direito público ou privado que comprovem o atendimento do objeto dessa licitação;</w:t>
      </w:r>
    </w:p>
    <w:p w:rsidR="001F123A" w:rsidRPr="001F123A" w:rsidRDefault="001F123A" w:rsidP="001F123A"/>
    <w:p w:rsidR="00966B73" w:rsidRDefault="00966B73" w:rsidP="007C61FF">
      <w:pPr>
        <w:pStyle w:val="Nivel2"/>
        <w:spacing w:before="0" w:after="0" w:line="240" w:lineRule="auto"/>
        <w:ind w:left="0" w:firstLine="0"/>
        <w:rPr>
          <w:sz w:val="22"/>
          <w:szCs w:val="22"/>
        </w:rPr>
      </w:pPr>
      <w:bookmarkStart w:id="17" w:name="_Ref113889589"/>
      <w:r w:rsidRPr="0030486D">
        <w:rPr>
          <w:sz w:val="22"/>
          <w:szCs w:val="22"/>
        </w:rPr>
        <w:t xml:space="preserve">Caso a fase de habilitação anteceda as fases de apresentação de propostas e lances, os licitantes encaminharão, na forma e no </w:t>
      </w:r>
      <w:proofErr w:type="gramStart"/>
      <w:r w:rsidRPr="0030486D">
        <w:rPr>
          <w:sz w:val="22"/>
          <w:szCs w:val="22"/>
        </w:rPr>
        <w:t>prazo estabelecidos no item anterior</w:t>
      </w:r>
      <w:proofErr w:type="gramEnd"/>
      <w:r w:rsidRPr="0030486D">
        <w:rPr>
          <w:sz w:val="22"/>
          <w:szCs w:val="22"/>
        </w:rPr>
        <w:t>, simultaneamente os documentos de habilitação e a proposta com o preço ou o percentual de desconto.</w:t>
      </w:r>
      <w:bookmarkEnd w:id="17"/>
    </w:p>
    <w:p w:rsidR="006A7447" w:rsidRPr="0030486D" w:rsidRDefault="006A7447" w:rsidP="006A7447">
      <w:pPr>
        <w:pStyle w:val="Nivel2"/>
        <w:numPr>
          <w:ilvl w:val="0"/>
          <w:numId w:val="0"/>
        </w:numPr>
        <w:spacing w:before="0" w:after="0" w:line="240" w:lineRule="auto"/>
        <w:rPr>
          <w:sz w:val="22"/>
          <w:szCs w:val="22"/>
        </w:rPr>
      </w:pPr>
    </w:p>
    <w:p w:rsidR="00966B73" w:rsidRPr="0030486D" w:rsidRDefault="00966B73" w:rsidP="007C61FF">
      <w:pPr>
        <w:pStyle w:val="Nivel2"/>
        <w:spacing w:before="0" w:after="0" w:line="240" w:lineRule="auto"/>
        <w:ind w:left="0" w:firstLine="0"/>
        <w:rPr>
          <w:sz w:val="22"/>
          <w:szCs w:val="22"/>
        </w:rPr>
      </w:pPr>
      <w:bookmarkStart w:id="18" w:name="_Ref113968921"/>
      <w:r w:rsidRPr="0030486D">
        <w:rPr>
          <w:sz w:val="22"/>
          <w:szCs w:val="22"/>
        </w:rPr>
        <w:t>No cadastramento da proposta inicial, o licitante declarará, em campo próprio do sistema, que:</w:t>
      </w:r>
      <w:bookmarkEnd w:id="18"/>
    </w:p>
    <w:p w:rsidR="00966B73" w:rsidRPr="0030486D" w:rsidRDefault="00966B73" w:rsidP="00E10313">
      <w:pPr>
        <w:pStyle w:val="Nivel3"/>
        <w:spacing w:beforeLines="120" w:afterLines="120" w:line="240" w:lineRule="auto"/>
        <w:ind w:left="709"/>
        <w:rPr>
          <w:color w:val="auto"/>
          <w:sz w:val="22"/>
          <w:szCs w:val="22"/>
        </w:rPr>
      </w:pPr>
      <w:proofErr w:type="gramStart"/>
      <w:r w:rsidRPr="0030486D">
        <w:rPr>
          <w:color w:val="auto"/>
          <w:sz w:val="22"/>
          <w:szCs w:val="22"/>
        </w:rPr>
        <w:t>está</w:t>
      </w:r>
      <w:proofErr w:type="gramEnd"/>
      <w:r w:rsidRPr="0030486D">
        <w:rPr>
          <w:color w:val="auto"/>
          <w:sz w:val="22"/>
          <w:szCs w:val="22"/>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966B73" w:rsidRDefault="00966B73" w:rsidP="00BB4F6D">
      <w:pPr>
        <w:pStyle w:val="Nivel3"/>
        <w:spacing w:before="0" w:after="0" w:line="240" w:lineRule="auto"/>
        <w:ind w:left="709"/>
        <w:rPr>
          <w:sz w:val="22"/>
          <w:szCs w:val="22"/>
        </w:rPr>
      </w:pPr>
      <w:proofErr w:type="gramStart"/>
      <w:r w:rsidRPr="0030486D">
        <w:rPr>
          <w:sz w:val="22"/>
          <w:szCs w:val="22"/>
        </w:rPr>
        <w:t>não</w:t>
      </w:r>
      <w:proofErr w:type="gramEnd"/>
      <w:r w:rsidRPr="0030486D">
        <w:rPr>
          <w:sz w:val="22"/>
          <w:szCs w:val="22"/>
        </w:rPr>
        <w:t xml:space="preserve"> emprega menor de 18 anos em trabalho noturno, perigoso ou insalubre e não emprega menor de 16 anos, salvo menor, a partir de 14 anos, na condição de aprendiz, nos termos do </w:t>
      </w:r>
      <w:hyperlink r:id="rId13" w:anchor="art7" w:history="1">
        <w:r w:rsidRPr="0030486D">
          <w:rPr>
            <w:rStyle w:val="Hyperlink"/>
            <w:sz w:val="22"/>
            <w:szCs w:val="22"/>
          </w:rPr>
          <w:t>artigo 7°, XXXIII, da Constituição</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lastRenderedPageBreak/>
        <w:t>não</w:t>
      </w:r>
      <w:proofErr w:type="gramEnd"/>
      <w:r w:rsidRPr="0030486D">
        <w:rPr>
          <w:sz w:val="22"/>
          <w:szCs w:val="22"/>
        </w:rPr>
        <w:t xml:space="preserve"> possui empregados executando trabalho degradante ou forçado, observando o disposto nos </w:t>
      </w:r>
      <w:hyperlink r:id="rId14" w:history="1">
        <w:r w:rsidRPr="0030486D">
          <w:rPr>
            <w:rStyle w:val="Hyperlink"/>
            <w:sz w:val="22"/>
            <w:szCs w:val="22"/>
          </w:rPr>
          <w:t>incisos III e IV do art. 1º e no inciso III do art. 5º da Constituição Federal</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t>cumpre</w:t>
      </w:r>
      <w:proofErr w:type="gramEnd"/>
      <w:r w:rsidRPr="0030486D">
        <w:rPr>
          <w:sz w:val="22"/>
          <w:szCs w:val="22"/>
        </w:rPr>
        <w:t xml:space="preserve"> as exigências de reserva de cargos para pessoa com deficiência e para reabilitado da Previdência Social, previstas em lei e em outras normas específicas.</w:t>
      </w:r>
    </w:p>
    <w:p w:rsidR="00BB4F6D" w:rsidRDefault="00BB4F6D" w:rsidP="00BB4F6D">
      <w:pPr>
        <w:pStyle w:val="PargrafodaLista"/>
        <w:rPr>
          <w:sz w:val="22"/>
          <w:szCs w:val="22"/>
        </w:rPr>
      </w:pPr>
    </w:p>
    <w:p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5" w:anchor="art16">
        <w:r w:rsidRPr="0030486D">
          <w:rPr>
            <w:rStyle w:val="Hyperlink"/>
            <w:color w:val="auto"/>
            <w:sz w:val="22"/>
            <w:szCs w:val="22"/>
          </w:rPr>
          <w:t>artigo 16 da Lei nº 14.133, de 2021</w:t>
        </w:r>
      </w:hyperlink>
      <w:r w:rsidRPr="0030486D">
        <w:rPr>
          <w:color w:val="auto"/>
          <w:sz w:val="22"/>
          <w:szCs w:val="22"/>
        </w:rPr>
        <w:t>.</w:t>
      </w:r>
    </w:p>
    <w:p w:rsidR="00966B73" w:rsidRPr="0030486D" w:rsidRDefault="00966B73" w:rsidP="00FA2646">
      <w:pPr>
        <w:pStyle w:val="Nivel2"/>
        <w:spacing w:before="0" w:after="0" w:line="240" w:lineRule="auto"/>
        <w:ind w:left="0" w:firstLine="0"/>
        <w:rPr>
          <w:sz w:val="22"/>
          <w:szCs w:val="22"/>
        </w:rPr>
      </w:pPr>
      <w:bookmarkStart w:id="19"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6"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19"/>
      <w:r w:rsidR="00FC5F51" w:rsidRPr="00FC5F51">
        <w:fldChar w:fldCharType="begin"/>
      </w:r>
      <w:r w:rsidRPr="0030486D">
        <w:rPr>
          <w:sz w:val="22"/>
          <w:szCs w:val="22"/>
        </w:rPr>
        <w:instrText>HYPERLINK "https://www.planalto.gov.br/ccivil_03/leis/lcp/lcp123.htm" \l "art42"</w:instrText>
      </w:r>
      <w:r w:rsidR="00FC5F51" w:rsidRPr="00FC5F51">
        <w:fldChar w:fldCharType="separate"/>
      </w:r>
      <w:proofErr w:type="spellStart"/>
      <w:r w:rsidRPr="0030486D">
        <w:rPr>
          <w:rStyle w:val="Hyperlink"/>
          <w:sz w:val="22"/>
          <w:szCs w:val="22"/>
        </w:rPr>
        <w:t>arts</w:t>
      </w:r>
      <w:proofErr w:type="spellEnd"/>
      <w:r w:rsidRPr="0030486D">
        <w:rPr>
          <w:rStyle w:val="Hyperlink"/>
          <w:sz w:val="22"/>
          <w:szCs w:val="22"/>
        </w:rPr>
        <w:t>. 42 a 49</w:t>
      </w:r>
      <w:r w:rsidR="00FC5F51" w:rsidRPr="0030486D">
        <w:rPr>
          <w:rStyle w:val="Hyperlink"/>
          <w:sz w:val="22"/>
          <w:szCs w:val="22"/>
        </w:rPr>
        <w:fldChar w:fldCharType="end"/>
      </w:r>
      <w:r w:rsidRPr="0030486D">
        <w:rPr>
          <w:sz w:val="22"/>
          <w:szCs w:val="22"/>
        </w:rPr>
        <w:t xml:space="preserve">, observado o disposto nos </w:t>
      </w:r>
      <w:hyperlink r:id="rId17" w:anchor="art4§1">
        <w:r w:rsidRPr="0030486D">
          <w:rPr>
            <w:rStyle w:val="Hyperlink"/>
            <w:sz w:val="22"/>
            <w:szCs w:val="22"/>
          </w:rPr>
          <w:t xml:space="preserve">§§ 1º ao 3º do art. 4º, da Lei n.º 14.133, de </w:t>
        </w:r>
        <w:proofErr w:type="gramStart"/>
        <w:r w:rsidRPr="0030486D">
          <w:rPr>
            <w:rStyle w:val="Hyperlink"/>
            <w:sz w:val="22"/>
            <w:szCs w:val="22"/>
          </w:rPr>
          <w:t>2021.</w:t>
        </w:r>
        <w:proofErr w:type="gramEnd"/>
      </w:hyperlink>
    </w:p>
    <w:p w:rsidR="00966B73" w:rsidRPr="00FD2299" w:rsidRDefault="00966B73" w:rsidP="00BB4F6D">
      <w:pPr>
        <w:pStyle w:val="Nivel3"/>
        <w:spacing w:before="0" w:after="0" w:line="240" w:lineRule="auto"/>
        <w:ind w:left="709"/>
        <w:rPr>
          <w:color w:val="auto"/>
          <w:sz w:val="22"/>
          <w:szCs w:val="22"/>
        </w:rPr>
      </w:pPr>
      <w:proofErr w:type="gramStart"/>
      <w:r w:rsidRPr="00FD2299">
        <w:rPr>
          <w:color w:val="auto"/>
          <w:sz w:val="22"/>
          <w:szCs w:val="22"/>
        </w:rPr>
        <w:t>no</w:t>
      </w:r>
      <w:proofErr w:type="gramEnd"/>
      <w:r w:rsidRPr="00FD2299">
        <w:rPr>
          <w:color w:val="auto"/>
          <w:sz w:val="22"/>
          <w:szCs w:val="22"/>
        </w:rPr>
        <w:t xml:space="preserve"> item exclusivo para participação de microempresas e empresas de pequeno porte, a assinalação do campo “não” impedirá o prosseguimento no certame, para aquele item;</w:t>
      </w:r>
    </w:p>
    <w:p w:rsidR="00966B73" w:rsidRPr="00FD2299" w:rsidRDefault="00966B73" w:rsidP="00BB4F6D">
      <w:pPr>
        <w:pStyle w:val="Nivel3"/>
        <w:spacing w:before="0" w:after="0" w:line="240" w:lineRule="auto"/>
        <w:ind w:left="709"/>
        <w:rPr>
          <w:color w:val="auto"/>
          <w:sz w:val="22"/>
          <w:szCs w:val="22"/>
        </w:rPr>
      </w:pPr>
      <w:proofErr w:type="gramStart"/>
      <w:r w:rsidRPr="00FD2299">
        <w:rPr>
          <w:color w:val="auto"/>
          <w:sz w:val="22"/>
          <w:szCs w:val="22"/>
        </w:rPr>
        <w:t>nos</w:t>
      </w:r>
      <w:proofErr w:type="gramEnd"/>
      <w:r w:rsidRPr="00FD2299">
        <w:rPr>
          <w:color w:val="auto"/>
          <w:sz w:val="22"/>
          <w:szCs w:val="22"/>
        </w:rPr>
        <w:t xml:space="preserve"> itens em que a participação não for exclusiva para microempresas e empresas de pequeno porte, a assinalação do campo “não” apenas produzirá o efeito de o licitante não ter direito ao tratamento favorecido previsto na </w:t>
      </w:r>
      <w:hyperlink r:id="rId18" w:history="1">
        <w:r w:rsidRPr="00FD2299">
          <w:rPr>
            <w:rStyle w:val="Hyperlink"/>
            <w:color w:val="auto"/>
            <w:sz w:val="22"/>
            <w:szCs w:val="22"/>
          </w:rPr>
          <w:t>Lei Complementar nº 123, de 2006</w:t>
        </w:r>
      </w:hyperlink>
      <w:r w:rsidRPr="00FD2299">
        <w:rPr>
          <w:color w:val="auto"/>
          <w:sz w:val="22"/>
          <w:szCs w:val="22"/>
        </w:rPr>
        <w:t>, mesmo que seja microempresa, empresa de pequeno porte ou sociedade cooperativa.</w:t>
      </w:r>
    </w:p>
    <w:p w:rsidR="00966B73" w:rsidRPr="0030486D" w:rsidRDefault="00966B73" w:rsidP="00FA2646">
      <w:pPr>
        <w:pStyle w:val="Nivel2"/>
        <w:spacing w:before="0" w:after="0" w:line="240" w:lineRule="auto"/>
        <w:ind w:left="0" w:firstLine="0"/>
        <w:rPr>
          <w:sz w:val="22"/>
          <w:szCs w:val="22"/>
        </w:rPr>
      </w:pPr>
      <w:r w:rsidRPr="0030486D">
        <w:rPr>
          <w:sz w:val="22"/>
          <w:szCs w:val="22"/>
        </w:rPr>
        <w:t>A falsidade da decl</w:t>
      </w:r>
      <w:r w:rsidR="00402343">
        <w:rPr>
          <w:sz w:val="22"/>
          <w:szCs w:val="22"/>
        </w:rPr>
        <w:t>aração de que trata os itens 4.6</w:t>
      </w:r>
      <w:r w:rsidRPr="0030486D">
        <w:rPr>
          <w:sz w:val="22"/>
          <w:szCs w:val="22"/>
        </w:rPr>
        <w:t xml:space="preserve"> ou </w:t>
      </w:r>
      <w:r w:rsidR="00FC5F51">
        <w:fldChar w:fldCharType="begin"/>
      </w:r>
      <w:r w:rsidR="00FC5F51">
        <w:instrText xml:space="preserve"> REF _Ref117000019 \r \h  \* MERGEFORMAT </w:instrText>
      </w:r>
      <w:r w:rsidR="00FC5F51">
        <w:fldChar w:fldCharType="separate"/>
      </w:r>
      <w:r w:rsidR="00E10313" w:rsidRPr="00E10313">
        <w:rPr>
          <w:sz w:val="22"/>
          <w:szCs w:val="22"/>
        </w:rPr>
        <w:t>4.7</w:t>
      </w:r>
      <w:r w:rsidR="00FC5F51">
        <w:fldChar w:fldCharType="end"/>
      </w:r>
      <w:r w:rsidRPr="0030486D">
        <w:rPr>
          <w:sz w:val="22"/>
          <w:szCs w:val="22"/>
        </w:rPr>
        <w:t xml:space="preserve"> sujeitará o licitante às sanções previstas na </w:t>
      </w:r>
      <w:hyperlink r:id="rId19" w:history="1">
        <w:r w:rsidRPr="0030486D">
          <w:rPr>
            <w:rStyle w:val="Hyperlink"/>
            <w:sz w:val="22"/>
            <w:szCs w:val="22"/>
          </w:rPr>
          <w:t>Lei nº 14.133, de 2021</w:t>
        </w:r>
      </w:hyperlink>
      <w:r w:rsidRPr="0030486D">
        <w:rPr>
          <w:sz w:val="22"/>
          <w:szCs w:val="22"/>
        </w:rPr>
        <w:t>, e neste Edital.</w:t>
      </w:r>
    </w:p>
    <w:p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rsidR="00966B73" w:rsidRPr="0030486D" w:rsidRDefault="00966B73" w:rsidP="00FA2646">
      <w:pPr>
        <w:pStyle w:val="Nivel2"/>
        <w:spacing w:before="0" w:after="0" w:line="240" w:lineRule="auto"/>
        <w:ind w:left="0" w:firstLine="0"/>
        <w:rPr>
          <w:sz w:val="22"/>
          <w:szCs w:val="22"/>
        </w:rPr>
      </w:pPr>
      <w:bookmarkStart w:id="20"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0"/>
    </w:p>
    <w:p w:rsidR="00966B73" w:rsidRPr="0030486D" w:rsidRDefault="00966B73" w:rsidP="00FA2646">
      <w:pPr>
        <w:pStyle w:val="Nivel3"/>
        <w:spacing w:before="0" w:after="0" w:line="240" w:lineRule="auto"/>
        <w:ind w:left="709"/>
        <w:rPr>
          <w:sz w:val="22"/>
          <w:szCs w:val="22"/>
        </w:rPr>
      </w:pPr>
      <w:proofErr w:type="gramStart"/>
      <w:r w:rsidRPr="0030486D">
        <w:rPr>
          <w:sz w:val="22"/>
          <w:szCs w:val="22"/>
        </w:rPr>
        <w:t>a</w:t>
      </w:r>
      <w:proofErr w:type="gramEnd"/>
      <w:r w:rsidRPr="0030486D">
        <w:rPr>
          <w:sz w:val="22"/>
          <w:szCs w:val="22"/>
        </w:rPr>
        <w:t xml:space="preserve"> aplicação do intervalo mínimo de diferença de valores ou de percentuais entre os lances, que incidirá tanto em relação aos lances intermediários quanto em relação ao lance que cobrir a melhor oferta; e</w:t>
      </w:r>
    </w:p>
    <w:p w:rsidR="00966B73" w:rsidRDefault="00966B73" w:rsidP="00FA2646">
      <w:pPr>
        <w:pStyle w:val="Nivel3"/>
        <w:spacing w:before="0" w:after="0" w:line="240" w:lineRule="auto"/>
        <w:ind w:left="709"/>
        <w:rPr>
          <w:sz w:val="22"/>
          <w:szCs w:val="22"/>
        </w:rPr>
      </w:pPr>
      <w:proofErr w:type="gramStart"/>
      <w:r w:rsidRPr="0030486D">
        <w:rPr>
          <w:sz w:val="22"/>
          <w:szCs w:val="22"/>
        </w:rPr>
        <w:t>os</w:t>
      </w:r>
      <w:proofErr w:type="gramEnd"/>
      <w:r w:rsidRPr="0030486D">
        <w:rPr>
          <w:sz w:val="22"/>
          <w:szCs w:val="22"/>
        </w:rPr>
        <w:t xml:space="preserve"> lances serão de envio automático pelo sistema, respeitado o valor final mínimo, caso estabelecido, e o intervalo de que trata o subitem acima.</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rsidR="00966B73" w:rsidRDefault="00966B73" w:rsidP="00FA2646">
      <w:pPr>
        <w:pStyle w:val="Nivel3"/>
        <w:spacing w:before="0" w:after="0" w:line="240" w:lineRule="auto"/>
        <w:ind w:firstLine="425"/>
        <w:rPr>
          <w:sz w:val="22"/>
          <w:szCs w:val="22"/>
        </w:rPr>
      </w:pPr>
      <w:proofErr w:type="gramStart"/>
      <w:r w:rsidRPr="0030486D">
        <w:rPr>
          <w:sz w:val="22"/>
          <w:szCs w:val="22"/>
        </w:rPr>
        <w:t>valor</w:t>
      </w:r>
      <w:proofErr w:type="gramEnd"/>
      <w:r w:rsidRPr="0030486D">
        <w:rPr>
          <w:sz w:val="22"/>
          <w:szCs w:val="22"/>
        </w:rPr>
        <w:t xml:space="preserve"> superior a lance já registrado pelo fornecedor no sistema, quando adotado o critério de julgamento por menor preço; e</w:t>
      </w:r>
    </w:p>
    <w:p w:rsidR="00966B73" w:rsidRDefault="00966B73" w:rsidP="00FA2646">
      <w:pPr>
        <w:pStyle w:val="Nivel3"/>
        <w:spacing w:before="0" w:after="0" w:line="240" w:lineRule="auto"/>
        <w:ind w:firstLine="425"/>
        <w:rPr>
          <w:sz w:val="22"/>
          <w:szCs w:val="22"/>
        </w:rPr>
      </w:pPr>
      <w:r w:rsidRPr="0030486D">
        <w:rPr>
          <w:sz w:val="22"/>
          <w:szCs w:val="22"/>
        </w:rPr>
        <w:lastRenderedPageBreak/>
        <w:t xml:space="preserve"> </w:t>
      </w:r>
      <w:proofErr w:type="gramStart"/>
      <w:r w:rsidRPr="0030486D">
        <w:rPr>
          <w:sz w:val="22"/>
          <w:szCs w:val="22"/>
        </w:rPr>
        <w:t>percentual</w:t>
      </w:r>
      <w:proofErr w:type="gramEnd"/>
      <w:r w:rsidRPr="0030486D">
        <w:rPr>
          <w:sz w:val="22"/>
          <w:szCs w:val="22"/>
        </w:rPr>
        <w:t xml:space="preserve"> de desconto inferior a lance já registrado pelo fornecedor no sistema, quando adotado o critério de julgamento por maior desconto.</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FC5F51">
        <w:fldChar w:fldCharType="begin"/>
      </w:r>
      <w:r w:rsidR="00FC5F51">
        <w:instrText xml:space="preserve"> REF _Ref116992247 \r \h  \* MERGEFORMAT </w:instrText>
      </w:r>
      <w:r w:rsidR="00FC5F51">
        <w:fldChar w:fldCharType="separate"/>
      </w:r>
      <w:r w:rsidR="00E10313" w:rsidRPr="00E10313">
        <w:rPr>
          <w:sz w:val="22"/>
          <w:szCs w:val="22"/>
        </w:rPr>
        <w:t>4.12</w:t>
      </w:r>
      <w:r w:rsidR="00FC5F51">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rsidR="00966B73" w:rsidRPr="0030486D" w:rsidRDefault="00966B73" w:rsidP="0030486D">
      <w:pPr>
        <w:pStyle w:val="Nivel01"/>
        <w:spacing w:before="288" w:after="288" w:line="240" w:lineRule="auto"/>
        <w:rPr>
          <w:rFonts w:ascii="Arial" w:hAnsi="Arial"/>
        </w:rPr>
      </w:pPr>
      <w:bookmarkStart w:id="21" w:name="_Toc159917665"/>
      <w:r w:rsidRPr="0030486D">
        <w:rPr>
          <w:rFonts w:ascii="Arial" w:hAnsi="Arial"/>
        </w:rPr>
        <w:t>DO PREENCHIMENTO DA PROPOSTA</w:t>
      </w:r>
      <w:bookmarkEnd w:id="21"/>
    </w:p>
    <w:p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rsidR="00966B73" w:rsidRPr="0030486D" w:rsidRDefault="00966B73" w:rsidP="00FA2646">
      <w:pPr>
        <w:pStyle w:val="Nvel3-R"/>
        <w:spacing w:before="0" w:after="0" w:line="240" w:lineRule="auto"/>
        <w:ind w:left="1418" w:hanging="709"/>
        <w:rPr>
          <w:color w:val="auto"/>
          <w:sz w:val="22"/>
          <w:szCs w:val="22"/>
        </w:rPr>
      </w:pPr>
      <w:proofErr w:type="gramStart"/>
      <w:r w:rsidRPr="0030486D">
        <w:rPr>
          <w:color w:val="auto"/>
          <w:sz w:val="22"/>
          <w:szCs w:val="22"/>
        </w:rPr>
        <w:t>valor</w:t>
      </w:r>
      <w:proofErr w:type="gramEnd"/>
      <w:r w:rsidRPr="0030486D">
        <w:rPr>
          <w:color w:val="auto"/>
          <w:sz w:val="22"/>
          <w:szCs w:val="22"/>
        </w:rPr>
        <w:t xml:space="preserve"> unitário e  total do item;</w:t>
      </w:r>
    </w:p>
    <w:p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rsidR="001F14EF" w:rsidRPr="0030486D" w:rsidRDefault="001F14EF" w:rsidP="001F14EF">
      <w:pPr>
        <w:pStyle w:val="Nivel3"/>
        <w:numPr>
          <w:ilvl w:val="0"/>
          <w:numId w:val="0"/>
        </w:numPr>
        <w:spacing w:before="0" w:after="0" w:line="240" w:lineRule="auto"/>
        <w:ind w:left="709"/>
        <w:rPr>
          <w:sz w:val="22"/>
          <w:szCs w:val="22"/>
        </w:rPr>
      </w:pPr>
    </w:p>
    <w:p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lastRenderedPageBreak/>
        <w:t>Caso o critério de julgamento seja o de maior desconto, o preço já decorrente da aplicação do desconto ofertado deverá respeitar os preço</w:t>
      </w:r>
      <w:r w:rsidR="003D39FC">
        <w:rPr>
          <w:color w:val="auto"/>
          <w:sz w:val="22"/>
          <w:szCs w:val="22"/>
        </w:rPr>
        <w:t>s máximos previstos no item 4.10</w:t>
      </w:r>
      <w:r w:rsidRPr="001D5597">
        <w:rPr>
          <w:color w:val="auto"/>
          <w:sz w:val="22"/>
          <w:szCs w:val="22"/>
        </w:rPr>
        <w:t>.</w:t>
      </w:r>
    </w:p>
    <w:p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0"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rsidR="00966B73" w:rsidRPr="0030486D" w:rsidRDefault="00966B73" w:rsidP="0030486D">
      <w:pPr>
        <w:pStyle w:val="Nivel01"/>
        <w:spacing w:before="288" w:after="288" w:line="240" w:lineRule="auto"/>
        <w:rPr>
          <w:rFonts w:ascii="Arial" w:hAnsi="Arial"/>
        </w:rPr>
      </w:pPr>
      <w:bookmarkStart w:id="22" w:name="_Toc159917666"/>
      <w:r w:rsidRPr="0030486D">
        <w:rPr>
          <w:rFonts w:ascii="Arial" w:hAnsi="Arial"/>
        </w:rPr>
        <w:t>DA ABERTURA DA SESSÃO, CLASSIFICAÇÃO DAS PROPOSTAS E FORMULAÇÃO DE LANCES</w:t>
      </w:r>
      <w:bookmarkEnd w:id="22"/>
    </w:p>
    <w:p w:rsidR="00966B73" w:rsidRPr="0030486D" w:rsidRDefault="00966B73" w:rsidP="00573342">
      <w:pPr>
        <w:pStyle w:val="Nivel2"/>
        <w:spacing w:before="0" w:after="0" w:line="240" w:lineRule="auto"/>
        <w:ind w:left="0" w:firstLine="0"/>
        <w:rPr>
          <w:sz w:val="22"/>
          <w:szCs w:val="22"/>
        </w:rPr>
      </w:pPr>
      <w:bookmarkStart w:id="23" w:name="_Hlk114646655"/>
      <w:r w:rsidRPr="0030486D">
        <w:rPr>
          <w:sz w:val="22"/>
          <w:szCs w:val="22"/>
        </w:rPr>
        <w:t>A abertura da presente licitação dar-se-á automaticamente em sessão pública, por meio de sistema eletrônico, na data, horário e local indicados neste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w:t>
      </w:r>
      <w:proofErr w:type="gramStart"/>
      <w:r w:rsidRPr="0030486D">
        <w:rPr>
          <w:sz w:val="22"/>
          <w:szCs w:val="22"/>
        </w:rPr>
        <w:t>poderá,</w:t>
      </w:r>
      <w:proofErr w:type="gramEnd"/>
      <w:r w:rsidRPr="0030486D">
        <w:rPr>
          <w:sz w:val="22"/>
          <w:szCs w:val="22"/>
        </w:rPr>
        <w:t xml:space="preserve"> uma única vez, excluir seu último lance ofertado, no intervalo de quinze segundos após o registro no sistema, na hipótese de lance inconsistente ou inexequível.</w:t>
      </w:r>
    </w:p>
    <w:p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rsidR="00966B73" w:rsidRPr="0030486D" w:rsidRDefault="00966B73" w:rsidP="00573342">
      <w:pPr>
        <w:pStyle w:val="Nivel2"/>
        <w:spacing w:before="0" w:after="0" w:line="240" w:lineRule="auto"/>
        <w:ind w:left="0" w:firstLine="0"/>
        <w:rPr>
          <w:sz w:val="22"/>
          <w:szCs w:val="22"/>
        </w:rPr>
      </w:pPr>
      <w:bookmarkStart w:id="24" w:name="_Hlk113697759"/>
      <w:r w:rsidRPr="0030486D">
        <w:rPr>
          <w:sz w:val="22"/>
          <w:szCs w:val="22"/>
        </w:rPr>
        <w:t>Caso seja adotado para o envio de lances no pregão eletrônico o modo de disputa “aberto”, os licitantes apresentarão lances públicos e sucessivos, com prorrogações.</w:t>
      </w:r>
    </w:p>
    <w:p w:rsidR="00966B73" w:rsidRPr="0030486D" w:rsidRDefault="00966B73" w:rsidP="00573342">
      <w:pPr>
        <w:pStyle w:val="Nivel3"/>
        <w:spacing w:before="0" w:after="0" w:line="240" w:lineRule="auto"/>
        <w:ind w:left="709"/>
        <w:rPr>
          <w:sz w:val="22"/>
          <w:szCs w:val="22"/>
        </w:rPr>
      </w:pPr>
      <w:bookmarkStart w:id="25" w:name="_Hlk113697816"/>
      <w:bookmarkEnd w:id="24"/>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6" w:name="_Hlk113631522"/>
      <w:bookmarkEnd w:id="25"/>
    </w:p>
    <w:p w:rsidR="00EA16FC" w:rsidRPr="0030486D" w:rsidRDefault="00EA16FC" w:rsidP="00EA16FC">
      <w:pPr>
        <w:pStyle w:val="Nivel3"/>
        <w:numPr>
          <w:ilvl w:val="0"/>
          <w:numId w:val="0"/>
        </w:numPr>
        <w:spacing w:before="0" w:after="0" w:line="240" w:lineRule="auto"/>
        <w:ind w:left="709"/>
        <w:rPr>
          <w:sz w:val="22"/>
          <w:szCs w:val="22"/>
        </w:rPr>
      </w:pPr>
    </w:p>
    <w:bookmarkEnd w:id="26"/>
    <w:p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66B73" w:rsidRDefault="00966B73" w:rsidP="00EA16FC">
      <w:pPr>
        <w:pStyle w:val="Nivel3"/>
        <w:spacing w:before="0" w:after="0" w:line="240" w:lineRule="auto"/>
        <w:ind w:left="709"/>
        <w:rPr>
          <w:sz w:val="22"/>
          <w:szCs w:val="22"/>
        </w:rPr>
      </w:pPr>
      <w:bookmarkStart w:id="27" w:name="_Hlk113698144"/>
      <w:r w:rsidRPr="0030486D">
        <w:rPr>
          <w:sz w:val="22"/>
          <w:szCs w:val="22"/>
        </w:rPr>
        <w:t>Após o término dos prazos estabelecidos nos itens anteriores, o sistema ordenará e divulgará os lances segundo a ordem crescente de valores.</w:t>
      </w:r>
    </w:p>
    <w:p w:rsidR="00422383" w:rsidRPr="0030486D" w:rsidRDefault="00422383" w:rsidP="00422383">
      <w:pPr>
        <w:pStyle w:val="Nivel3"/>
        <w:numPr>
          <w:ilvl w:val="0"/>
          <w:numId w:val="0"/>
        </w:numPr>
        <w:spacing w:before="0" w:after="0" w:line="240" w:lineRule="auto"/>
        <w:ind w:left="709"/>
        <w:rPr>
          <w:sz w:val="22"/>
          <w:szCs w:val="22"/>
        </w:rPr>
      </w:pPr>
    </w:p>
    <w:p w:rsidR="00966B73" w:rsidRPr="0030486D" w:rsidRDefault="00966B73" w:rsidP="00422383">
      <w:pPr>
        <w:pStyle w:val="Nivel2"/>
        <w:spacing w:before="0" w:after="0" w:line="240" w:lineRule="auto"/>
        <w:ind w:left="0" w:firstLine="0"/>
        <w:rPr>
          <w:sz w:val="22"/>
          <w:szCs w:val="22"/>
        </w:rPr>
      </w:pPr>
      <w:bookmarkStart w:id="28" w:name="_Ref116973524"/>
      <w:bookmarkEnd w:id="27"/>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8"/>
    </w:p>
    <w:p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w:t>
      </w:r>
      <w:proofErr w:type="gramStart"/>
      <w:r w:rsidRPr="0032201D">
        <w:rPr>
          <w:color w:val="auto"/>
          <w:sz w:val="22"/>
          <w:szCs w:val="22"/>
        </w:rPr>
        <w:t>3</w:t>
      </w:r>
      <w:proofErr w:type="gramEnd"/>
      <w:r w:rsidRPr="0032201D">
        <w:rPr>
          <w:color w:val="auto"/>
          <w:sz w:val="22"/>
          <w:szCs w:val="22"/>
        </w:rPr>
        <w:t xml:space="preserve"> (três) propostas nas condições definidas no item </w:t>
      </w:r>
      <w:r w:rsidR="00FC5F51">
        <w:fldChar w:fldCharType="begin"/>
      </w:r>
      <w:r w:rsidR="00FC5F51">
        <w:instrText xml:space="preserve"> REF _Ref116973524 \r \h  \* MERGEFORMAT </w:instrText>
      </w:r>
      <w:r w:rsidR="00FC5F51">
        <w:fldChar w:fldCharType="separate"/>
      </w:r>
      <w:r w:rsidR="00E10313" w:rsidRPr="00E10313">
        <w:rPr>
          <w:color w:val="auto"/>
          <w:sz w:val="22"/>
          <w:szCs w:val="22"/>
        </w:rPr>
        <w:t>6.12</w:t>
      </w:r>
      <w:r w:rsidR="00FC5F51">
        <w:fldChar w:fldCharType="end"/>
      </w:r>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rsidR="00966B73" w:rsidRPr="0030486D" w:rsidRDefault="00966B73" w:rsidP="001E5793">
      <w:pPr>
        <w:pStyle w:val="Nivel2"/>
        <w:spacing w:before="0" w:after="0" w:line="240" w:lineRule="auto"/>
        <w:ind w:left="0" w:firstLine="0"/>
        <w:rPr>
          <w:sz w:val="22"/>
          <w:szCs w:val="22"/>
        </w:rPr>
      </w:pPr>
      <w:r w:rsidRPr="0030486D">
        <w:rPr>
          <w:sz w:val="22"/>
          <w:szCs w:val="22"/>
        </w:rPr>
        <w:lastRenderedPageBreak/>
        <w:t xml:space="preserve">Durante o transcurso da sessão pública, os licitantes serão informados, em tempo real, do valor do menor lance registrado, vedada a identificação do licitante.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Quando a desconexão do sistema eletrônico para o pregoeiro persistir por tempo superior a dez minutos, a sessão pública será suspensa e reiniciada somente </w:t>
      </w:r>
      <w:proofErr w:type="gramStart"/>
      <w:r w:rsidRPr="0030486D">
        <w:rPr>
          <w:sz w:val="22"/>
          <w:szCs w:val="22"/>
        </w:rPr>
        <w:t>após</w:t>
      </w:r>
      <w:proofErr w:type="gramEnd"/>
      <w:r w:rsidRPr="0030486D">
        <w:rPr>
          <w:sz w:val="22"/>
          <w:szCs w:val="22"/>
        </w:rPr>
        <w:t xml:space="preserve"> decorridas vinte e quatro horas da comunicação do fato pelo Pregoeiro aos participantes, no sítio eletrônico utilizado para divulgação.</w:t>
      </w:r>
    </w:p>
    <w:p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1"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w:t>
      </w:r>
      <w:proofErr w:type="gramStart"/>
      <w:r w:rsidRPr="0030486D">
        <w:rPr>
          <w:rFonts w:eastAsia="Zurich BT"/>
          <w:sz w:val="22"/>
          <w:szCs w:val="22"/>
        </w:rPr>
        <w:t>regulamentada</w:t>
      </w:r>
      <w:proofErr w:type="gramEnd"/>
      <w:r w:rsidRPr="0030486D">
        <w:rPr>
          <w:rFonts w:eastAsia="Zurich BT"/>
          <w:sz w:val="22"/>
          <w:szCs w:val="22"/>
        </w:rPr>
        <w:t xml:space="preserve"> pelo </w:t>
      </w:r>
      <w:hyperlink r:id="rId22">
        <w:r w:rsidRPr="0030486D">
          <w:rPr>
            <w:rStyle w:val="Hyperlink"/>
            <w:rFonts w:eastAsia="Zurich BT"/>
            <w:sz w:val="22"/>
            <w:szCs w:val="22"/>
          </w:rPr>
          <w:t>Decreto nº 8.538, de 2015</w:t>
        </w:r>
      </w:hyperlink>
      <w:r w:rsidRPr="0030486D">
        <w:rPr>
          <w:rFonts w:eastAsia="Zurich BT"/>
          <w:sz w:val="22"/>
          <w:szCs w:val="22"/>
        </w:rPr>
        <w:t>.</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w:t>
      </w:r>
      <w:proofErr w:type="gramStart"/>
      <w:r w:rsidRPr="0030486D">
        <w:rPr>
          <w:sz w:val="22"/>
          <w:szCs w:val="22"/>
        </w:rPr>
        <w:t xml:space="preserve"> ou melhor</w:t>
      </w:r>
      <w:proofErr w:type="gramEnd"/>
      <w:r w:rsidRPr="0030486D">
        <w:rPr>
          <w:sz w:val="22"/>
          <w:szCs w:val="22"/>
        </w:rPr>
        <w:t xml:space="preserve"> lance serão consideradas empatadas com a primeira colocada.</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A melhor classificada nos termos do subitem anterior terá o direito de encaminhar uma última oferta para desempate, obrigatoriamente em valor inferior ao da primeira colocada, no prazo de </w:t>
      </w:r>
      <w:proofErr w:type="gramStart"/>
      <w:r w:rsidRPr="0030486D">
        <w:rPr>
          <w:sz w:val="22"/>
          <w:szCs w:val="22"/>
        </w:rPr>
        <w:t>5</w:t>
      </w:r>
      <w:proofErr w:type="gramEnd"/>
      <w:r w:rsidRPr="0030486D">
        <w:rPr>
          <w:sz w:val="22"/>
          <w:szCs w:val="22"/>
        </w:rPr>
        <w:t xml:space="preserve"> (cinco) minutos controlados pelo sistema, contados após a comunicação automática para tanto.</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943020" w:rsidRPr="0030486D" w:rsidRDefault="00943020" w:rsidP="00943020">
      <w:pPr>
        <w:pStyle w:val="Nivel3"/>
        <w:numPr>
          <w:ilvl w:val="0"/>
          <w:numId w:val="0"/>
        </w:numPr>
        <w:spacing w:before="0" w:after="0" w:line="240" w:lineRule="auto"/>
        <w:ind w:left="709"/>
        <w:rPr>
          <w:sz w:val="22"/>
          <w:szCs w:val="22"/>
        </w:rPr>
      </w:pPr>
    </w:p>
    <w:p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3"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disputa</w:t>
      </w:r>
      <w:proofErr w:type="gramEnd"/>
      <w:r w:rsidRPr="0030486D">
        <w:rPr>
          <w:sz w:val="22"/>
          <w:szCs w:val="22"/>
        </w:rPr>
        <w:t xml:space="preserve"> final, hipótese em que os licitantes empatados poderão apresentar nova proposta em ato contínuo à classificação;</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avaliação</w:t>
      </w:r>
      <w:proofErr w:type="gramEnd"/>
      <w:r w:rsidRPr="0030486D">
        <w:rPr>
          <w:sz w:val="22"/>
          <w:szCs w:val="22"/>
        </w:rPr>
        <w:t xml:space="preserve"> do desempenho contratual prévio dos licitantes, para a qual deverão preferencialmente ser utilizados registros cadastrais para efeito de atesto de cumprimento de obrigações previstos nesta Lei;</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ações de equidade entre homens e mulheres no ambiente de trabalho, conforme regulamento;</w:t>
      </w:r>
    </w:p>
    <w:p w:rsidR="00966B73"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programa de integridade, conforme orientações dos órgãos de controle.</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943020">
      <w:pPr>
        <w:pStyle w:val="Nivel3"/>
        <w:spacing w:before="0" w:after="0" w:line="240" w:lineRule="auto"/>
        <w:ind w:left="709"/>
        <w:rPr>
          <w:sz w:val="22"/>
          <w:szCs w:val="22"/>
        </w:rPr>
      </w:pPr>
      <w:r w:rsidRPr="0030486D">
        <w:rPr>
          <w:sz w:val="22"/>
          <w:szCs w:val="22"/>
        </w:rPr>
        <w:lastRenderedPageBreak/>
        <w:t>Persistindo o empate, será assegurada preferência, sucessivamente, aos bens e serviços produzidos ou prestados por:</w:t>
      </w:r>
    </w:p>
    <w:p w:rsidR="00966B73" w:rsidRPr="0030486D" w:rsidRDefault="00966B73" w:rsidP="00943020">
      <w:pPr>
        <w:pStyle w:val="Nivel4"/>
        <w:spacing w:before="0" w:after="0" w:line="240" w:lineRule="auto"/>
        <w:ind w:left="1134"/>
        <w:rPr>
          <w:sz w:val="22"/>
          <w:szCs w:val="22"/>
        </w:rPr>
      </w:pPr>
      <w:bookmarkStart w:id="29" w:name="art60§1i"/>
      <w:bookmarkEnd w:id="29"/>
      <w:proofErr w:type="gramStart"/>
      <w:r w:rsidRPr="0030486D">
        <w:rPr>
          <w:sz w:val="22"/>
          <w:szCs w:val="22"/>
        </w:rPr>
        <w:t>empresas</w:t>
      </w:r>
      <w:proofErr w:type="gramEnd"/>
      <w:r w:rsidRPr="0030486D">
        <w:rPr>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66B73" w:rsidRPr="0030486D" w:rsidRDefault="00966B73" w:rsidP="00943020">
      <w:pPr>
        <w:pStyle w:val="Nivel4"/>
        <w:spacing w:before="0" w:after="0" w:line="240" w:lineRule="auto"/>
        <w:ind w:firstLine="567"/>
        <w:rPr>
          <w:sz w:val="22"/>
          <w:szCs w:val="22"/>
        </w:rPr>
      </w:pPr>
      <w:bookmarkStart w:id="30" w:name="art60§1ii"/>
      <w:bookmarkEnd w:id="30"/>
      <w:proofErr w:type="gramStart"/>
      <w:r w:rsidRPr="0030486D">
        <w:rPr>
          <w:sz w:val="22"/>
          <w:szCs w:val="22"/>
        </w:rPr>
        <w:t>empresas</w:t>
      </w:r>
      <w:proofErr w:type="gramEnd"/>
      <w:r w:rsidRPr="0030486D">
        <w:rPr>
          <w:sz w:val="22"/>
          <w:szCs w:val="22"/>
        </w:rPr>
        <w:t xml:space="preserve"> brasileiras;</w:t>
      </w:r>
    </w:p>
    <w:p w:rsidR="00966B73" w:rsidRPr="0030486D" w:rsidRDefault="00966B73" w:rsidP="00943020">
      <w:pPr>
        <w:pStyle w:val="Nivel4"/>
        <w:spacing w:before="0" w:after="0" w:line="240" w:lineRule="auto"/>
        <w:ind w:left="1134"/>
        <w:rPr>
          <w:sz w:val="22"/>
          <w:szCs w:val="22"/>
        </w:rPr>
      </w:pPr>
      <w:bookmarkStart w:id="31" w:name="art60§1iii"/>
      <w:bookmarkEnd w:id="31"/>
      <w:proofErr w:type="gramStart"/>
      <w:r w:rsidRPr="0030486D">
        <w:rPr>
          <w:sz w:val="22"/>
          <w:szCs w:val="22"/>
        </w:rPr>
        <w:t>empresas</w:t>
      </w:r>
      <w:proofErr w:type="gramEnd"/>
      <w:r w:rsidRPr="0030486D">
        <w:rPr>
          <w:sz w:val="22"/>
          <w:szCs w:val="22"/>
        </w:rPr>
        <w:t xml:space="preserve"> que invistam em pesquisa e no desenvolvimento de tecnologia no País;</w:t>
      </w:r>
    </w:p>
    <w:p w:rsidR="00966B73" w:rsidRDefault="00966B73" w:rsidP="00943020">
      <w:pPr>
        <w:pStyle w:val="Nivel4"/>
        <w:spacing w:before="0" w:after="0" w:line="240" w:lineRule="auto"/>
        <w:ind w:left="1134"/>
        <w:rPr>
          <w:sz w:val="22"/>
          <w:szCs w:val="22"/>
        </w:rPr>
      </w:pPr>
      <w:bookmarkStart w:id="32" w:name="art60§1iv"/>
      <w:bookmarkEnd w:id="32"/>
      <w:proofErr w:type="gramStart"/>
      <w:r w:rsidRPr="0030486D">
        <w:rPr>
          <w:sz w:val="22"/>
          <w:szCs w:val="22"/>
        </w:rPr>
        <w:t>empresas</w:t>
      </w:r>
      <w:proofErr w:type="gramEnd"/>
      <w:r w:rsidRPr="0030486D">
        <w:rPr>
          <w:sz w:val="22"/>
          <w:szCs w:val="22"/>
        </w:rPr>
        <w:t xml:space="preserve"> que comprovem a prática de mitigação, nos termos da </w:t>
      </w:r>
      <w:hyperlink r:id="rId24"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proofErr w:type="gramStart"/>
      <w:r w:rsidRPr="0030486D">
        <w:rPr>
          <w:color w:val="auto"/>
          <w:sz w:val="22"/>
          <w:szCs w:val="22"/>
        </w:rPr>
        <w:t>2</w:t>
      </w:r>
      <w:proofErr w:type="gramEnd"/>
      <w:r w:rsidRPr="0030486D">
        <w:rPr>
          <w:color w:val="auto"/>
          <w:sz w:val="22"/>
          <w:szCs w:val="22"/>
        </w:rPr>
        <w:t xml:space="preserve">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3" w:name="_Hlk117016948"/>
    </w:p>
    <w:bookmarkEnd w:id="33"/>
    <w:p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rsidR="00B3035E" w:rsidRPr="0030486D" w:rsidRDefault="00B3035E" w:rsidP="00B3035E">
      <w:pPr>
        <w:pStyle w:val="Nivel3"/>
        <w:numPr>
          <w:ilvl w:val="0"/>
          <w:numId w:val="0"/>
        </w:numPr>
        <w:spacing w:before="0" w:after="0" w:line="240" w:lineRule="auto"/>
        <w:ind w:left="709"/>
        <w:rPr>
          <w:iCs/>
          <w:sz w:val="22"/>
          <w:szCs w:val="22"/>
        </w:rPr>
      </w:pPr>
    </w:p>
    <w:p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3"/>
    </w:p>
    <w:p w:rsidR="00966B73" w:rsidRPr="0030486D" w:rsidRDefault="00966B73" w:rsidP="0030486D">
      <w:pPr>
        <w:pStyle w:val="Nivel01"/>
        <w:spacing w:before="288" w:after="288" w:line="240" w:lineRule="auto"/>
        <w:rPr>
          <w:rFonts w:ascii="Arial" w:hAnsi="Arial"/>
        </w:rPr>
      </w:pPr>
      <w:bookmarkStart w:id="34" w:name="_Toc159917667"/>
      <w:r w:rsidRPr="0030486D">
        <w:rPr>
          <w:rFonts w:ascii="Arial" w:hAnsi="Arial"/>
        </w:rPr>
        <w:t>DA FASE DE JULGAMENTO</w:t>
      </w:r>
      <w:bookmarkEnd w:id="34"/>
    </w:p>
    <w:p w:rsidR="00966B73" w:rsidRPr="0030486D" w:rsidRDefault="00966B73" w:rsidP="00B3035E">
      <w:pPr>
        <w:pStyle w:val="Nivel2"/>
        <w:spacing w:before="0" w:after="0" w:line="240" w:lineRule="auto"/>
        <w:ind w:left="0" w:firstLine="0"/>
        <w:rPr>
          <w:b/>
          <w:bCs/>
          <w:sz w:val="22"/>
          <w:szCs w:val="22"/>
          <w:lang w:eastAsia="ar-SA"/>
        </w:rPr>
      </w:pPr>
      <w:bookmarkStart w:id="35"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5" w:anchor="art14" w:history="1">
        <w:r w:rsidRPr="0030486D">
          <w:rPr>
            <w:rStyle w:val="Hyperlink"/>
            <w:sz w:val="22"/>
            <w:szCs w:val="22"/>
          </w:rPr>
          <w:t>art. 14 da Lei nº 14.133/2021</w:t>
        </w:r>
      </w:hyperlink>
      <w:r w:rsidRPr="0030486D">
        <w:rPr>
          <w:sz w:val="22"/>
          <w:szCs w:val="22"/>
        </w:rPr>
        <w:t xml:space="preserve">, </w:t>
      </w:r>
      <w:r w:rsidR="000318C2">
        <w:rPr>
          <w:sz w:val="22"/>
          <w:szCs w:val="22"/>
        </w:rPr>
        <w:t>legislação correlata e no item 3</w:t>
      </w:r>
      <w:r w:rsidRPr="0030486D">
        <w:rPr>
          <w:sz w:val="22"/>
          <w:szCs w:val="22"/>
        </w:rPr>
        <w:t xml:space="preserve">.5 do edital, </w:t>
      </w:r>
      <w:bookmarkEnd w:id="35"/>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6" w:history="1">
        <w:r w:rsidRPr="0030486D">
          <w:rPr>
            <w:rStyle w:val="Hyperlink"/>
            <w:sz w:val="22"/>
            <w:szCs w:val="22"/>
            <w:lang w:eastAsia="ar-SA"/>
          </w:rPr>
          <w:t>https://www.portaltransparencia.gov.br/sancoes/ceis</w:t>
        </w:r>
      </w:hyperlink>
      <w:r w:rsidRPr="0030486D">
        <w:rPr>
          <w:sz w:val="22"/>
          <w:szCs w:val="22"/>
          <w:lang w:eastAsia="ar-SA"/>
        </w:rPr>
        <w:t xml:space="preserve">); e </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27" w:history="1">
        <w:r w:rsidRPr="0030486D">
          <w:rPr>
            <w:rStyle w:val="Hyperlink"/>
            <w:sz w:val="22"/>
            <w:szCs w:val="22"/>
            <w:lang w:eastAsia="ar-SA"/>
          </w:rPr>
          <w:t>https://www.portaltransparencia.gov.br/sancoes/cnep</w:t>
        </w:r>
      </w:hyperlink>
      <w:r w:rsidRPr="0030486D">
        <w:rPr>
          <w:sz w:val="22"/>
          <w:szCs w:val="22"/>
          <w:lang w:eastAsia="ar-SA"/>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lastRenderedPageBreak/>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color w:val="FF0000"/>
          <w:sz w:val="22"/>
          <w:szCs w:val="22"/>
          <w:highlight w:val="yellow"/>
        </w:rPr>
      </w:pPr>
      <w:bookmarkStart w:id="36" w:name="_Hlk135317550"/>
      <w:r w:rsidRPr="0030486D">
        <w:rPr>
          <w:color w:val="FF0000"/>
          <w:sz w:val="22"/>
          <w:szCs w:val="22"/>
          <w:highlight w:val="yellow"/>
        </w:rPr>
        <w:t>Na hipótese de inversão das fases de habilitação e julgamento, caso atendidas as condições de participação, será iniciado o procedimento de habilitação.</w:t>
      </w:r>
    </w:p>
    <w:bookmarkEnd w:id="36"/>
    <w:p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proofErr w:type="gramStart"/>
      <w:r w:rsidR="00FC5F51">
        <w:fldChar w:fldCharType="begin"/>
      </w:r>
      <w:r w:rsidR="0004239D">
        <w:instrText xml:space="preserve"> REF _Ref117015508 \r \h  \* MERGEFORMAT </w:instrText>
      </w:r>
      <w:r w:rsidR="00FC5F51">
        <w:fldChar w:fldCharType="separate"/>
      </w:r>
      <w:r w:rsidR="00E10313">
        <w:rPr>
          <w:b/>
          <w:bCs/>
        </w:rPr>
        <w:t>Erro! Fonte de referência não encontrada.</w:t>
      </w:r>
      <w:r w:rsidR="00FC5F51">
        <w:fldChar w:fldCharType="end"/>
      </w:r>
      <w:proofErr w:type="gramEnd"/>
      <w:r w:rsidRPr="0030486D">
        <w:rPr>
          <w:sz w:val="22"/>
          <w:szCs w:val="22"/>
        </w:rPr>
        <w:t xml:space="preserve"> e </w:t>
      </w:r>
      <w:r w:rsidR="00FC5F51">
        <w:fldChar w:fldCharType="begin"/>
      </w:r>
      <w:r w:rsidR="00FC5F51">
        <w:instrText xml:space="preserve"> REF _Ref117000019 \r \h  \* MERGEFORMAT </w:instrText>
      </w:r>
      <w:r w:rsidR="00FC5F51">
        <w:fldChar w:fldCharType="separate"/>
      </w:r>
      <w:r w:rsidR="00E10313" w:rsidRPr="00E10313">
        <w:rPr>
          <w:sz w:val="22"/>
          <w:szCs w:val="22"/>
        </w:rPr>
        <w:t>4.7</w:t>
      </w:r>
      <w:r w:rsidR="00FC5F51">
        <w:fldChar w:fldCharType="end"/>
      </w:r>
      <w:r w:rsidR="003F6D94" w:rsidRPr="0030486D">
        <w:rPr>
          <w:sz w:val="22"/>
          <w:szCs w:val="22"/>
        </w:rPr>
        <w:t xml:space="preserve">7 </w:t>
      </w:r>
      <w:r w:rsidRPr="0030486D">
        <w:rPr>
          <w:sz w:val="22"/>
          <w:szCs w:val="22"/>
        </w:rPr>
        <w:t>deste edital.</w:t>
      </w:r>
    </w:p>
    <w:p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29" w:anchor="art29" w:history="1">
        <w:r w:rsidRPr="0030486D">
          <w:rPr>
            <w:rStyle w:val="Hyperlink"/>
            <w:sz w:val="22"/>
            <w:szCs w:val="22"/>
          </w:rPr>
          <w:t>artigo 29 a 35 da IN SEGES nº 73, de 30 de setembro de 2022</w:t>
        </w:r>
      </w:hyperlink>
      <w:r w:rsidRPr="0030486D">
        <w:rPr>
          <w:sz w:val="22"/>
          <w:szCs w:val="22"/>
        </w:rPr>
        <w:t>.</w:t>
      </w:r>
    </w:p>
    <w:p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rsidR="00966B73" w:rsidRPr="0030486D" w:rsidRDefault="00966B73" w:rsidP="00C70782">
      <w:pPr>
        <w:pStyle w:val="Nivel3"/>
        <w:spacing w:before="0" w:after="0" w:line="240" w:lineRule="auto"/>
        <w:ind w:firstLine="567"/>
        <w:rPr>
          <w:sz w:val="22"/>
          <w:szCs w:val="22"/>
        </w:rPr>
      </w:pPr>
      <w:proofErr w:type="gramStart"/>
      <w:r w:rsidRPr="0030486D">
        <w:rPr>
          <w:sz w:val="22"/>
          <w:szCs w:val="22"/>
        </w:rPr>
        <w:t>contiver</w:t>
      </w:r>
      <w:proofErr w:type="gramEnd"/>
      <w:r w:rsidRPr="0030486D">
        <w:rPr>
          <w:sz w:val="22"/>
          <w:szCs w:val="22"/>
        </w:rPr>
        <w:t xml:space="preserve"> vícios insanáveis;</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obedecer às especificações técnicas contidas no Termo de Referência;</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preços inexequíveis ou permanecerem acima do preço máximo definido para a contratação;</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tiverem sua exequibilidade demonstrada, quando exigido pela Administração;</w:t>
      </w:r>
    </w:p>
    <w:p w:rsidR="00966B73"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desconformidade com quaisquer outras exigências deste Edital ou seus anexos, desde que insanável.</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rsidR="00966B73" w:rsidRPr="0030486D" w:rsidRDefault="00966B73" w:rsidP="00C70782">
      <w:pPr>
        <w:pStyle w:val="Nivel4"/>
        <w:spacing w:before="0" w:after="0" w:line="240" w:lineRule="auto"/>
        <w:ind w:firstLine="567"/>
        <w:rPr>
          <w:sz w:val="22"/>
          <w:szCs w:val="22"/>
        </w:rPr>
      </w:pPr>
      <w:proofErr w:type="gramStart"/>
      <w:r w:rsidRPr="0030486D">
        <w:rPr>
          <w:sz w:val="22"/>
          <w:szCs w:val="22"/>
        </w:rPr>
        <w:t>que</w:t>
      </w:r>
      <w:proofErr w:type="gramEnd"/>
      <w:r w:rsidRPr="0030486D">
        <w:rPr>
          <w:sz w:val="22"/>
          <w:szCs w:val="22"/>
        </w:rPr>
        <w:t xml:space="preserve"> o custo do licitante ultrapassa o valor da proposta; e</w:t>
      </w:r>
    </w:p>
    <w:p w:rsidR="00966B73" w:rsidRPr="0030486D" w:rsidRDefault="00966B73" w:rsidP="00C70782">
      <w:pPr>
        <w:pStyle w:val="Nivel4"/>
        <w:spacing w:before="0" w:after="0" w:line="240" w:lineRule="auto"/>
        <w:ind w:left="1134"/>
        <w:rPr>
          <w:sz w:val="22"/>
          <w:szCs w:val="22"/>
        </w:rPr>
      </w:pPr>
      <w:proofErr w:type="gramStart"/>
      <w:r w:rsidRPr="0030486D">
        <w:rPr>
          <w:sz w:val="22"/>
          <w:szCs w:val="22"/>
        </w:rPr>
        <w:t>inexistirem</w:t>
      </w:r>
      <w:proofErr w:type="gramEnd"/>
      <w:r w:rsidRPr="0030486D">
        <w:rPr>
          <w:sz w:val="22"/>
          <w:szCs w:val="22"/>
        </w:rPr>
        <w:t xml:space="preserve"> custos de oportunidade capazes de justificar o vulto da oferta.</w:t>
      </w:r>
    </w:p>
    <w:p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966B73" w:rsidRPr="0030486D" w:rsidRDefault="00966B73" w:rsidP="009A6877">
      <w:pPr>
        <w:pStyle w:val="Nivel3"/>
        <w:spacing w:before="0" w:after="0" w:line="240" w:lineRule="auto"/>
        <w:ind w:left="851"/>
        <w:rPr>
          <w:sz w:val="22"/>
          <w:szCs w:val="22"/>
        </w:rPr>
      </w:pPr>
      <w:r w:rsidRPr="0030486D">
        <w:rPr>
          <w:sz w:val="22"/>
          <w:szCs w:val="22"/>
        </w:rPr>
        <w:lastRenderedPageBreak/>
        <w:t>O ajuste de que trata este dispositivo se limita a sanar erros ou falhas que não alterem a substância das propostas;</w:t>
      </w:r>
    </w:p>
    <w:p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rsidR="009A6877" w:rsidRPr="0030486D" w:rsidRDefault="009A6877" w:rsidP="009A6877">
      <w:pPr>
        <w:pStyle w:val="Nivel3"/>
        <w:numPr>
          <w:ilvl w:val="0"/>
          <w:numId w:val="0"/>
        </w:numPr>
        <w:spacing w:before="0" w:after="0" w:line="240" w:lineRule="auto"/>
        <w:ind w:left="851"/>
        <w:rPr>
          <w:sz w:val="22"/>
          <w:szCs w:val="22"/>
        </w:rPr>
      </w:pPr>
    </w:p>
    <w:p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rsidR="00966B73" w:rsidRPr="0030486D" w:rsidRDefault="00966B73" w:rsidP="0030486D">
      <w:pPr>
        <w:pStyle w:val="Nivel01"/>
        <w:spacing w:before="288" w:after="288" w:line="240" w:lineRule="auto"/>
        <w:rPr>
          <w:rFonts w:ascii="Arial" w:hAnsi="Arial"/>
        </w:rPr>
      </w:pPr>
      <w:bookmarkStart w:id="37" w:name="_Toc159917668"/>
      <w:r w:rsidRPr="0030486D">
        <w:rPr>
          <w:rFonts w:ascii="Arial" w:hAnsi="Arial"/>
        </w:rPr>
        <w:t>DA FASE DE HABILITAÇÃO</w:t>
      </w:r>
      <w:bookmarkEnd w:id="37"/>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0" w:anchor="art62" w:history="1">
        <w:proofErr w:type="spellStart"/>
        <w:r w:rsidRPr="0030486D">
          <w:rPr>
            <w:rStyle w:val="Hyperlink"/>
            <w:sz w:val="22"/>
            <w:szCs w:val="22"/>
          </w:rPr>
          <w:t>arts</w:t>
        </w:r>
        <w:proofErr w:type="spellEnd"/>
        <w:r w:rsidRPr="0030486D">
          <w:rPr>
            <w:rStyle w:val="Hyperlink"/>
            <w:sz w:val="22"/>
            <w:szCs w:val="22"/>
          </w:rPr>
          <w:t xml:space="preserve">. </w:t>
        </w:r>
        <w:proofErr w:type="gramStart"/>
        <w:r w:rsidRPr="0030486D">
          <w:rPr>
            <w:rStyle w:val="Hyperlink"/>
            <w:sz w:val="22"/>
            <w:szCs w:val="22"/>
          </w:rPr>
          <w:t>62 a 70 da Lei nº</w:t>
        </w:r>
        <w:proofErr w:type="gramEnd"/>
        <w:r w:rsidRPr="0030486D">
          <w:rPr>
            <w:rStyle w:val="Hyperlink"/>
            <w:sz w:val="22"/>
            <w:szCs w:val="22"/>
          </w:rPr>
          <w:t xml:space="preserve"> 14.133, de 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w:t>
      </w:r>
      <w:proofErr w:type="gramStart"/>
      <w:r w:rsidRPr="0030486D">
        <w:rPr>
          <w:sz w:val="22"/>
          <w:szCs w:val="22"/>
        </w:rPr>
        <w:t>serão</w:t>
      </w:r>
      <w:proofErr w:type="gramEnd"/>
      <w:r w:rsidRPr="0030486D">
        <w:rPr>
          <w:sz w:val="22"/>
          <w:szCs w:val="22"/>
        </w:rPr>
        <w:t xml:space="preserve"> traduzidos por tradutor juramentado no País e apostilados nos termos do disposto no </w:t>
      </w:r>
      <w:hyperlink r:id="rId31"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rsidR="00966B73" w:rsidRPr="00C0555C" w:rsidRDefault="00966B73" w:rsidP="001F0628">
      <w:pPr>
        <w:pStyle w:val="Nivel2"/>
        <w:spacing w:before="0" w:after="0" w:line="240" w:lineRule="auto"/>
        <w:ind w:left="0" w:firstLine="0"/>
        <w:rPr>
          <w:i/>
          <w:color w:val="auto"/>
          <w:sz w:val="22"/>
          <w:szCs w:val="22"/>
        </w:rPr>
      </w:pPr>
      <w:r w:rsidRPr="00C0555C">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2" w:anchor="art63">
        <w:r w:rsidRPr="0030486D">
          <w:rPr>
            <w:rStyle w:val="Hyperlink"/>
            <w:sz w:val="22"/>
            <w:szCs w:val="22"/>
          </w:rPr>
          <w:t>art. 63, I, da Lei nº 14.133/2021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rsidR="00966B73" w:rsidRDefault="00C0555C" w:rsidP="001F0628">
      <w:pPr>
        <w:pStyle w:val="Nivel2"/>
        <w:numPr>
          <w:ilvl w:val="0"/>
          <w:numId w:val="0"/>
        </w:numPr>
        <w:spacing w:before="0" w:after="0" w:line="240" w:lineRule="auto"/>
        <w:ind w:left="851"/>
        <w:rPr>
          <w:sz w:val="22"/>
          <w:szCs w:val="22"/>
        </w:rPr>
      </w:pPr>
      <w:r>
        <w:rPr>
          <w:sz w:val="22"/>
          <w:szCs w:val="22"/>
        </w:rPr>
        <w:t>8</w:t>
      </w:r>
      <w:r w:rsidR="00D852C0" w:rsidRPr="0030486D">
        <w:rPr>
          <w:sz w:val="22"/>
          <w:szCs w:val="22"/>
        </w:rPr>
        <w:t xml:space="preserve">.10.1 </w:t>
      </w:r>
      <w:r w:rsidR="00966B73" w:rsidRPr="0030486D">
        <w:rPr>
          <w:sz w:val="22"/>
          <w:szCs w:val="22"/>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rsidR="001F0628" w:rsidRPr="0030486D" w:rsidRDefault="001F0628" w:rsidP="001F0628">
      <w:pPr>
        <w:pStyle w:val="Nivel2"/>
        <w:numPr>
          <w:ilvl w:val="0"/>
          <w:numId w:val="0"/>
        </w:numPr>
        <w:spacing w:before="0" w:after="0" w:line="240" w:lineRule="auto"/>
        <w:ind w:left="999" w:hanging="148"/>
        <w:rPr>
          <w:sz w:val="22"/>
          <w:szCs w:val="22"/>
        </w:rPr>
      </w:pPr>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É de responsabilidade </w:t>
      </w:r>
      <w:proofErr w:type="gramStart"/>
      <w:r w:rsidRPr="0030486D">
        <w:rPr>
          <w:sz w:val="22"/>
          <w:szCs w:val="22"/>
        </w:rPr>
        <w:t>do licitante conferir</w:t>
      </w:r>
      <w:proofErr w:type="gramEnd"/>
      <w:r w:rsidRPr="0030486D">
        <w:rPr>
          <w:sz w:val="22"/>
          <w:szCs w:val="22"/>
        </w:rPr>
        <w:t xml:space="preserve">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rsidR="00966B73" w:rsidRPr="0030486D" w:rsidRDefault="00966B73" w:rsidP="001F0628">
      <w:pPr>
        <w:pStyle w:val="Nivel3"/>
        <w:spacing w:before="0" w:after="0" w:line="240" w:lineRule="auto"/>
        <w:ind w:left="851"/>
        <w:rPr>
          <w:i/>
          <w:iCs/>
          <w:sz w:val="22"/>
          <w:szCs w:val="22"/>
        </w:rPr>
      </w:pPr>
      <w:bookmarkStart w:id="38"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proofErr w:type="gramStart"/>
      <w:r w:rsidR="004E478B" w:rsidRPr="0030486D">
        <w:rPr>
          <w:sz w:val="22"/>
          <w:szCs w:val="22"/>
        </w:rPr>
        <w:t>02 (duas) horas</w:t>
      </w:r>
      <w:r w:rsidRPr="0030486D">
        <w:rPr>
          <w:sz w:val="22"/>
          <w:szCs w:val="22"/>
        </w:rPr>
        <w:t>, prorrogável</w:t>
      </w:r>
      <w:proofErr w:type="gramEnd"/>
      <w:r w:rsidRPr="0030486D">
        <w:rPr>
          <w:sz w:val="22"/>
          <w:szCs w:val="22"/>
        </w:rPr>
        <w:t xml:space="preserve"> por igual período, contado da solicitação do pregoeiro.</w:t>
      </w:r>
      <w:bookmarkEnd w:id="38"/>
    </w:p>
    <w:p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3" w:history="1">
        <w:r w:rsidRPr="0030486D">
          <w:rPr>
            <w:rStyle w:val="Hyperlink"/>
            <w:sz w:val="22"/>
            <w:szCs w:val="22"/>
          </w:rPr>
          <w:t xml:space="preserve">§ 1º do art. 36 e no § 1º do art. 39 da </w:t>
        </w:r>
        <w:r w:rsidRPr="0030486D">
          <w:rPr>
            <w:rStyle w:val="Hyperlink"/>
            <w:i/>
            <w:iCs/>
            <w:sz w:val="22"/>
            <w:szCs w:val="22"/>
          </w:rPr>
          <w:t xml:space="preserve">Instrução Normativa SEGES nº 73, de 30 de setembro de </w:t>
        </w:r>
        <w:proofErr w:type="gramStart"/>
        <w:r w:rsidRPr="0030486D">
          <w:rPr>
            <w:rStyle w:val="Hyperlink"/>
            <w:i/>
            <w:iCs/>
            <w:sz w:val="22"/>
            <w:szCs w:val="22"/>
          </w:rPr>
          <w:t>2022</w:t>
        </w:r>
        <w:r w:rsidRPr="0030486D">
          <w:rPr>
            <w:rStyle w:val="Hyperlink"/>
            <w:sz w:val="22"/>
            <w:szCs w:val="22"/>
          </w:rPr>
          <w:t>.</w:t>
        </w:r>
        <w:proofErr w:type="gramEnd"/>
      </w:hyperlink>
    </w:p>
    <w:p w:rsidR="001F0628" w:rsidRPr="0030486D" w:rsidRDefault="001F0628" w:rsidP="001F0628">
      <w:pPr>
        <w:pStyle w:val="Nivel3"/>
        <w:numPr>
          <w:ilvl w:val="0"/>
          <w:numId w:val="0"/>
        </w:numPr>
        <w:spacing w:before="0" w:after="0" w:line="240" w:lineRule="auto"/>
        <w:ind w:left="851"/>
        <w:rPr>
          <w:i/>
          <w:iCs/>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4" w:anchor="art64">
        <w:r w:rsidRPr="0030486D">
          <w:rPr>
            <w:rStyle w:val="Hyperlink"/>
            <w:sz w:val="22"/>
            <w:szCs w:val="22"/>
          </w:rPr>
          <w:t>Lei 14.133/21, art. 64</w:t>
        </w:r>
      </w:hyperlink>
      <w:r w:rsidRPr="0030486D">
        <w:rPr>
          <w:sz w:val="22"/>
          <w:szCs w:val="22"/>
        </w:rPr>
        <w:t xml:space="preserve">, e </w:t>
      </w:r>
      <w:hyperlink r:id="rId35">
        <w:r w:rsidRPr="0030486D">
          <w:rPr>
            <w:rStyle w:val="Hyperlink"/>
            <w:sz w:val="22"/>
            <w:szCs w:val="22"/>
          </w:rPr>
          <w:t>IN 73/2022, art. 39, §4º</w:t>
        </w:r>
      </w:hyperlink>
      <w:r w:rsidRPr="0030486D">
        <w:rPr>
          <w:sz w:val="22"/>
          <w:szCs w:val="22"/>
        </w:rPr>
        <w:t>):</w:t>
      </w:r>
    </w:p>
    <w:p w:rsidR="00966B73" w:rsidRPr="0030486D" w:rsidRDefault="00966B73" w:rsidP="001F0628">
      <w:pPr>
        <w:pStyle w:val="Nivel3"/>
        <w:spacing w:before="0" w:after="0" w:line="240" w:lineRule="auto"/>
        <w:ind w:left="709"/>
        <w:rPr>
          <w:sz w:val="22"/>
          <w:szCs w:val="22"/>
        </w:rPr>
      </w:pPr>
      <w:proofErr w:type="gramStart"/>
      <w:r w:rsidRPr="0030486D">
        <w:rPr>
          <w:sz w:val="22"/>
          <w:szCs w:val="22"/>
        </w:rPr>
        <w:t>complementação</w:t>
      </w:r>
      <w:proofErr w:type="gramEnd"/>
      <w:r w:rsidRPr="0030486D">
        <w:rPr>
          <w:sz w:val="22"/>
          <w:szCs w:val="22"/>
        </w:rPr>
        <w:t xml:space="preserve"> de informações acerca dos documentos já apresentados pelos licitantes e desde que necessária para apurar fatos existentes à época da abertura do certame; e</w:t>
      </w:r>
    </w:p>
    <w:p w:rsidR="00966B73" w:rsidRDefault="00966B73" w:rsidP="001F0628">
      <w:pPr>
        <w:pStyle w:val="Nivel3"/>
        <w:spacing w:before="0" w:after="0" w:line="240" w:lineRule="auto"/>
        <w:ind w:left="709"/>
        <w:rPr>
          <w:sz w:val="22"/>
          <w:szCs w:val="22"/>
        </w:rPr>
      </w:pPr>
      <w:proofErr w:type="gramStart"/>
      <w:r w:rsidRPr="0030486D">
        <w:rPr>
          <w:sz w:val="22"/>
          <w:szCs w:val="22"/>
        </w:rPr>
        <w:t>atualização</w:t>
      </w:r>
      <w:proofErr w:type="gramEnd"/>
      <w:r w:rsidRPr="0030486D">
        <w:rPr>
          <w:sz w:val="22"/>
          <w:szCs w:val="22"/>
        </w:rPr>
        <w:t xml:space="preserve"> de documentos cuja validade tenha expirado após a data de recebimento das propostas;</w:t>
      </w:r>
    </w:p>
    <w:p w:rsidR="001F0628" w:rsidRPr="0030486D" w:rsidRDefault="001F0628" w:rsidP="001F0628">
      <w:pPr>
        <w:pStyle w:val="Nivel3"/>
        <w:numPr>
          <w:ilvl w:val="0"/>
          <w:numId w:val="0"/>
        </w:numPr>
        <w:spacing w:before="0" w:after="0" w:line="240" w:lineRule="auto"/>
        <w:ind w:left="709"/>
        <w:rPr>
          <w:sz w:val="22"/>
          <w:szCs w:val="22"/>
        </w:rPr>
      </w:pPr>
    </w:p>
    <w:p w:rsidR="00966B73" w:rsidRPr="0030486D" w:rsidRDefault="00966B73" w:rsidP="001F0628">
      <w:pPr>
        <w:pStyle w:val="Nivel2"/>
        <w:spacing w:before="0" w:after="0" w:line="240" w:lineRule="auto"/>
        <w:ind w:left="0" w:firstLine="0"/>
        <w:rPr>
          <w:sz w:val="22"/>
          <w:szCs w:val="22"/>
        </w:rPr>
      </w:pPr>
      <w:bookmarkStart w:id="39" w:name="_Ref114670319"/>
      <w:r w:rsidRPr="0030486D">
        <w:rPr>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w:t>
      </w:r>
      <w:proofErr w:type="gramStart"/>
      <w:r w:rsidRPr="0030486D">
        <w:rPr>
          <w:sz w:val="22"/>
          <w:szCs w:val="22"/>
        </w:rPr>
        <w:t>cácia</w:t>
      </w:r>
      <w:proofErr w:type="gramEnd"/>
      <w:r w:rsidRPr="0030486D">
        <w:rPr>
          <w:sz w:val="22"/>
          <w:szCs w:val="22"/>
        </w:rPr>
        <w:t xml:space="preserve"> para fins de habilitação e classificação.</w:t>
      </w:r>
      <w:bookmarkEnd w:id="39"/>
    </w:p>
    <w:p w:rsidR="00966B73" w:rsidRPr="0030486D" w:rsidRDefault="00966B73" w:rsidP="001F0628">
      <w:pPr>
        <w:pStyle w:val="Nivel2"/>
        <w:spacing w:before="0" w:after="0" w:line="240" w:lineRule="auto"/>
        <w:ind w:left="0" w:firstLine="0"/>
        <w:rPr>
          <w:sz w:val="22"/>
          <w:szCs w:val="22"/>
        </w:rPr>
      </w:pPr>
      <w:bookmarkStart w:id="40"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FC5F51">
        <w:fldChar w:fldCharType="begin"/>
      </w:r>
      <w:r w:rsidR="00FC5F51">
        <w:instrText xml:space="preserve"> REF _Ref114663151 \r \h  \* MERGEFORMAT </w:instrText>
      </w:r>
      <w:r w:rsidR="00FC5F51">
        <w:fldChar w:fldCharType="separate"/>
      </w:r>
      <w:r w:rsidR="00E10313" w:rsidRPr="00E10313">
        <w:rPr>
          <w:sz w:val="22"/>
          <w:szCs w:val="22"/>
        </w:rPr>
        <w:t>8.12.1</w:t>
      </w:r>
      <w:r w:rsidR="00FC5F51">
        <w:fldChar w:fldCharType="end"/>
      </w:r>
      <w:r w:rsidRPr="0030486D">
        <w:rPr>
          <w:sz w:val="22"/>
          <w:szCs w:val="22"/>
        </w:rPr>
        <w:t>.</w:t>
      </w:r>
      <w:bookmarkEnd w:id="40"/>
    </w:p>
    <w:p w:rsidR="00966B73" w:rsidRPr="0030486D" w:rsidRDefault="00966B73" w:rsidP="001F0628">
      <w:pPr>
        <w:pStyle w:val="Nivel2"/>
        <w:spacing w:before="0" w:after="0" w:line="240" w:lineRule="auto"/>
        <w:ind w:left="0" w:firstLine="0"/>
        <w:rPr>
          <w:sz w:val="22"/>
          <w:szCs w:val="22"/>
        </w:rPr>
      </w:pPr>
      <w:bookmarkStart w:id="41" w:name="_Ref114665515"/>
      <w:r w:rsidRPr="0030486D">
        <w:rPr>
          <w:sz w:val="22"/>
          <w:szCs w:val="22"/>
        </w:rPr>
        <w:lastRenderedPageBreak/>
        <w:t xml:space="preserve">Somente serão disponibilizados para acesso público os documentos de habilitação do licitante cuja proposta atenda ao edital de licitação, </w:t>
      </w:r>
      <w:proofErr w:type="gramStart"/>
      <w:r w:rsidRPr="0030486D">
        <w:rPr>
          <w:sz w:val="22"/>
          <w:szCs w:val="22"/>
        </w:rPr>
        <w:t>após</w:t>
      </w:r>
      <w:proofErr w:type="gramEnd"/>
      <w:r w:rsidRPr="0030486D">
        <w:rPr>
          <w:sz w:val="22"/>
          <w:szCs w:val="22"/>
        </w:rPr>
        <w:t xml:space="preserve"> concluídos os procedimentos de que trata o subitem anterior</w:t>
      </w:r>
      <w:bookmarkEnd w:id="41"/>
      <w:r w:rsidRPr="0030486D">
        <w:rPr>
          <w:sz w:val="22"/>
          <w:szCs w:val="22"/>
        </w:rPr>
        <w:t>.</w:t>
      </w:r>
    </w:p>
    <w:p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rsidR="00966B73" w:rsidRPr="0030486D" w:rsidRDefault="00966B73" w:rsidP="0030486D">
      <w:pPr>
        <w:pStyle w:val="Nivel01"/>
        <w:spacing w:before="288" w:after="288" w:line="240" w:lineRule="auto"/>
        <w:rPr>
          <w:rFonts w:ascii="Arial" w:hAnsi="Arial"/>
        </w:rPr>
      </w:pPr>
      <w:bookmarkStart w:id="42" w:name="_Toc159917671"/>
      <w:r w:rsidRPr="0030486D">
        <w:rPr>
          <w:rFonts w:ascii="Arial" w:hAnsi="Arial"/>
        </w:rPr>
        <w:t>DOS RECURSOS</w:t>
      </w:r>
      <w:bookmarkEnd w:id="42"/>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6" w:anchor="art165" w:history="1">
        <w:r w:rsidRPr="0030486D">
          <w:rPr>
            <w:rStyle w:val="Hyperlink"/>
            <w:sz w:val="22"/>
            <w:szCs w:val="22"/>
          </w:rPr>
          <w:t>art. 165 da Lei nº 14.133, de 2021</w:t>
        </w:r>
      </w:hyperlink>
      <w:r w:rsidRPr="0030486D">
        <w:rPr>
          <w:sz w:val="22"/>
          <w:szCs w:val="22"/>
        </w:rPr>
        <w:t>.</w:t>
      </w:r>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proofErr w:type="gramStart"/>
      <w:r w:rsidRPr="0030486D">
        <w:rPr>
          <w:b/>
          <w:bCs/>
          <w:sz w:val="22"/>
          <w:szCs w:val="22"/>
        </w:rPr>
        <w:t>3</w:t>
      </w:r>
      <w:proofErr w:type="gramEnd"/>
      <w:r w:rsidRPr="0030486D">
        <w:rPr>
          <w:b/>
          <w:bCs/>
          <w:sz w:val="22"/>
          <w:szCs w:val="22"/>
        </w:rPr>
        <w:t xml:space="preserve"> (três) dias úteis</w:t>
      </w:r>
      <w:r w:rsidRPr="0030486D">
        <w:rPr>
          <w:sz w:val="22"/>
          <w:szCs w:val="22"/>
        </w:rPr>
        <w:t>, contados da data de intimação ou de lavratura da ata.</w:t>
      </w:r>
    </w:p>
    <w:p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intenção de recorrer deverá ser manifestada imediatamente, sob pena de preclusão;</w:t>
      </w:r>
    </w:p>
    <w:p w:rsidR="00966B73" w:rsidRPr="0030486D" w:rsidRDefault="00966B73" w:rsidP="00C37ADA">
      <w:pPr>
        <w:pStyle w:val="Nivel3"/>
        <w:spacing w:before="0" w:after="0" w:line="240" w:lineRule="auto"/>
        <w:ind w:left="851"/>
        <w:rPr>
          <w:sz w:val="22"/>
          <w:szCs w:val="22"/>
          <w:highlight w:val="yellow"/>
        </w:rPr>
      </w:pPr>
      <w:bookmarkStart w:id="43" w:name="_Hlk135318381"/>
      <w:bookmarkStart w:id="44" w:name="_Hlk135315794"/>
      <w:proofErr w:type="gramStart"/>
      <w:r w:rsidRPr="0030486D">
        <w:rPr>
          <w:sz w:val="22"/>
          <w:szCs w:val="22"/>
          <w:highlight w:val="yellow"/>
        </w:rPr>
        <w:t>o</w:t>
      </w:r>
      <w:proofErr w:type="gramEnd"/>
      <w:r w:rsidRPr="0030486D">
        <w:rPr>
          <w:sz w:val="22"/>
          <w:szCs w:val="22"/>
          <w:highlight w:val="yellow"/>
        </w:rPr>
        <w:t xml:space="preserve"> prazo para a manifestação da intenção de recorrer não será inferior a 10 (dez) minutos.</w:t>
      </w:r>
      <w:bookmarkEnd w:id="43"/>
    </w:p>
    <w:bookmarkEnd w:id="44"/>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o</w:t>
      </w:r>
      <w:proofErr w:type="gramEnd"/>
      <w:r w:rsidRPr="0030486D">
        <w:rPr>
          <w:sz w:val="22"/>
          <w:szCs w:val="22"/>
        </w:rPr>
        <w:t xml:space="preserve"> prazo para apresentação das razões recursais será iniciado na data de intimação ou de lavratura da ata de habilitação ou inabilitação;</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na</w:t>
      </w:r>
      <w:proofErr w:type="gramEnd"/>
      <w:r w:rsidRPr="0030486D">
        <w:rPr>
          <w:sz w:val="22"/>
          <w:szCs w:val="22"/>
        </w:rPr>
        <w:t xml:space="preserve"> hipótese de adoção da inversão de fases prevista no </w:t>
      </w:r>
      <w:hyperlink r:id="rId37"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será dirigido à autoridade que tiver editado o ato ou proferido a decisão recorrida, a qual poderá reconsiderar sua decisão no prazo de </w:t>
      </w:r>
      <w:proofErr w:type="gramStart"/>
      <w:r w:rsidRPr="0030486D">
        <w:rPr>
          <w:sz w:val="22"/>
          <w:szCs w:val="22"/>
        </w:rPr>
        <w:t>3</w:t>
      </w:r>
      <w:proofErr w:type="gramEnd"/>
      <w:r w:rsidRPr="0030486D">
        <w:rPr>
          <w:sz w:val="22"/>
          <w:szCs w:val="22"/>
        </w:rPr>
        <w:t xml:space="preserve"> (três) dias úteis, ou, nesse mesmo prazo, encaminhar recurso para a autoridade superior, a qual deverá proferir sua decisão no prazo de 10 (dez) dias úteis, contado do recebimento dos autos.</w:t>
      </w:r>
    </w:p>
    <w:p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prazo para apresentação de contrarrazões ao recurso pelos demais licitantes será de </w:t>
      </w:r>
      <w:proofErr w:type="gramStart"/>
      <w:r w:rsidRPr="0030486D">
        <w:rPr>
          <w:sz w:val="22"/>
          <w:szCs w:val="22"/>
        </w:rPr>
        <w:t>3</w:t>
      </w:r>
      <w:proofErr w:type="gramEnd"/>
      <w:r w:rsidRPr="0030486D">
        <w:rPr>
          <w:sz w:val="22"/>
          <w:szCs w:val="22"/>
        </w:rPr>
        <w:t xml:space="preserve"> (três) dias úteis, contados da data da intimação pessoal ou da divulgação da interposição do recurso, assegurada a vista imediata dos elementos indispensáveis à defesa de seus interesses.</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38"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C0555C">
        <w:rPr>
          <w:color w:val="auto"/>
          <w:sz w:val="22"/>
          <w:szCs w:val="22"/>
        </w:rPr>
        <w:t xml:space="preserve">e </w:t>
      </w:r>
      <w:hyperlink r:id="rId39" w:history="1">
        <w:r w:rsidR="001528CC" w:rsidRPr="0030486D">
          <w:rPr>
            <w:rStyle w:val="Hyperlink"/>
            <w:b/>
            <w:bCs/>
            <w:sz w:val="22"/>
            <w:szCs w:val="22"/>
          </w:rPr>
          <w:t>https://bll.org.br/</w:t>
        </w:r>
      </w:hyperlink>
      <w:r w:rsidRPr="0030486D">
        <w:rPr>
          <w:color w:val="auto"/>
          <w:sz w:val="22"/>
          <w:szCs w:val="22"/>
        </w:rPr>
        <w:t>.</w:t>
      </w:r>
    </w:p>
    <w:p w:rsidR="00966B73" w:rsidRPr="0030486D" w:rsidRDefault="00966B73" w:rsidP="0030486D">
      <w:pPr>
        <w:pStyle w:val="Nivel01"/>
        <w:spacing w:before="288" w:after="288" w:line="240" w:lineRule="auto"/>
        <w:rPr>
          <w:rFonts w:ascii="Arial" w:hAnsi="Arial"/>
        </w:rPr>
      </w:pPr>
      <w:bookmarkStart w:id="45" w:name="_Toc159917672"/>
      <w:r w:rsidRPr="0030486D">
        <w:rPr>
          <w:rFonts w:ascii="Arial" w:hAnsi="Arial"/>
        </w:rPr>
        <w:t>DAS INFRAÇÕES ADMINISTRATIVAS E SANÇÕES</w:t>
      </w:r>
      <w:bookmarkEnd w:id="45"/>
    </w:p>
    <w:p w:rsidR="00966B73" w:rsidRPr="0030486D" w:rsidRDefault="00966B73" w:rsidP="007C5CAD">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rsidR="00966B73" w:rsidRPr="0030486D" w:rsidRDefault="00966B73" w:rsidP="007C5CAD">
      <w:pPr>
        <w:pStyle w:val="Nivel3"/>
        <w:spacing w:before="0" w:after="0" w:line="240" w:lineRule="auto"/>
        <w:ind w:left="851"/>
        <w:rPr>
          <w:sz w:val="22"/>
          <w:szCs w:val="22"/>
        </w:rPr>
      </w:pPr>
      <w:bookmarkStart w:id="46" w:name="_Ref114668085"/>
      <w:bookmarkStart w:id="47" w:name="_Hlk114652595"/>
      <w:proofErr w:type="gramStart"/>
      <w:r w:rsidRPr="0030486D">
        <w:rPr>
          <w:sz w:val="22"/>
          <w:szCs w:val="22"/>
        </w:rPr>
        <w:lastRenderedPageBreak/>
        <w:t>deixar</w:t>
      </w:r>
      <w:proofErr w:type="gramEnd"/>
      <w:r w:rsidRPr="0030486D">
        <w:rPr>
          <w:sz w:val="22"/>
          <w:szCs w:val="22"/>
        </w:rPr>
        <w:t xml:space="preserve"> de entregar a documentação exigida para o certame ou não entregar qualquer documento que tenha sido solicitado pelo/a pregoeiro/a durante o certame;</w:t>
      </w:r>
      <w:bookmarkEnd w:id="46"/>
    </w:p>
    <w:p w:rsidR="00966B73" w:rsidRPr="0030486D" w:rsidRDefault="00966B73" w:rsidP="00252017">
      <w:pPr>
        <w:pStyle w:val="Nivel3"/>
        <w:spacing w:before="0" w:after="0" w:line="240" w:lineRule="auto"/>
        <w:ind w:left="851"/>
        <w:rPr>
          <w:sz w:val="22"/>
          <w:szCs w:val="22"/>
        </w:rPr>
      </w:pPr>
      <w:bookmarkStart w:id="48" w:name="_Ref114668108"/>
      <w:r w:rsidRPr="0030486D">
        <w:rPr>
          <w:sz w:val="22"/>
          <w:szCs w:val="22"/>
        </w:rPr>
        <w:t>Salvo em decorrência de fato superveniente devidamente justificado, não mantiver a proposta em especial quando:</w:t>
      </w:r>
      <w:bookmarkEnd w:id="48"/>
    </w:p>
    <w:p w:rsidR="00966B73" w:rsidRPr="0030486D" w:rsidRDefault="00966B73" w:rsidP="00252017">
      <w:pPr>
        <w:pStyle w:val="Nivel4"/>
        <w:tabs>
          <w:tab w:val="left" w:pos="1134"/>
        </w:tabs>
        <w:spacing w:before="0" w:after="0" w:line="240" w:lineRule="auto"/>
        <w:ind w:left="1134"/>
        <w:rPr>
          <w:sz w:val="22"/>
          <w:szCs w:val="22"/>
        </w:rPr>
      </w:pPr>
      <w:proofErr w:type="gramStart"/>
      <w:r w:rsidRPr="0030486D">
        <w:rPr>
          <w:sz w:val="22"/>
          <w:szCs w:val="22"/>
        </w:rPr>
        <w:t>não</w:t>
      </w:r>
      <w:proofErr w:type="gramEnd"/>
      <w:r w:rsidRPr="0030486D">
        <w:rPr>
          <w:sz w:val="22"/>
          <w:szCs w:val="22"/>
        </w:rPr>
        <w:t xml:space="preserve"> enviar a proposta adequada ao último lance ofertado ou após a negociação;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 xml:space="preserve">-se a enviar o detalhamento da proposta quando exigível;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pedir</w:t>
      </w:r>
      <w:proofErr w:type="gramEnd"/>
      <w:r w:rsidRPr="0030486D">
        <w:rPr>
          <w:sz w:val="22"/>
          <w:szCs w:val="22"/>
        </w:rPr>
        <w:t xml:space="preserve"> para ser desclassificado quando encerrada a etapa competitiva; ou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deixar</w:t>
      </w:r>
      <w:proofErr w:type="gramEnd"/>
      <w:r w:rsidRPr="0030486D">
        <w:rPr>
          <w:sz w:val="22"/>
          <w:szCs w:val="22"/>
        </w:rPr>
        <w:t xml:space="preserve"> de apresentar amostra;</w:t>
      </w:r>
    </w:p>
    <w:p w:rsidR="00966B73" w:rsidRDefault="00966B73" w:rsidP="00252017">
      <w:pPr>
        <w:pStyle w:val="Nivel4"/>
        <w:spacing w:before="0" w:after="0" w:line="240" w:lineRule="auto"/>
        <w:ind w:left="1134"/>
        <w:rPr>
          <w:sz w:val="22"/>
          <w:szCs w:val="22"/>
        </w:rPr>
      </w:pPr>
      <w:proofErr w:type="gramStart"/>
      <w:r w:rsidRPr="0030486D">
        <w:rPr>
          <w:sz w:val="22"/>
          <w:szCs w:val="22"/>
        </w:rPr>
        <w:t>apresentar</w:t>
      </w:r>
      <w:proofErr w:type="gramEnd"/>
      <w:r w:rsidRPr="0030486D">
        <w:rPr>
          <w:sz w:val="22"/>
          <w:szCs w:val="22"/>
        </w:rPr>
        <w:t xml:space="preserve"> proposta ou amostra em desacordo com as especificações do edital; </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49" w:name="_Ref114668139"/>
      <w:proofErr w:type="gramStart"/>
      <w:r w:rsidRPr="0030486D">
        <w:rPr>
          <w:sz w:val="22"/>
          <w:szCs w:val="22"/>
        </w:rPr>
        <w:t>não</w:t>
      </w:r>
      <w:proofErr w:type="gramEnd"/>
      <w:r w:rsidRPr="0030486D">
        <w:rPr>
          <w:sz w:val="22"/>
          <w:szCs w:val="22"/>
        </w:rPr>
        <w:t xml:space="preserve"> celebrar o contrato ou não entregar a documentação exigida para a contratação, quando convocado dentro do prazo de validade de sua proposta;</w:t>
      </w:r>
      <w:bookmarkEnd w:id="49"/>
    </w:p>
    <w:p w:rsidR="00966B73"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-se, sem justificativa, a assinar o contrato ou a ata de registro de preço, ou a aceitar ou retirar o instrumento equivalente no prazo estabelecido pela Administração;</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0" w:name="_Ref114668249"/>
      <w:proofErr w:type="gramStart"/>
      <w:r w:rsidRPr="0030486D">
        <w:rPr>
          <w:sz w:val="22"/>
          <w:szCs w:val="22"/>
        </w:rPr>
        <w:t>apresentar</w:t>
      </w:r>
      <w:proofErr w:type="gramEnd"/>
      <w:r w:rsidRPr="0030486D">
        <w:rPr>
          <w:sz w:val="22"/>
          <w:szCs w:val="22"/>
        </w:rPr>
        <w:t xml:space="preserve"> declaração ou documentação falsa exigida para o certame ou prestar declaração falsa durante a licitação</w:t>
      </w:r>
      <w:bookmarkEnd w:id="50"/>
    </w:p>
    <w:p w:rsidR="00966B73" w:rsidRPr="0030486D" w:rsidRDefault="00966B73" w:rsidP="00252017">
      <w:pPr>
        <w:pStyle w:val="Nivel3"/>
        <w:spacing w:before="0" w:after="0" w:line="240" w:lineRule="auto"/>
        <w:ind w:left="851"/>
        <w:rPr>
          <w:sz w:val="22"/>
          <w:szCs w:val="22"/>
        </w:rPr>
      </w:pPr>
      <w:bookmarkStart w:id="51" w:name="_Ref114668245"/>
      <w:proofErr w:type="gramStart"/>
      <w:r w:rsidRPr="0030486D">
        <w:rPr>
          <w:sz w:val="22"/>
          <w:szCs w:val="22"/>
        </w:rPr>
        <w:t>fraudar</w:t>
      </w:r>
      <w:proofErr w:type="gramEnd"/>
      <w:r w:rsidRPr="0030486D">
        <w:rPr>
          <w:sz w:val="22"/>
          <w:szCs w:val="22"/>
        </w:rPr>
        <w:t xml:space="preserve"> a licitação</w:t>
      </w:r>
      <w:bookmarkEnd w:id="51"/>
    </w:p>
    <w:p w:rsidR="00966B73" w:rsidRPr="0030486D" w:rsidRDefault="00966B73" w:rsidP="00252017">
      <w:pPr>
        <w:pStyle w:val="Nivel3"/>
        <w:spacing w:before="0" w:after="0" w:line="240" w:lineRule="auto"/>
        <w:ind w:left="851"/>
        <w:rPr>
          <w:sz w:val="22"/>
          <w:szCs w:val="22"/>
        </w:rPr>
      </w:pPr>
      <w:bookmarkStart w:id="52" w:name="_Ref114668247"/>
      <w:proofErr w:type="gramStart"/>
      <w:r w:rsidRPr="0030486D">
        <w:rPr>
          <w:sz w:val="22"/>
          <w:szCs w:val="22"/>
        </w:rPr>
        <w:t>comportar</w:t>
      </w:r>
      <w:proofErr w:type="gramEnd"/>
      <w:r w:rsidRPr="0030486D">
        <w:rPr>
          <w:sz w:val="22"/>
          <w:szCs w:val="22"/>
        </w:rPr>
        <w:t>-se de modo inidôneo ou cometer fraude de qualquer natureza, em especial quando:</w:t>
      </w:r>
      <w:bookmarkEnd w:id="52"/>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agir</w:t>
      </w:r>
      <w:proofErr w:type="gramEnd"/>
      <w:r w:rsidRPr="0030486D">
        <w:rPr>
          <w:sz w:val="22"/>
          <w:szCs w:val="22"/>
        </w:rPr>
        <w:t xml:space="preserve"> em conluio ou em desconformidade com a lei;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induzir</w:t>
      </w:r>
      <w:proofErr w:type="gramEnd"/>
      <w:r w:rsidRPr="0030486D">
        <w:rPr>
          <w:sz w:val="22"/>
          <w:szCs w:val="22"/>
        </w:rPr>
        <w:t xml:space="preserve"> deliberadamente a erro no julgamento;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apresentar</w:t>
      </w:r>
      <w:proofErr w:type="gramEnd"/>
      <w:r w:rsidRPr="0030486D">
        <w:rPr>
          <w:sz w:val="22"/>
          <w:szCs w:val="22"/>
        </w:rPr>
        <w:t xml:space="preserve"> amostra falsificada ou deteriorada; </w:t>
      </w:r>
    </w:p>
    <w:p w:rsidR="00966B73" w:rsidRPr="0030486D" w:rsidRDefault="00966B73" w:rsidP="00252017">
      <w:pPr>
        <w:pStyle w:val="Nivel3"/>
        <w:spacing w:before="0" w:after="0" w:line="240" w:lineRule="auto"/>
        <w:ind w:firstLine="567"/>
        <w:rPr>
          <w:sz w:val="22"/>
          <w:szCs w:val="22"/>
        </w:rPr>
      </w:pPr>
      <w:bookmarkStart w:id="53" w:name="_Ref114668251"/>
      <w:proofErr w:type="gramStart"/>
      <w:r w:rsidRPr="0030486D">
        <w:rPr>
          <w:sz w:val="22"/>
          <w:szCs w:val="22"/>
        </w:rPr>
        <w:t>praticar</w:t>
      </w:r>
      <w:proofErr w:type="gramEnd"/>
      <w:r w:rsidRPr="0030486D">
        <w:rPr>
          <w:sz w:val="22"/>
          <w:szCs w:val="22"/>
        </w:rPr>
        <w:t xml:space="preserve"> atos ilícitos com vistas a frustrar os objetivos da licitação</w:t>
      </w:r>
      <w:bookmarkEnd w:id="53"/>
    </w:p>
    <w:p w:rsidR="00966B73" w:rsidRDefault="00966B73" w:rsidP="00252017">
      <w:pPr>
        <w:pStyle w:val="Nivel3"/>
        <w:spacing w:before="0" w:after="0" w:line="240" w:lineRule="auto"/>
        <w:ind w:firstLine="567"/>
        <w:rPr>
          <w:sz w:val="22"/>
          <w:szCs w:val="22"/>
        </w:rPr>
      </w:pPr>
      <w:bookmarkStart w:id="54" w:name="_Ref114668252"/>
      <w:proofErr w:type="gramStart"/>
      <w:r w:rsidRPr="0030486D">
        <w:rPr>
          <w:sz w:val="22"/>
          <w:szCs w:val="22"/>
        </w:rPr>
        <w:t>praticar</w:t>
      </w:r>
      <w:proofErr w:type="gramEnd"/>
      <w:r w:rsidRPr="0030486D">
        <w:rPr>
          <w:sz w:val="22"/>
          <w:szCs w:val="22"/>
        </w:rPr>
        <w:t xml:space="preserve"> ato lesivo previsto no </w:t>
      </w:r>
      <w:hyperlink r:id="rId40" w:anchor="art5" w:history="1">
        <w:r w:rsidRPr="0030486D">
          <w:rPr>
            <w:rStyle w:val="Hyperlink"/>
            <w:sz w:val="22"/>
            <w:szCs w:val="22"/>
          </w:rPr>
          <w:t>art. 5º da Lei n.º 12.846, de 2013</w:t>
        </w:r>
      </w:hyperlink>
      <w:r w:rsidRPr="0030486D">
        <w:rPr>
          <w:sz w:val="22"/>
          <w:szCs w:val="22"/>
        </w:rPr>
        <w:t>.</w:t>
      </w:r>
      <w:bookmarkEnd w:id="54"/>
    </w:p>
    <w:p w:rsidR="00252017" w:rsidRPr="0030486D" w:rsidRDefault="00252017" w:rsidP="00252017">
      <w:pPr>
        <w:pStyle w:val="Nivel3"/>
        <w:numPr>
          <w:ilvl w:val="0"/>
          <w:numId w:val="0"/>
        </w:numPr>
        <w:spacing w:before="0" w:after="0" w:line="240" w:lineRule="auto"/>
        <w:ind w:left="851"/>
        <w:rPr>
          <w:sz w:val="22"/>
          <w:szCs w:val="22"/>
        </w:rPr>
      </w:pPr>
    </w:p>
    <w:bookmarkEnd w:id="47"/>
    <w:p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1"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advertência</w:t>
      </w:r>
      <w:proofErr w:type="gramEnd"/>
      <w:r w:rsidRPr="0030486D">
        <w:rPr>
          <w:sz w:val="22"/>
          <w:szCs w:val="22"/>
        </w:rPr>
        <w:t xml:space="preserve">;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multa</w:t>
      </w:r>
      <w:proofErr w:type="gramEnd"/>
      <w:r w:rsidRPr="0030486D">
        <w:rPr>
          <w:sz w:val="22"/>
          <w:szCs w:val="22"/>
        </w:rPr>
        <w:t>;</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impedimento</w:t>
      </w:r>
      <w:proofErr w:type="gramEnd"/>
      <w:r w:rsidRPr="0030486D">
        <w:rPr>
          <w:sz w:val="22"/>
          <w:szCs w:val="22"/>
        </w:rPr>
        <w:t xml:space="preserve"> de licitar e contratar e</w:t>
      </w:r>
    </w:p>
    <w:p w:rsidR="00966B73" w:rsidRDefault="00966B73" w:rsidP="00252017">
      <w:pPr>
        <w:pStyle w:val="Nivel3"/>
        <w:spacing w:before="0" w:after="0" w:line="240" w:lineRule="auto"/>
        <w:ind w:left="851"/>
        <w:rPr>
          <w:sz w:val="22"/>
          <w:szCs w:val="22"/>
        </w:rPr>
      </w:pPr>
      <w:proofErr w:type="gramStart"/>
      <w:r w:rsidRPr="0030486D">
        <w:rPr>
          <w:sz w:val="22"/>
          <w:szCs w:val="22"/>
        </w:rPr>
        <w:t>declaração</w:t>
      </w:r>
      <w:proofErr w:type="gramEnd"/>
      <w:r w:rsidRPr="0030486D">
        <w:rPr>
          <w:sz w:val="22"/>
          <w:szCs w:val="22"/>
        </w:rPr>
        <w:t xml:space="preserve"> de inidoneidade para licitar ou contratar, enquanto perdurarem os motivos determinantes da punição ou até que seja promovida sua reabilitação perante a própria autoridade que aplicou a penalidade.</w:t>
      </w:r>
    </w:p>
    <w:p w:rsidR="00252017" w:rsidRPr="0030486D" w:rsidRDefault="00252017" w:rsidP="00252017">
      <w:pPr>
        <w:pStyle w:val="Nivel3"/>
        <w:numPr>
          <w:ilvl w:val="0"/>
          <w:numId w:val="0"/>
        </w:numPr>
        <w:spacing w:before="0" w:after="0" w:line="240" w:lineRule="auto"/>
        <w:ind w:left="851" w:hanging="851"/>
        <w:rPr>
          <w:sz w:val="22"/>
          <w:szCs w:val="22"/>
        </w:rPr>
      </w:pPr>
    </w:p>
    <w:p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w:t>
      </w:r>
      <w:proofErr w:type="gramEnd"/>
      <w:r w:rsidRPr="0030486D">
        <w:rPr>
          <w:sz w:val="22"/>
          <w:szCs w:val="22"/>
        </w:rPr>
        <w:t xml:space="preserve"> natureza e a gravidade da infração cometida.</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peculiaridades do caso concreto</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circunstâncias agravantes ou atenuantes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os</w:t>
      </w:r>
      <w:proofErr w:type="gramEnd"/>
      <w:r w:rsidRPr="0030486D">
        <w:rPr>
          <w:sz w:val="22"/>
          <w:szCs w:val="22"/>
        </w:rPr>
        <w:t xml:space="preserve"> danos que dela provierem para a Administração Pública</w:t>
      </w:r>
    </w:p>
    <w:p w:rsidR="00966B73" w:rsidRDefault="00966B73" w:rsidP="00252017">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implantação ou o aperfeiçoamento de programa de integridade, conforme normas e orientações dos órgãos de controle.</w:t>
      </w:r>
    </w:p>
    <w:p w:rsidR="00252017" w:rsidRPr="0030486D" w:rsidRDefault="00252017" w:rsidP="00252017">
      <w:pPr>
        <w:pStyle w:val="Nivel3"/>
        <w:numPr>
          <w:ilvl w:val="0"/>
          <w:numId w:val="0"/>
        </w:numPr>
        <w:spacing w:before="0" w:after="0" w:line="240" w:lineRule="auto"/>
        <w:ind w:left="851"/>
        <w:rPr>
          <w:sz w:val="22"/>
          <w:szCs w:val="22"/>
        </w:rPr>
      </w:pPr>
    </w:p>
    <w:p w:rsidR="00966B73" w:rsidRPr="0030486D" w:rsidRDefault="00966B73" w:rsidP="00252017">
      <w:pPr>
        <w:pStyle w:val="Nivel2"/>
        <w:spacing w:before="0" w:after="0" w:line="240" w:lineRule="auto"/>
        <w:ind w:left="709" w:hanging="709"/>
        <w:rPr>
          <w:color w:val="auto"/>
          <w:sz w:val="22"/>
          <w:szCs w:val="22"/>
        </w:rPr>
      </w:pPr>
      <w:r w:rsidRPr="0030486D">
        <w:rPr>
          <w:sz w:val="22"/>
          <w:szCs w:val="22"/>
        </w:rPr>
        <w:lastRenderedPageBreak/>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rsidR="00966B73" w:rsidRPr="0030486D" w:rsidRDefault="00966B73" w:rsidP="001E03A7">
      <w:pPr>
        <w:pStyle w:val="Nivel3"/>
        <w:spacing w:before="0" w:after="0" w:line="240" w:lineRule="auto"/>
        <w:ind w:left="851"/>
        <w:rPr>
          <w:color w:val="auto"/>
          <w:sz w:val="22"/>
          <w:szCs w:val="22"/>
        </w:rPr>
      </w:pPr>
      <w:bookmarkStart w:id="55" w:name="_Hlk113876035"/>
      <w:r w:rsidRPr="0030486D">
        <w:rPr>
          <w:color w:val="auto"/>
          <w:sz w:val="22"/>
          <w:szCs w:val="22"/>
        </w:rPr>
        <w:t xml:space="preserve">Para as infrações previstas nos itens </w:t>
      </w:r>
      <w:r w:rsidR="00FC5F51">
        <w:fldChar w:fldCharType="begin"/>
      </w:r>
      <w:r w:rsidR="00FC5F51">
        <w:instrText xml:space="preserve"> REF _Ref114668085 \r \h  \* MERGEFORMAT </w:instrText>
      </w:r>
      <w:r w:rsidR="00FC5F51">
        <w:fldChar w:fldCharType="separate"/>
      </w:r>
      <w:r w:rsidR="00E10313" w:rsidRPr="00E10313">
        <w:rPr>
          <w:color w:val="auto"/>
          <w:sz w:val="22"/>
          <w:szCs w:val="22"/>
        </w:rPr>
        <w:t>10.1.1</w:t>
      </w:r>
      <w:r w:rsidR="00FC5F51">
        <w:fldChar w:fldCharType="end"/>
      </w:r>
      <w:r w:rsidRPr="0030486D">
        <w:rPr>
          <w:color w:val="auto"/>
          <w:sz w:val="22"/>
          <w:szCs w:val="22"/>
        </w:rPr>
        <w:t xml:space="preserve">, </w:t>
      </w:r>
      <w:r w:rsidR="00FC5F51">
        <w:fldChar w:fldCharType="begin"/>
      </w:r>
      <w:r w:rsidR="00FC5F51">
        <w:instrText xml:space="preserve"> REF _Ref114668108 \r \h  \* MERGEFORMAT </w:instrText>
      </w:r>
      <w:r w:rsidR="00FC5F51">
        <w:fldChar w:fldCharType="separate"/>
      </w:r>
      <w:r w:rsidR="00E10313" w:rsidRPr="00E10313">
        <w:rPr>
          <w:color w:val="auto"/>
          <w:sz w:val="22"/>
          <w:szCs w:val="22"/>
        </w:rPr>
        <w:t>10.1.2</w:t>
      </w:r>
      <w:r w:rsidR="00FC5F51">
        <w:fldChar w:fldCharType="end"/>
      </w:r>
      <w:r w:rsidRPr="0030486D">
        <w:rPr>
          <w:color w:val="auto"/>
          <w:sz w:val="22"/>
          <w:szCs w:val="22"/>
        </w:rPr>
        <w:t xml:space="preserve"> e </w:t>
      </w:r>
      <w:r w:rsidR="00FC5F51">
        <w:fldChar w:fldCharType="begin"/>
      </w:r>
      <w:r w:rsidR="00FC5F51">
        <w:instrText xml:space="preserve"> REF _Ref114668139 \r \h  \* MERGEFORMAT </w:instrText>
      </w:r>
      <w:r w:rsidR="00FC5F51">
        <w:fldChar w:fldCharType="separate"/>
      </w:r>
      <w:r w:rsidR="00E10313" w:rsidRPr="00E10313">
        <w:rPr>
          <w:color w:val="auto"/>
          <w:sz w:val="22"/>
          <w:szCs w:val="22"/>
        </w:rPr>
        <w:t>10.1.3</w:t>
      </w:r>
      <w:r w:rsidR="00FC5F51">
        <w:fldChar w:fldCharType="end"/>
      </w:r>
      <w:r w:rsidRPr="0030486D">
        <w:rPr>
          <w:color w:val="auto"/>
          <w:sz w:val="22"/>
          <w:szCs w:val="22"/>
        </w:rPr>
        <w:t>, a multa será de 0,5% a 15% do valor do contrato licitado.</w:t>
      </w:r>
    </w:p>
    <w:bookmarkEnd w:id="55"/>
    <w:p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r w:rsidR="00FC5F51">
        <w:fldChar w:fldCharType="begin"/>
      </w:r>
      <w:r w:rsidR="00FC5F51">
        <w:instrText xml:space="preserve"> REF _Ref114668249 \r \h  \* MERGEFORMAT </w:instrText>
      </w:r>
      <w:r w:rsidR="00FC5F51">
        <w:fldChar w:fldCharType="separate"/>
      </w:r>
      <w:r w:rsidR="00E10313" w:rsidRPr="00E10313">
        <w:rPr>
          <w:color w:val="auto"/>
          <w:sz w:val="22"/>
          <w:szCs w:val="22"/>
        </w:rPr>
        <w:t>10.1.4</w:t>
      </w:r>
      <w:r w:rsidR="00FC5F51">
        <w:fldChar w:fldCharType="end"/>
      </w:r>
      <w:r w:rsidRPr="0030486D">
        <w:rPr>
          <w:color w:val="auto"/>
          <w:sz w:val="22"/>
          <w:szCs w:val="22"/>
        </w:rPr>
        <w:t xml:space="preserve">, </w:t>
      </w:r>
      <w:r w:rsidR="00FC5F51">
        <w:fldChar w:fldCharType="begin"/>
      </w:r>
      <w:r w:rsidR="00FC5F51">
        <w:instrText xml:space="preserve"> REF _Ref114668245 \r \h  \* MERGEFORMAT </w:instrText>
      </w:r>
      <w:r w:rsidR="00FC5F51">
        <w:fldChar w:fldCharType="separate"/>
      </w:r>
      <w:r w:rsidR="00E10313" w:rsidRPr="00E10313">
        <w:rPr>
          <w:color w:val="auto"/>
          <w:sz w:val="22"/>
          <w:szCs w:val="22"/>
        </w:rPr>
        <w:t>10.1.5</w:t>
      </w:r>
      <w:r w:rsidR="00FC5F51">
        <w:fldChar w:fldCharType="end"/>
      </w:r>
      <w:r w:rsidRPr="0030486D">
        <w:rPr>
          <w:color w:val="auto"/>
          <w:sz w:val="22"/>
          <w:szCs w:val="22"/>
        </w:rPr>
        <w:t xml:space="preserve">, </w:t>
      </w:r>
      <w:r w:rsidR="00FC5F51">
        <w:fldChar w:fldCharType="begin"/>
      </w:r>
      <w:r w:rsidR="00FC5F51">
        <w:instrText xml:space="preserve"> REF _Ref114668247 \r \h  \* MERGEFORMAT </w:instrText>
      </w:r>
      <w:r w:rsidR="00FC5F51">
        <w:fldChar w:fldCharType="separate"/>
      </w:r>
      <w:r w:rsidR="00E10313" w:rsidRPr="00E10313">
        <w:rPr>
          <w:color w:val="auto"/>
          <w:sz w:val="22"/>
          <w:szCs w:val="22"/>
        </w:rPr>
        <w:t>10.1.6</w:t>
      </w:r>
      <w:r w:rsidR="00FC5F51">
        <w:fldChar w:fldCharType="end"/>
      </w:r>
      <w:r w:rsidRPr="0030486D">
        <w:rPr>
          <w:color w:val="auto"/>
          <w:sz w:val="22"/>
          <w:szCs w:val="22"/>
        </w:rPr>
        <w:t xml:space="preserve">, </w:t>
      </w:r>
      <w:r w:rsidR="00FC5F51">
        <w:fldChar w:fldCharType="begin"/>
      </w:r>
      <w:r w:rsidR="00FC5F51">
        <w:instrText xml:space="preserve"> REF _Ref114668251 \r \h  \* MERGEFORMAT </w:instrText>
      </w:r>
      <w:r w:rsidR="00FC5F51">
        <w:fldChar w:fldCharType="separate"/>
      </w:r>
      <w:r w:rsidR="00E10313" w:rsidRPr="00E10313">
        <w:rPr>
          <w:color w:val="auto"/>
          <w:sz w:val="22"/>
          <w:szCs w:val="22"/>
        </w:rPr>
        <w:t>10.1.7</w:t>
      </w:r>
      <w:r w:rsidR="00FC5F51">
        <w:fldChar w:fldCharType="end"/>
      </w:r>
      <w:r w:rsidRPr="0030486D">
        <w:rPr>
          <w:color w:val="auto"/>
          <w:sz w:val="22"/>
          <w:szCs w:val="22"/>
        </w:rPr>
        <w:t xml:space="preserve"> e </w:t>
      </w:r>
      <w:r w:rsidR="00FC5F51">
        <w:fldChar w:fldCharType="begin"/>
      </w:r>
      <w:r w:rsidR="00FC5F51">
        <w:instrText xml:space="preserve"> REF _Ref114668252 \r \h  \* MERGEFORMAT </w:instrText>
      </w:r>
      <w:r w:rsidR="00FC5F51">
        <w:fldChar w:fldCharType="separate"/>
      </w:r>
      <w:r w:rsidR="00E10313" w:rsidRPr="00E10313">
        <w:rPr>
          <w:color w:val="auto"/>
          <w:sz w:val="22"/>
          <w:szCs w:val="22"/>
        </w:rPr>
        <w:t>10.1.8</w:t>
      </w:r>
      <w:r w:rsidR="00FC5F51">
        <w:fldChar w:fldCharType="end"/>
      </w:r>
      <w:r w:rsidRPr="0030486D">
        <w:rPr>
          <w:color w:val="auto"/>
          <w:sz w:val="22"/>
          <w:szCs w:val="22"/>
        </w:rPr>
        <w:t>, a multa será de 15% a 30% do valor do contrato licitado.</w:t>
      </w:r>
    </w:p>
    <w:p w:rsidR="001E03A7" w:rsidRPr="0030486D" w:rsidRDefault="001E03A7" w:rsidP="001E03A7">
      <w:pPr>
        <w:pStyle w:val="Nivel3"/>
        <w:numPr>
          <w:ilvl w:val="0"/>
          <w:numId w:val="0"/>
        </w:numPr>
        <w:spacing w:before="0" w:after="0" w:line="240" w:lineRule="auto"/>
        <w:ind w:left="851"/>
        <w:rPr>
          <w:color w:val="auto"/>
          <w:sz w:val="22"/>
          <w:szCs w:val="22"/>
        </w:rPr>
      </w:pPr>
    </w:p>
    <w:p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sanção de impedimento de licitar e contratar será</w:t>
      </w:r>
      <w:proofErr w:type="gramEnd"/>
      <w:r w:rsidRPr="0030486D">
        <w:rPr>
          <w:sz w:val="22"/>
          <w:szCs w:val="22"/>
        </w:rPr>
        <w:t xml:space="preserve"> aplicada ao responsável em decorrência das infrações administrativas relacionadas nos itens </w:t>
      </w:r>
      <w:r w:rsidR="00FC5F51">
        <w:fldChar w:fldCharType="begin"/>
      </w:r>
      <w:r w:rsidR="00FC5F51">
        <w:instrText xml:space="preserve"> REF _Ref114668085 \r \h  \* MERGEFORMAT </w:instrText>
      </w:r>
      <w:r w:rsidR="00FC5F51">
        <w:fldChar w:fldCharType="separate"/>
      </w:r>
      <w:r w:rsidR="00E10313" w:rsidRPr="00E10313">
        <w:rPr>
          <w:sz w:val="22"/>
          <w:szCs w:val="22"/>
        </w:rPr>
        <w:t>10.1.1</w:t>
      </w:r>
      <w:r w:rsidR="00FC5F51">
        <w:fldChar w:fldCharType="end"/>
      </w:r>
      <w:r w:rsidRPr="0030486D">
        <w:rPr>
          <w:sz w:val="22"/>
          <w:szCs w:val="22"/>
        </w:rPr>
        <w:t xml:space="preserve">, </w:t>
      </w:r>
      <w:r w:rsidR="00FC5F51">
        <w:fldChar w:fldCharType="begin"/>
      </w:r>
      <w:r w:rsidR="00FC5F51">
        <w:instrText xml:space="preserve"> REF _Ref114668108 \r \h  \* MERGEFORMAT </w:instrText>
      </w:r>
      <w:r w:rsidR="00FC5F51">
        <w:fldChar w:fldCharType="separate"/>
      </w:r>
      <w:r w:rsidR="00E10313" w:rsidRPr="00E10313">
        <w:rPr>
          <w:sz w:val="22"/>
          <w:szCs w:val="22"/>
        </w:rPr>
        <w:t>10.1.2</w:t>
      </w:r>
      <w:r w:rsidR="00FC5F51">
        <w:fldChar w:fldCharType="end"/>
      </w:r>
      <w:r w:rsidRPr="0030486D">
        <w:rPr>
          <w:sz w:val="22"/>
          <w:szCs w:val="22"/>
        </w:rPr>
        <w:t xml:space="preserve"> e </w:t>
      </w:r>
      <w:r w:rsidR="00FC5F51">
        <w:fldChar w:fldCharType="begin"/>
      </w:r>
      <w:r w:rsidR="00FC5F51">
        <w:instrText xml:space="preserve"> REF _Ref114668139 \r \h  \* MERGEFORMAT </w:instrText>
      </w:r>
      <w:r w:rsidR="00FC5F51">
        <w:fldChar w:fldCharType="separate"/>
      </w:r>
      <w:r w:rsidR="00E10313" w:rsidRPr="00E10313">
        <w:rPr>
          <w:sz w:val="22"/>
          <w:szCs w:val="22"/>
        </w:rPr>
        <w:t>10.1.3</w:t>
      </w:r>
      <w:r w:rsidR="00FC5F51">
        <w:fldChar w:fldCharType="end"/>
      </w:r>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r w:rsidR="00FC5F51">
        <w:fldChar w:fldCharType="begin"/>
      </w:r>
      <w:r w:rsidR="00FC5F51">
        <w:instrText xml:space="preserve"> REF _Ref114668249 \r \h  \* MERGEFORMAT </w:instrText>
      </w:r>
      <w:r w:rsidR="00FC5F51">
        <w:fldChar w:fldCharType="separate"/>
      </w:r>
      <w:r w:rsidR="00E10313" w:rsidRPr="00E10313">
        <w:rPr>
          <w:sz w:val="22"/>
          <w:szCs w:val="22"/>
        </w:rPr>
        <w:t>10.1.4</w:t>
      </w:r>
      <w:r w:rsidR="00FC5F51">
        <w:fldChar w:fldCharType="end"/>
      </w:r>
      <w:r w:rsidRPr="0030486D">
        <w:rPr>
          <w:sz w:val="22"/>
          <w:szCs w:val="22"/>
        </w:rPr>
        <w:t xml:space="preserve">, </w:t>
      </w:r>
      <w:r w:rsidR="00FC5F51">
        <w:fldChar w:fldCharType="begin"/>
      </w:r>
      <w:r w:rsidR="00FC5F51">
        <w:instrText xml:space="preserve"> REF _Ref114668245 \r \h  \* MERGEFORMAT </w:instrText>
      </w:r>
      <w:r w:rsidR="00FC5F51">
        <w:fldChar w:fldCharType="separate"/>
      </w:r>
      <w:r w:rsidR="00E10313" w:rsidRPr="00E10313">
        <w:rPr>
          <w:sz w:val="22"/>
          <w:szCs w:val="22"/>
        </w:rPr>
        <w:t>10.1.5</w:t>
      </w:r>
      <w:r w:rsidR="00FC5F51">
        <w:fldChar w:fldCharType="end"/>
      </w:r>
      <w:r w:rsidRPr="0030486D">
        <w:rPr>
          <w:sz w:val="22"/>
          <w:szCs w:val="22"/>
        </w:rPr>
        <w:t xml:space="preserve">, </w:t>
      </w:r>
      <w:r w:rsidR="00FC5F51">
        <w:fldChar w:fldCharType="begin"/>
      </w:r>
      <w:r w:rsidR="00FC5F51">
        <w:instrText xml:space="preserve"> REF _Ref114668247 \r \h  \* MERGEFORMAT </w:instrText>
      </w:r>
      <w:r w:rsidR="00FC5F51">
        <w:fldChar w:fldCharType="separate"/>
      </w:r>
      <w:r w:rsidR="00E10313" w:rsidRPr="00E10313">
        <w:rPr>
          <w:sz w:val="22"/>
          <w:szCs w:val="22"/>
        </w:rPr>
        <w:t>10.1.6</w:t>
      </w:r>
      <w:r w:rsidR="00FC5F51">
        <w:fldChar w:fldCharType="end"/>
      </w:r>
      <w:r w:rsidRPr="0030486D">
        <w:rPr>
          <w:sz w:val="22"/>
          <w:szCs w:val="22"/>
        </w:rPr>
        <w:t xml:space="preserve">, </w:t>
      </w:r>
      <w:r w:rsidR="00FC5F51">
        <w:fldChar w:fldCharType="begin"/>
      </w:r>
      <w:r w:rsidR="00FC5F51">
        <w:instrText xml:space="preserve"> REF _Ref114668251 \r \h  \* MERGEFORMAT </w:instrText>
      </w:r>
      <w:r w:rsidR="00FC5F51">
        <w:fldChar w:fldCharType="separate"/>
      </w:r>
      <w:r w:rsidR="00E10313" w:rsidRPr="00E10313">
        <w:rPr>
          <w:sz w:val="22"/>
          <w:szCs w:val="22"/>
        </w:rPr>
        <w:t>10.1.7</w:t>
      </w:r>
      <w:r w:rsidR="00FC5F51">
        <w:fldChar w:fldCharType="end"/>
      </w:r>
      <w:r w:rsidRPr="0030486D">
        <w:rPr>
          <w:sz w:val="22"/>
          <w:szCs w:val="22"/>
        </w:rPr>
        <w:t xml:space="preserve"> e </w:t>
      </w:r>
      <w:r w:rsidR="00FC5F51">
        <w:fldChar w:fldCharType="begin"/>
      </w:r>
      <w:r w:rsidR="00FC5F51">
        <w:instrText xml:space="preserve"> REF _Ref114668252 \r \h  \* MERGEFORMAT </w:instrText>
      </w:r>
      <w:r w:rsidR="00FC5F51">
        <w:fldChar w:fldCharType="separate"/>
      </w:r>
      <w:r w:rsidR="00E10313" w:rsidRPr="00E10313">
        <w:rPr>
          <w:sz w:val="22"/>
          <w:szCs w:val="22"/>
        </w:rPr>
        <w:t>10.1.8</w:t>
      </w:r>
      <w:r w:rsidR="00FC5F51">
        <w:fldChar w:fldCharType="end"/>
      </w:r>
      <w:r w:rsidRPr="0030486D">
        <w:rPr>
          <w:sz w:val="22"/>
          <w:szCs w:val="22"/>
        </w:rPr>
        <w:t xml:space="preserve">, bem como pelas infrações administrativas previstas nos itens </w:t>
      </w:r>
      <w:r w:rsidR="00FC5F51">
        <w:fldChar w:fldCharType="begin"/>
      </w:r>
      <w:r w:rsidR="00FC5F51">
        <w:instrText xml:space="preserve"> REF _Ref114668085 \r \h  \* MERGEFORMAT </w:instrText>
      </w:r>
      <w:r w:rsidR="00FC5F51">
        <w:fldChar w:fldCharType="separate"/>
      </w:r>
      <w:r w:rsidR="00E10313" w:rsidRPr="00E10313">
        <w:rPr>
          <w:sz w:val="22"/>
          <w:szCs w:val="22"/>
        </w:rPr>
        <w:t>10.1.1</w:t>
      </w:r>
      <w:r w:rsidR="00FC5F51">
        <w:fldChar w:fldCharType="end"/>
      </w:r>
      <w:r w:rsidRPr="0030486D">
        <w:rPr>
          <w:sz w:val="22"/>
          <w:szCs w:val="22"/>
        </w:rPr>
        <w:t xml:space="preserve">, </w:t>
      </w:r>
      <w:r w:rsidR="00FC5F51">
        <w:fldChar w:fldCharType="begin"/>
      </w:r>
      <w:r w:rsidR="00FC5F51">
        <w:instrText xml:space="preserve"> REF _Ref114668108 \r \h  \* MERGEFORMAT </w:instrText>
      </w:r>
      <w:r w:rsidR="00FC5F51">
        <w:fldChar w:fldCharType="separate"/>
      </w:r>
      <w:r w:rsidR="00E10313" w:rsidRPr="00E10313">
        <w:rPr>
          <w:sz w:val="22"/>
          <w:szCs w:val="22"/>
        </w:rPr>
        <w:t>10.1.2</w:t>
      </w:r>
      <w:r w:rsidR="00FC5F51">
        <w:fldChar w:fldCharType="end"/>
      </w:r>
      <w:r w:rsidRPr="0030486D">
        <w:rPr>
          <w:sz w:val="22"/>
          <w:szCs w:val="22"/>
        </w:rPr>
        <w:t xml:space="preserve"> e </w:t>
      </w:r>
      <w:r w:rsidR="00FC5F51">
        <w:fldChar w:fldCharType="begin"/>
      </w:r>
      <w:r w:rsidR="00FC5F51">
        <w:instrText xml:space="preserve"> REF _Ref114668139 \r \h  \* MERGEFORMAT </w:instrText>
      </w:r>
      <w:r w:rsidR="00FC5F51">
        <w:fldChar w:fldCharType="separate"/>
      </w:r>
      <w:r w:rsidR="00E10313" w:rsidRPr="00E10313">
        <w:rPr>
          <w:sz w:val="22"/>
          <w:szCs w:val="22"/>
        </w:rPr>
        <w:t>10.1.3</w:t>
      </w:r>
      <w:r w:rsidR="00FC5F51">
        <w:fldChar w:fldCharType="end"/>
      </w:r>
      <w:r w:rsidRPr="0030486D">
        <w:rPr>
          <w:sz w:val="22"/>
          <w:szCs w:val="22"/>
        </w:rPr>
        <w:t xml:space="preserve"> que justifiquem a imposição de penalidade mais grave que a sanção de impedimento de licitar e contratar, cuja duração observará o prazo previsto no </w:t>
      </w:r>
      <w:hyperlink r:id="rId42" w:anchor="art156§5" w:history="1">
        <w:r w:rsidRPr="0030486D">
          <w:rPr>
            <w:rStyle w:val="Hyperlink"/>
            <w:sz w:val="22"/>
            <w:szCs w:val="22"/>
          </w:rPr>
          <w:t>art. 156, §5º, da Lei n.º 14.133/2021</w:t>
        </w:r>
      </w:hyperlink>
      <w:r w:rsidRPr="0030486D">
        <w:rPr>
          <w:sz w:val="22"/>
          <w:szCs w:val="22"/>
        </w:rPr>
        <w:t>.</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r w:rsidR="00FC5F51">
        <w:fldChar w:fldCharType="begin"/>
      </w:r>
      <w:r w:rsidR="00FC5F51">
        <w:instrText xml:space="preserve"> REF _Ref114668139 \r \h  \* MERGEFORMAT </w:instrText>
      </w:r>
      <w:r w:rsidR="00FC5F51">
        <w:fldChar w:fldCharType="separate"/>
      </w:r>
      <w:r w:rsidR="00E10313" w:rsidRPr="00E10313">
        <w:rPr>
          <w:sz w:val="22"/>
          <w:szCs w:val="22"/>
        </w:rPr>
        <w:t>10.1.3</w:t>
      </w:r>
      <w:r w:rsidR="00FC5F51">
        <w:fldChar w:fldCharType="end"/>
      </w:r>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3" w:history="1">
        <w:r w:rsidRPr="0030486D">
          <w:rPr>
            <w:rStyle w:val="Hyperlink"/>
            <w:sz w:val="22"/>
            <w:szCs w:val="22"/>
          </w:rPr>
          <w:t>art. 45, §4º da IN SEGES/ME n.º 73, de 2022</w:t>
        </w:r>
      </w:hyperlink>
      <w:r w:rsidRPr="0030486D">
        <w:rPr>
          <w:sz w:val="22"/>
          <w:szCs w:val="22"/>
        </w:rPr>
        <w:t xml:space="preserve">. </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apuração de responsabilidade relacionadas às sanções de impedimento de licitar</w:t>
      </w:r>
      <w:proofErr w:type="gramEnd"/>
      <w:r w:rsidRPr="0030486D">
        <w:rPr>
          <w:sz w:val="22"/>
          <w:szCs w:val="22"/>
        </w:rPr>
        <w:t xml:space="preserve">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proofErr w:type="gramStart"/>
      <w:r w:rsidRPr="0030486D">
        <w:rPr>
          <w:sz w:val="22"/>
          <w:szCs w:val="22"/>
        </w:rPr>
        <w:t>5</w:t>
      </w:r>
      <w:proofErr w:type="gramEnd"/>
      <w:r w:rsidRPr="0030486D">
        <w:rPr>
          <w:sz w:val="22"/>
          <w:szCs w:val="22"/>
        </w:rPr>
        <w:t xml:space="preserve"> (cinco) dias úteis, encaminhará o recurso com sua motivação à autoridade superior, que deverá proferir sua decisão no prazo máximo de 20 (vinte) dias úteis, contado do recebimento dos autos.</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rsidR="00966B73" w:rsidRPr="0030486D"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rsidR="00966B73" w:rsidRPr="0030486D" w:rsidRDefault="00966B73" w:rsidP="0030486D">
      <w:pPr>
        <w:pStyle w:val="Nivel01"/>
        <w:spacing w:before="288" w:after="288" w:line="240" w:lineRule="auto"/>
        <w:rPr>
          <w:rFonts w:ascii="Arial" w:hAnsi="Arial"/>
        </w:rPr>
      </w:pPr>
      <w:bookmarkStart w:id="56" w:name="_Toc159917673"/>
      <w:r w:rsidRPr="0030486D">
        <w:rPr>
          <w:rFonts w:ascii="Arial" w:hAnsi="Arial"/>
        </w:rPr>
        <w:lastRenderedPageBreak/>
        <w:t>DA IMPUGNAÇÃO AO EDITAL E DO PEDIDO DE ESCLARECIMENTO</w:t>
      </w:r>
      <w:bookmarkEnd w:id="56"/>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4" w:history="1">
        <w:r w:rsidRPr="0030486D">
          <w:rPr>
            <w:rStyle w:val="Hyperlink"/>
            <w:sz w:val="22"/>
            <w:szCs w:val="22"/>
          </w:rPr>
          <w:t>Lei nº 14.133, de 2021</w:t>
        </w:r>
      </w:hyperlink>
      <w:r w:rsidRPr="0030486D">
        <w:rPr>
          <w:sz w:val="22"/>
          <w:szCs w:val="22"/>
        </w:rPr>
        <w:t xml:space="preserve">, devendo protocolar o pedido até </w:t>
      </w:r>
      <w:proofErr w:type="gramStart"/>
      <w:r w:rsidRPr="0030486D">
        <w:rPr>
          <w:b/>
          <w:bCs/>
          <w:sz w:val="22"/>
          <w:szCs w:val="22"/>
        </w:rPr>
        <w:t>3</w:t>
      </w:r>
      <w:proofErr w:type="gramEnd"/>
      <w:r w:rsidRPr="0030486D">
        <w:rPr>
          <w:b/>
          <w:bCs/>
          <w:sz w:val="22"/>
          <w:szCs w:val="22"/>
        </w:rPr>
        <w:t xml:space="preserve"> (três) dias úteis</w:t>
      </w:r>
      <w:r w:rsidRPr="0030486D">
        <w:rPr>
          <w:sz w:val="22"/>
          <w:szCs w:val="22"/>
        </w:rPr>
        <w:t xml:space="preserve"> antes da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resposta à impugnação ou ao pedido de esclarecimento será divulgado em sítio eletrônico oficial no prazo de até </w:t>
      </w:r>
      <w:proofErr w:type="gramStart"/>
      <w:r w:rsidRPr="0030486D">
        <w:rPr>
          <w:sz w:val="22"/>
          <w:szCs w:val="22"/>
        </w:rPr>
        <w:t>3</w:t>
      </w:r>
      <w:proofErr w:type="gramEnd"/>
      <w:r w:rsidRPr="0030486D">
        <w:rPr>
          <w:sz w:val="22"/>
          <w:szCs w:val="22"/>
        </w:rPr>
        <w:t xml:space="preserve"> (três) dias úteis, limitado ao último dia útil anterior à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pelos seguintes meios</w:t>
      </w:r>
      <w:r w:rsidRPr="0030486D">
        <w:rPr>
          <w:sz w:val="22"/>
          <w:szCs w:val="22"/>
        </w:rPr>
        <w:t>:</w:t>
      </w:r>
      <w:r w:rsidR="0028686D" w:rsidRPr="0030486D">
        <w:rPr>
          <w:sz w:val="22"/>
          <w:szCs w:val="22"/>
        </w:rPr>
        <w:t xml:space="preserve"> </w:t>
      </w:r>
      <w:hyperlink r:id="rId45"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w:t>
      </w:r>
      <w:proofErr w:type="gramStart"/>
      <w:r w:rsidR="00AE7BF5" w:rsidRPr="0030486D">
        <w:rPr>
          <w:sz w:val="22"/>
          <w:szCs w:val="22"/>
        </w:rPr>
        <w:t>e-mail</w:t>
      </w:r>
      <w:proofErr w:type="gramEnd"/>
      <w:r w:rsidR="00AE7BF5" w:rsidRPr="0030486D">
        <w:rPr>
          <w:sz w:val="22"/>
          <w:szCs w:val="22"/>
        </w:rPr>
        <w:t xml:space="preserve"> </w:t>
      </w:r>
      <w:hyperlink r:id="rId46" w:history="1">
        <w:r w:rsidR="00AE7BF5" w:rsidRPr="0030486D">
          <w:rPr>
            <w:rStyle w:val="Hyperlink"/>
            <w:sz w:val="22"/>
            <w:szCs w:val="22"/>
          </w:rPr>
          <w:t>licitação@bonito.ms.gov.br</w:t>
        </w:r>
      </w:hyperlink>
      <w:r w:rsidR="00AE7BF5" w:rsidRPr="0030486D">
        <w:rPr>
          <w:sz w:val="22"/>
          <w:szCs w:val="22"/>
        </w:rPr>
        <w:t xml:space="preserve"> ou por petição dirigida ou protocolada no endereço Rua Coronel </w:t>
      </w:r>
      <w:proofErr w:type="spellStart"/>
      <w:r w:rsidR="00AE7BF5" w:rsidRPr="0030486D">
        <w:rPr>
          <w:sz w:val="22"/>
          <w:szCs w:val="22"/>
        </w:rPr>
        <w:t>Pilad</w:t>
      </w:r>
      <w:proofErr w:type="spellEnd"/>
      <w:r w:rsidR="00AE7BF5" w:rsidRPr="0030486D">
        <w:rPr>
          <w:sz w:val="22"/>
          <w:szCs w:val="22"/>
        </w:rPr>
        <w:t xml:space="preserve"> </w:t>
      </w:r>
      <w:proofErr w:type="spellStart"/>
      <w:r w:rsidR="00AE7BF5" w:rsidRPr="0030486D">
        <w:rPr>
          <w:sz w:val="22"/>
          <w:szCs w:val="22"/>
        </w:rPr>
        <w:t>Rebuá</w:t>
      </w:r>
      <w:proofErr w:type="spellEnd"/>
      <w:r w:rsidR="00AE7BF5" w:rsidRPr="0030486D">
        <w:rPr>
          <w:sz w:val="22"/>
          <w:szCs w:val="22"/>
        </w:rPr>
        <w:t xml:space="preserve"> nº. 1.780, Centro, CEP 79290-000, na cidade de Bonito/MS, </w:t>
      </w:r>
      <w:r w:rsidR="00C4061B">
        <w:rPr>
          <w:sz w:val="22"/>
          <w:szCs w:val="22"/>
        </w:rPr>
        <w:t xml:space="preserve">nos dias úteis, no horário das </w:t>
      </w:r>
      <w:proofErr w:type="gramStart"/>
      <w:r w:rsidR="00C4061B">
        <w:rPr>
          <w:sz w:val="22"/>
          <w:szCs w:val="22"/>
        </w:rPr>
        <w:t>8:00</w:t>
      </w:r>
      <w:proofErr w:type="gramEnd"/>
      <w:r w:rsidR="00C4061B">
        <w:rPr>
          <w:sz w:val="22"/>
          <w:szCs w:val="22"/>
        </w:rPr>
        <w:t xml:space="preserve"> horas às 14</w:t>
      </w:r>
      <w:r w:rsidR="00AE7BF5" w:rsidRPr="0030486D">
        <w:rPr>
          <w:sz w:val="22"/>
          <w:szCs w:val="22"/>
        </w:rPr>
        <w:t xml:space="preserve">:00h (Horário de </w:t>
      </w:r>
      <w:r w:rsidR="00C4061B">
        <w:rPr>
          <w:sz w:val="22"/>
          <w:szCs w:val="22"/>
        </w:rPr>
        <w:t>Brasília</w:t>
      </w:r>
      <w:r w:rsidR="00AE7BF5" w:rsidRPr="0030486D">
        <w:rPr>
          <w:sz w:val="22"/>
          <w:szCs w:val="22"/>
        </w:rPr>
        <w:t>).</w:t>
      </w:r>
    </w:p>
    <w:p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rsidR="00326E40" w:rsidRPr="0030486D" w:rsidRDefault="00326E40" w:rsidP="00326E40">
      <w:pPr>
        <w:pStyle w:val="Nivel3"/>
        <w:numPr>
          <w:ilvl w:val="0"/>
          <w:numId w:val="0"/>
        </w:numPr>
        <w:spacing w:before="0" w:after="0" w:line="240" w:lineRule="auto"/>
        <w:ind w:left="851"/>
        <w:rPr>
          <w:sz w:val="22"/>
          <w:szCs w:val="22"/>
        </w:rPr>
      </w:pPr>
    </w:p>
    <w:p w:rsidR="00966B73" w:rsidRPr="0030486D"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rsidR="00966B73" w:rsidRPr="0030486D" w:rsidRDefault="00966B73" w:rsidP="0030486D">
      <w:pPr>
        <w:pStyle w:val="Nivel01"/>
        <w:spacing w:before="288" w:after="288" w:line="240" w:lineRule="auto"/>
        <w:rPr>
          <w:rFonts w:ascii="Arial" w:hAnsi="Arial"/>
        </w:rPr>
      </w:pPr>
      <w:bookmarkStart w:id="57" w:name="_Toc159917674"/>
      <w:r w:rsidRPr="0030486D">
        <w:rPr>
          <w:rFonts w:ascii="Arial" w:hAnsi="Arial"/>
        </w:rPr>
        <w:t>DAS DISPOSIÇÕES GERAIS</w:t>
      </w:r>
      <w:bookmarkEnd w:id="57"/>
    </w:p>
    <w:p w:rsidR="00966B73" w:rsidRPr="0030486D" w:rsidRDefault="00966B73" w:rsidP="009B24D8">
      <w:pPr>
        <w:pStyle w:val="Nivel2"/>
        <w:spacing w:before="0" w:after="0" w:line="240" w:lineRule="auto"/>
        <w:ind w:left="709" w:hanging="709"/>
        <w:rPr>
          <w:sz w:val="22"/>
          <w:szCs w:val="22"/>
        </w:rPr>
      </w:pPr>
      <w:bookmarkStart w:id="58" w:name="_Hlk82473550"/>
      <w:r w:rsidRPr="0030486D">
        <w:rPr>
          <w:sz w:val="22"/>
          <w:szCs w:val="22"/>
        </w:rPr>
        <w:t>Será divulgada ata da sessão pública no sistema eletrônico.</w:t>
      </w:r>
    </w:p>
    <w:p w:rsidR="00966B73" w:rsidRPr="0030486D" w:rsidRDefault="00966B73" w:rsidP="009B24D8">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966B73" w:rsidRPr="00B26028" w:rsidRDefault="00966B73" w:rsidP="009B24D8">
      <w:pPr>
        <w:pStyle w:val="Nivel2"/>
        <w:spacing w:before="0" w:after="0" w:line="240" w:lineRule="auto"/>
        <w:ind w:left="0" w:firstLine="0"/>
        <w:rPr>
          <w:color w:val="auto"/>
          <w:sz w:val="22"/>
          <w:szCs w:val="22"/>
        </w:rPr>
      </w:pPr>
      <w:r w:rsidRPr="00B26028">
        <w:rPr>
          <w:color w:val="auto"/>
          <w:sz w:val="22"/>
          <w:szCs w:val="22"/>
        </w:rPr>
        <w:t xml:space="preserve">Todas as referências de tempo no Edital, no aviso e durante a sessão pública observarão o horário de </w:t>
      </w:r>
      <w:r w:rsidR="002A0350">
        <w:rPr>
          <w:color w:val="auto"/>
          <w:sz w:val="22"/>
          <w:szCs w:val="22"/>
        </w:rPr>
        <w:t>Brasília</w:t>
      </w:r>
      <w:r w:rsidR="00C4061B">
        <w:rPr>
          <w:color w:val="auto"/>
          <w:sz w:val="22"/>
          <w:szCs w:val="22"/>
        </w:rPr>
        <w:t>/DF</w:t>
      </w:r>
      <w:r w:rsidRPr="00B26028">
        <w:rPr>
          <w:color w:val="auto"/>
          <w:sz w:val="22"/>
          <w:szCs w:val="22"/>
        </w:rPr>
        <w:t>.</w:t>
      </w:r>
    </w:p>
    <w:p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O desatendimento de exigências formais não essenciais não importará o afastamento do licitante, desde que seja possível o aproveitamento do ato, </w:t>
      </w:r>
      <w:proofErr w:type="gramStart"/>
      <w:r w:rsidRPr="0030486D">
        <w:rPr>
          <w:sz w:val="22"/>
          <w:szCs w:val="22"/>
        </w:rPr>
        <w:t>observados</w:t>
      </w:r>
      <w:proofErr w:type="gramEnd"/>
      <w:r w:rsidRPr="0030486D">
        <w:rPr>
          <w:sz w:val="22"/>
          <w:szCs w:val="22"/>
        </w:rPr>
        <w:t xml:space="preserve"> os princípios da isonomia e do interesse público.</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7"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rsidR="00966B73" w:rsidRPr="0030486D" w:rsidRDefault="00966B73" w:rsidP="009B24D8">
      <w:pPr>
        <w:pStyle w:val="Nivel3"/>
        <w:spacing w:before="0" w:after="0" w:line="240" w:lineRule="auto"/>
        <w:ind w:firstLine="567"/>
        <w:rPr>
          <w:sz w:val="22"/>
          <w:szCs w:val="22"/>
        </w:rPr>
      </w:pPr>
      <w:r w:rsidRPr="0030486D">
        <w:rPr>
          <w:sz w:val="22"/>
          <w:szCs w:val="22"/>
        </w:rPr>
        <w:lastRenderedPageBreak/>
        <w:t>ANEXO II – Minuta de Termo de Contrato</w:t>
      </w:r>
    </w:p>
    <w:p w:rsidR="00966B73" w:rsidRPr="0030486D" w:rsidRDefault="009B24D8" w:rsidP="009B24D8">
      <w:pPr>
        <w:pStyle w:val="Nvel3-R"/>
        <w:spacing w:before="0" w:after="0" w:line="240" w:lineRule="auto"/>
        <w:ind w:hanging="787"/>
        <w:rPr>
          <w:i w:val="0"/>
          <w:iCs w:val="0"/>
          <w:color w:val="000000"/>
          <w:sz w:val="22"/>
          <w:szCs w:val="22"/>
        </w:rPr>
      </w:pPr>
      <w:r>
        <w:rPr>
          <w:i w:val="0"/>
          <w:iCs w:val="0"/>
          <w:color w:val="000000"/>
          <w:sz w:val="22"/>
          <w:szCs w:val="22"/>
        </w:rPr>
        <w:t xml:space="preserve">        </w:t>
      </w:r>
      <w:r w:rsidR="00921583">
        <w:rPr>
          <w:i w:val="0"/>
          <w:iCs w:val="0"/>
          <w:color w:val="000000"/>
          <w:sz w:val="22"/>
          <w:szCs w:val="22"/>
        </w:rPr>
        <w:t>ANEXO III</w:t>
      </w:r>
      <w:r w:rsidR="00966B73" w:rsidRPr="0030486D">
        <w:rPr>
          <w:i w:val="0"/>
          <w:iCs w:val="0"/>
          <w:color w:val="000000"/>
          <w:sz w:val="22"/>
          <w:szCs w:val="22"/>
        </w:rPr>
        <w:t xml:space="preserve"> – </w:t>
      </w:r>
      <w:r w:rsidR="004C6B71" w:rsidRPr="0030486D">
        <w:rPr>
          <w:i w:val="0"/>
          <w:iCs w:val="0"/>
          <w:color w:val="000000"/>
          <w:sz w:val="22"/>
          <w:szCs w:val="22"/>
        </w:rPr>
        <w:t>Proposta de Preços</w:t>
      </w:r>
    </w:p>
    <w:p w:rsidR="003B332B" w:rsidRPr="0030486D" w:rsidRDefault="003B332B" w:rsidP="009B24D8">
      <w:pPr>
        <w:pStyle w:val="Nvel3-R"/>
        <w:numPr>
          <w:ilvl w:val="0"/>
          <w:numId w:val="0"/>
        </w:numPr>
        <w:spacing w:before="0" w:after="0" w:line="240" w:lineRule="auto"/>
        <w:ind w:left="1638"/>
        <w:rPr>
          <w:i w:val="0"/>
          <w:iCs w:val="0"/>
          <w:color w:val="000000"/>
          <w:sz w:val="22"/>
          <w:szCs w:val="22"/>
        </w:rPr>
      </w:pPr>
    </w:p>
    <w:p w:rsidR="00966B73" w:rsidRPr="0030486D" w:rsidRDefault="00966B73" w:rsidP="0030486D">
      <w:pPr>
        <w:rPr>
          <w:rFonts w:ascii="Arial" w:hAnsi="Arial" w:cs="Arial"/>
          <w:sz w:val="22"/>
          <w:szCs w:val="22"/>
          <w:highlight w:val="cyan"/>
        </w:rPr>
      </w:pPr>
    </w:p>
    <w:p w:rsidR="00966B73" w:rsidRPr="0030486D" w:rsidRDefault="002A0350" w:rsidP="00E10313">
      <w:pPr>
        <w:spacing w:beforeLines="120" w:afterLines="120"/>
        <w:ind w:firstLine="567"/>
        <w:jc w:val="right"/>
        <w:rPr>
          <w:rFonts w:ascii="Arial" w:eastAsia="MS Mincho" w:hAnsi="Arial" w:cs="Arial"/>
          <w:color w:val="000000"/>
          <w:sz w:val="22"/>
          <w:szCs w:val="22"/>
        </w:rPr>
      </w:pPr>
      <w:r>
        <w:rPr>
          <w:rFonts w:ascii="Arial" w:eastAsia="MS Mincho" w:hAnsi="Arial" w:cs="Arial"/>
          <w:color w:val="000000"/>
          <w:sz w:val="22"/>
          <w:szCs w:val="22"/>
        </w:rPr>
        <w:t>Bonito</w:t>
      </w:r>
      <w:r w:rsidRPr="0030486D">
        <w:rPr>
          <w:rFonts w:ascii="Arial" w:eastAsia="MS Mincho" w:hAnsi="Arial" w:cs="Arial"/>
          <w:color w:val="000000"/>
          <w:sz w:val="22"/>
          <w:szCs w:val="22"/>
        </w:rPr>
        <w:t>,</w:t>
      </w:r>
      <w:r>
        <w:rPr>
          <w:rFonts w:ascii="Arial" w:eastAsia="MS Mincho" w:hAnsi="Arial" w:cs="Arial"/>
          <w:color w:val="000000"/>
          <w:sz w:val="22"/>
          <w:szCs w:val="22"/>
        </w:rPr>
        <w:t xml:space="preserve"> 08</w:t>
      </w:r>
      <w:r w:rsidRPr="0030486D">
        <w:rPr>
          <w:rFonts w:ascii="Arial" w:eastAsia="MS Mincho" w:hAnsi="Arial" w:cs="Arial"/>
          <w:color w:val="000000"/>
          <w:sz w:val="22"/>
          <w:szCs w:val="22"/>
        </w:rPr>
        <w:t xml:space="preserve"> de </w:t>
      </w:r>
      <w:r>
        <w:rPr>
          <w:rFonts w:ascii="Arial" w:eastAsia="MS Mincho" w:hAnsi="Arial" w:cs="Arial"/>
          <w:color w:val="000000"/>
          <w:sz w:val="22"/>
          <w:szCs w:val="22"/>
        </w:rPr>
        <w:t>abril</w:t>
      </w:r>
      <w:r w:rsidRPr="0030486D">
        <w:rPr>
          <w:rFonts w:ascii="Arial" w:eastAsia="MS Mincho" w:hAnsi="Arial" w:cs="Arial"/>
          <w:color w:val="000000"/>
          <w:sz w:val="22"/>
          <w:szCs w:val="22"/>
        </w:rPr>
        <w:t xml:space="preserve"> de 2024</w:t>
      </w:r>
      <w:r w:rsidR="00686779" w:rsidRPr="0030486D">
        <w:rPr>
          <w:rFonts w:ascii="Arial" w:eastAsia="MS Mincho" w:hAnsi="Arial" w:cs="Arial"/>
          <w:color w:val="000000"/>
          <w:sz w:val="22"/>
          <w:szCs w:val="22"/>
        </w:rPr>
        <w:t>.</w:t>
      </w:r>
    </w:p>
    <w:p w:rsidR="00966B73" w:rsidRPr="0030486D" w:rsidRDefault="00966B73" w:rsidP="00E10313">
      <w:pPr>
        <w:spacing w:beforeLines="120" w:afterLines="120"/>
        <w:ind w:firstLine="567"/>
        <w:rPr>
          <w:rFonts w:ascii="Arial" w:eastAsia="MS Mincho" w:hAnsi="Arial" w:cs="Arial"/>
          <w:color w:val="000000"/>
          <w:sz w:val="22"/>
          <w:szCs w:val="22"/>
        </w:rPr>
      </w:pPr>
    </w:p>
    <w:p w:rsidR="00966B73" w:rsidRPr="0030486D" w:rsidRDefault="00966B73" w:rsidP="00E10313">
      <w:pPr>
        <w:spacing w:beforeLines="120" w:afterLines="120"/>
        <w:ind w:firstLine="567"/>
        <w:rPr>
          <w:rFonts w:ascii="Arial" w:eastAsia="MS Mincho" w:hAnsi="Arial" w:cs="Arial"/>
          <w:color w:val="000000"/>
          <w:sz w:val="22"/>
          <w:szCs w:val="22"/>
        </w:rPr>
      </w:pPr>
    </w:p>
    <w:bookmarkEnd w:id="58"/>
    <w:p w:rsidR="002A0350" w:rsidRDefault="002A0350" w:rsidP="002A0350">
      <w:pPr>
        <w:spacing w:line="360" w:lineRule="auto"/>
        <w:jc w:val="both"/>
        <w:rPr>
          <w:rFonts w:ascii="Arial" w:hAnsi="Arial" w:cs="Arial"/>
          <w:sz w:val="22"/>
          <w:szCs w:val="22"/>
        </w:rPr>
      </w:pPr>
      <w:r w:rsidRPr="00662D02">
        <w:rPr>
          <w:rFonts w:ascii="Arial" w:hAnsi="Arial" w:cs="Arial"/>
          <w:sz w:val="22"/>
          <w:szCs w:val="22"/>
        </w:rPr>
        <w:t>Elaborado por:</w:t>
      </w:r>
    </w:p>
    <w:p w:rsidR="002A0350" w:rsidRPr="0030486D" w:rsidRDefault="002A0350" w:rsidP="002A0350">
      <w:pPr>
        <w:spacing w:line="360" w:lineRule="auto"/>
        <w:jc w:val="both"/>
        <w:rPr>
          <w:rFonts w:ascii="Arial" w:eastAsia="MS Mincho" w:hAnsi="Arial" w:cs="Arial"/>
          <w:color w:val="000000"/>
          <w:sz w:val="22"/>
          <w:szCs w:val="22"/>
        </w:rPr>
      </w:pPr>
    </w:p>
    <w:p w:rsidR="002A0350" w:rsidRPr="00662D02" w:rsidRDefault="002A0350" w:rsidP="002A0350">
      <w:pPr>
        <w:spacing w:line="360" w:lineRule="auto"/>
        <w:jc w:val="center"/>
        <w:rPr>
          <w:rFonts w:ascii="Arial" w:hAnsi="Arial" w:cs="Arial"/>
          <w:sz w:val="22"/>
          <w:szCs w:val="22"/>
        </w:rPr>
      </w:pPr>
      <w:r>
        <w:rPr>
          <w:rFonts w:ascii="Arial" w:hAnsi="Arial" w:cs="Arial"/>
          <w:sz w:val="22"/>
          <w:szCs w:val="22"/>
        </w:rPr>
        <w:t>Fernanda Siqueira Artigas</w:t>
      </w:r>
    </w:p>
    <w:p w:rsidR="002A0350" w:rsidRPr="00662D02" w:rsidRDefault="002A0350" w:rsidP="002A0350">
      <w:pPr>
        <w:spacing w:line="360" w:lineRule="auto"/>
        <w:jc w:val="center"/>
        <w:rPr>
          <w:rFonts w:ascii="Arial" w:hAnsi="Arial" w:cs="Arial"/>
          <w:sz w:val="22"/>
          <w:szCs w:val="22"/>
        </w:rPr>
      </w:pPr>
      <w:r w:rsidRPr="00662D02">
        <w:rPr>
          <w:rFonts w:ascii="Arial" w:hAnsi="Arial" w:cs="Arial"/>
          <w:sz w:val="22"/>
          <w:szCs w:val="22"/>
        </w:rPr>
        <w:t>Diretora de Departamento</w:t>
      </w:r>
      <w:r>
        <w:rPr>
          <w:rFonts w:ascii="Arial" w:hAnsi="Arial" w:cs="Arial"/>
          <w:sz w:val="22"/>
          <w:szCs w:val="22"/>
        </w:rPr>
        <w:t xml:space="preserve"> de Administração</w:t>
      </w:r>
    </w:p>
    <w:p w:rsidR="00832D2D" w:rsidRPr="0030486D" w:rsidRDefault="00832D2D" w:rsidP="0030486D">
      <w:pPr>
        <w:rPr>
          <w:rFonts w:ascii="Arial" w:hAnsi="Arial" w:cs="Arial"/>
          <w:sz w:val="22"/>
          <w:szCs w:val="22"/>
        </w:rPr>
      </w:pPr>
    </w:p>
    <w:p w:rsidR="00E42904" w:rsidRPr="0030486D" w:rsidRDefault="00E42904" w:rsidP="0030486D">
      <w:pPr>
        <w:rPr>
          <w:rFonts w:ascii="Arial" w:hAnsi="Arial" w:cs="Arial"/>
          <w:sz w:val="22"/>
          <w:szCs w:val="22"/>
        </w:rPr>
      </w:pPr>
    </w:p>
    <w:p w:rsidR="00E42904" w:rsidRPr="0030486D" w:rsidRDefault="00E42904" w:rsidP="0030486D">
      <w:pPr>
        <w:rPr>
          <w:rFonts w:ascii="Arial" w:hAnsi="Arial" w:cs="Arial"/>
          <w:sz w:val="22"/>
          <w:szCs w:val="22"/>
        </w:rPr>
      </w:pPr>
    </w:p>
    <w:p w:rsidR="00E42904" w:rsidRPr="0030486D" w:rsidRDefault="00E42904" w:rsidP="0030486D">
      <w:pPr>
        <w:rPr>
          <w:rFonts w:ascii="Arial" w:hAnsi="Arial" w:cs="Arial"/>
          <w:sz w:val="22"/>
          <w:szCs w:val="22"/>
        </w:rPr>
      </w:pPr>
    </w:p>
    <w:p w:rsidR="00E42904" w:rsidRDefault="00E42904" w:rsidP="0030486D">
      <w:pPr>
        <w:rPr>
          <w:rFonts w:ascii="Arial" w:hAnsi="Arial" w:cs="Arial"/>
          <w:sz w:val="22"/>
          <w:szCs w:val="22"/>
        </w:rPr>
      </w:pPr>
    </w:p>
    <w:p w:rsidR="00921583" w:rsidRDefault="00921583" w:rsidP="0030486D">
      <w:pPr>
        <w:rPr>
          <w:rFonts w:ascii="Arial" w:hAnsi="Arial" w:cs="Arial"/>
          <w:sz w:val="22"/>
          <w:szCs w:val="22"/>
        </w:rPr>
      </w:pPr>
    </w:p>
    <w:p w:rsidR="00921583" w:rsidRDefault="00921583" w:rsidP="0030486D">
      <w:pPr>
        <w:rPr>
          <w:rFonts w:ascii="Arial" w:hAnsi="Arial" w:cs="Arial"/>
          <w:sz w:val="22"/>
          <w:szCs w:val="22"/>
        </w:rPr>
      </w:pPr>
    </w:p>
    <w:p w:rsidR="00921583" w:rsidRDefault="00921583" w:rsidP="0030486D">
      <w:pPr>
        <w:rPr>
          <w:rFonts w:ascii="Arial" w:hAnsi="Arial" w:cs="Arial"/>
          <w:sz w:val="22"/>
          <w:szCs w:val="22"/>
        </w:rPr>
      </w:pPr>
    </w:p>
    <w:p w:rsidR="00275AF9" w:rsidRDefault="00275AF9" w:rsidP="0030486D">
      <w:pPr>
        <w:rPr>
          <w:rFonts w:ascii="Arial" w:hAnsi="Arial" w:cs="Arial"/>
          <w:sz w:val="22"/>
          <w:szCs w:val="22"/>
        </w:rPr>
      </w:pPr>
    </w:p>
    <w:p w:rsidR="00275AF9" w:rsidRDefault="00275AF9" w:rsidP="0030486D">
      <w:pPr>
        <w:rPr>
          <w:rFonts w:ascii="Arial" w:hAnsi="Arial" w:cs="Arial"/>
          <w:sz w:val="22"/>
          <w:szCs w:val="22"/>
        </w:rPr>
      </w:pPr>
    </w:p>
    <w:p w:rsidR="00275AF9" w:rsidRDefault="00275AF9" w:rsidP="0030486D">
      <w:pPr>
        <w:rPr>
          <w:rFonts w:ascii="Arial" w:hAnsi="Arial" w:cs="Arial"/>
          <w:sz w:val="22"/>
          <w:szCs w:val="22"/>
        </w:rPr>
      </w:pPr>
    </w:p>
    <w:p w:rsidR="00275AF9" w:rsidRDefault="00275AF9" w:rsidP="0030486D">
      <w:pPr>
        <w:rPr>
          <w:rFonts w:ascii="Arial" w:hAnsi="Arial" w:cs="Arial"/>
          <w:sz w:val="22"/>
          <w:szCs w:val="22"/>
        </w:rPr>
      </w:pPr>
    </w:p>
    <w:p w:rsidR="00275AF9" w:rsidRDefault="00275AF9" w:rsidP="0030486D">
      <w:pPr>
        <w:rPr>
          <w:rFonts w:ascii="Arial" w:hAnsi="Arial" w:cs="Arial"/>
          <w:sz w:val="22"/>
          <w:szCs w:val="22"/>
        </w:rPr>
      </w:pPr>
    </w:p>
    <w:p w:rsidR="00275AF9" w:rsidRDefault="00275AF9" w:rsidP="0030486D">
      <w:pPr>
        <w:rPr>
          <w:rFonts w:ascii="Arial" w:hAnsi="Arial" w:cs="Arial"/>
          <w:sz w:val="22"/>
          <w:szCs w:val="22"/>
        </w:rPr>
      </w:pPr>
    </w:p>
    <w:p w:rsidR="00275AF9" w:rsidRDefault="00275AF9" w:rsidP="0030486D">
      <w:pPr>
        <w:rPr>
          <w:rFonts w:ascii="Arial" w:hAnsi="Arial" w:cs="Arial"/>
          <w:sz w:val="22"/>
          <w:szCs w:val="22"/>
        </w:rPr>
      </w:pPr>
    </w:p>
    <w:p w:rsidR="00275AF9" w:rsidRDefault="00275AF9" w:rsidP="0030486D">
      <w:pPr>
        <w:rPr>
          <w:rFonts w:ascii="Arial" w:hAnsi="Arial" w:cs="Arial"/>
          <w:sz w:val="22"/>
          <w:szCs w:val="22"/>
        </w:rPr>
      </w:pPr>
    </w:p>
    <w:p w:rsidR="00275AF9" w:rsidRDefault="00275AF9" w:rsidP="0030486D">
      <w:pPr>
        <w:rPr>
          <w:rFonts w:ascii="Arial" w:hAnsi="Arial" w:cs="Arial"/>
          <w:sz w:val="22"/>
          <w:szCs w:val="22"/>
        </w:rPr>
      </w:pPr>
    </w:p>
    <w:p w:rsidR="00275AF9" w:rsidRDefault="00275AF9" w:rsidP="0030486D">
      <w:pPr>
        <w:rPr>
          <w:rFonts w:ascii="Arial" w:hAnsi="Arial" w:cs="Arial"/>
          <w:sz w:val="22"/>
          <w:szCs w:val="22"/>
        </w:rPr>
      </w:pPr>
    </w:p>
    <w:p w:rsidR="00275AF9" w:rsidRDefault="00275AF9" w:rsidP="0030486D">
      <w:pPr>
        <w:rPr>
          <w:rFonts w:ascii="Arial" w:hAnsi="Arial" w:cs="Arial"/>
          <w:sz w:val="22"/>
          <w:szCs w:val="22"/>
        </w:rPr>
      </w:pPr>
    </w:p>
    <w:p w:rsidR="00275AF9" w:rsidRDefault="00275AF9" w:rsidP="0030486D">
      <w:pPr>
        <w:rPr>
          <w:rFonts w:ascii="Arial" w:hAnsi="Arial" w:cs="Arial"/>
          <w:sz w:val="22"/>
          <w:szCs w:val="22"/>
        </w:rPr>
      </w:pPr>
    </w:p>
    <w:p w:rsidR="00275AF9" w:rsidRDefault="00275AF9" w:rsidP="0030486D">
      <w:pPr>
        <w:rPr>
          <w:rFonts w:ascii="Arial" w:hAnsi="Arial" w:cs="Arial"/>
          <w:sz w:val="22"/>
          <w:szCs w:val="22"/>
        </w:rPr>
      </w:pPr>
    </w:p>
    <w:p w:rsidR="00275AF9" w:rsidRDefault="00275AF9" w:rsidP="0030486D">
      <w:pPr>
        <w:rPr>
          <w:rFonts w:ascii="Arial" w:hAnsi="Arial" w:cs="Arial"/>
          <w:sz w:val="22"/>
          <w:szCs w:val="22"/>
        </w:rPr>
      </w:pPr>
    </w:p>
    <w:p w:rsidR="00275AF9" w:rsidRDefault="00275AF9" w:rsidP="0030486D">
      <w:pPr>
        <w:rPr>
          <w:rFonts w:ascii="Arial" w:hAnsi="Arial" w:cs="Arial"/>
          <w:sz w:val="22"/>
          <w:szCs w:val="22"/>
        </w:rPr>
      </w:pPr>
    </w:p>
    <w:p w:rsidR="00275AF9" w:rsidRDefault="00275AF9" w:rsidP="0030486D">
      <w:pPr>
        <w:rPr>
          <w:rFonts w:ascii="Arial" w:hAnsi="Arial" w:cs="Arial"/>
          <w:sz w:val="22"/>
          <w:szCs w:val="22"/>
        </w:rPr>
      </w:pPr>
    </w:p>
    <w:p w:rsidR="00275AF9" w:rsidRDefault="00275AF9" w:rsidP="0030486D">
      <w:pPr>
        <w:rPr>
          <w:rFonts w:ascii="Arial" w:hAnsi="Arial" w:cs="Arial"/>
          <w:sz w:val="22"/>
          <w:szCs w:val="22"/>
        </w:rPr>
      </w:pPr>
    </w:p>
    <w:p w:rsidR="00275AF9" w:rsidRDefault="00275AF9" w:rsidP="0030486D">
      <w:pPr>
        <w:rPr>
          <w:rFonts w:ascii="Arial" w:hAnsi="Arial" w:cs="Arial"/>
          <w:sz w:val="22"/>
          <w:szCs w:val="22"/>
        </w:rPr>
      </w:pPr>
    </w:p>
    <w:p w:rsidR="00275AF9" w:rsidRDefault="00275AF9" w:rsidP="0030486D">
      <w:pPr>
        <w:rPr>
          <w:rFonts w:ascii="Arial" w:hAnsi="Arial" w:cs="Arial"/>
          <w:sz w:val="22"/>
          <w:szCs w:val="22"/>
        </w:rPr>
      </w:pPr>
    </w:p>
    <w:p w:rsidR="00275AF9" w:rsidRDefault="00275AF9" w:rsidP="0030486D">
      <w:pPr>
        <w:rPr>
          <w:rFonts w:ascii="Arial" w:hAnsi="Arial" w:cs="Arial"/>
          <w:sz w:val="22"/>
          <w:szCs w:val="22"/>
        </w:rPr>
      </w:pPr>
    </w:p>
    <w:p w:rsidR="00275AF9" w:rsidRDefault="00275AF9" w:rsidP="0030486D">
      <w:pPr>
        <w:rPr>
          <w:rFonts w:ascii="Arial" w:hAnsi="Arial" w:cs="Arial"/>
          <w:sz w:val="22"/>
          <w:szCs w:val="22"/>
        </w:rPr>
      </w:pPr>
    </w:p>
    <w:p w:rsidR="00275AF9" w:rsidRDefault="00275AF9" w:rsidP="0030486D">
      <w:pPr>
        <w:rPr>
          <w:rFonts w:ascii="Arial" w:hAnsi="Arial" w:cs="Arial"/>
          <w:sz w:val="22"/>
          <w:szCs w:val="22"/>
        </w:rPr>
      </w:pPr>
    </w:p>
    <w:p w:rsidR="00275AF9" w:rsidRDefault="00275AF9" w:rsidP="0030486D">
      <w:pPr>
        <w:rPr>
          <w:rFonts w:ascii="Arial" w:hAnsi="Arial" w:cs="Arial"/>
          <w:sz w:val="22"/>
          <w:szCs w:val="22"/>
        </w:rPr>
      </w:pPr>
    </w:p>
    <w:p w:rsidR="00275AF9" w:rsidRDefault="00275AF9" w:rsidP="0030486D">
      <w:pPr>
        <w:rPr>
          <w:rFonts w:ascii="Arial" w:hAnsi="Arial" w:cs="Arial"/>
          <w:sz w:val="22"/>
          <w:szCs w:val="22"/>
        </w:rPr>
      </w:pPr>
    </w:p>
    <w:p w:rsidR="00275AF9" w:rsidRDefault="00275AF9" w:rsidP="0030486D">
      <w:pPr>
        <w:rPr>
          <w:rFonts w:ascii="Arial" w:hAnsi="Arial" w:cs="Arial"/>
          <w:sz w:val="22"/>
          <w:szCs w:val="22"/>
        </w:rPr>
      </w:pPr>
    </w:p>
    <w:p w:rsidR="00275AF9" w:rsidRDefault="00275AF9" w:rsidP="0030486D">
      <w:pPr>
        <w:rPr>
          <w:rFonts w:ascii="Arial" w:hAnsi="Arial" w:cs="Arial"/>
          <w:sz w:val="22"/>
          <w:szCs w:val="22"/>
        </w:rPr>
      </w:pPr>
    </w:p>
    <w:p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lastRenderedPageBreak/>
        <w:t xml:space="preserve">ANEXO I - </w:t>
      </w:r>
      <w:r w:rsidR="000459F1" w:rsidRPr="0030486D">
        <w:rPr>
          <w:rFonts w:ascii="Arial" w:hAnsi="Arial" w:cs="Arial"/>
          <w:b/>
          <w:sz w:val="22"/>
          <w:szCs w:val="22"/>
        </w:rPr>
        <w:t xml:space="preserve">TERMO DE REFERÊNCIA </w:t>
      </w:r>
    </w:p>
    <w:p w:rsidR="000459F1" w:rsidRPr="0030486D" w:rsidRDefault="000459F1" w:rsidP="0030486D">
      <w:pPr>
        <w:ind w:left="4503" w:firstLine="342"/>
        <w:rPr>
          <w:rFonts w:ascii="Arial" w:hAnsi="Arial" w:cs="Arial"/>
          <w:sz w:val="22"/>
          <w:szCs w:val="22"/>
        </w:rPr>
      </w:pPr>
    </w:p>
    <w:p w:rsidR="000459F1" w:rsidRPr="0030486D" w:rsidRDefault="000459F1" w:rsidP="0030486D">
      <w:pPr>
        <w:jc w:val="both"/>
        <w:rPr>
          <w:rFonts w:ascii="Arial" w:hAnsi="Arial" w:cs="Arial"/>
          <w:b/>
          <w:sz w:val="22"/>
          <w:szCs w:val="22"/>
        </w:rPr>
      </w:pPr>
      <w:r w:rsidRPr="0030486D">
        <w:rPr>
          <w:rFonts w:ascii="Arial" w:hAnsi="Arial" w:cs="Arial"/>
          <w:b/>
          <w:sz w:val="22"/>
          <w:szCs w:val="22"/>
        </w:rPr>
        <w:t xml:space="preserve">1 – OBJETO: </w:t>
      </w:r>
    </w:p>
    <w:p w:rsidR="00EF2827" w:rsidRPr="005E15BB" w:rsidRDefault="005E15BB" w:rsidP="00EF2827">
      <w:pPr>
        <w:numPr>
          <w:ilvl w:val="1"/>
          <w:numId w:val="12"/>
        </w:numPr>
        <w:suppressAutoHyphens w:val="0"/>
        <w:autoSpaceDE w:val="0"/>
        <w:autoSpaceDN w:val="0"/>
        <w:adjustRightInd w:val="0"/>
        <w:jc w:val="both"/>
        <w:rPr>
          <w:rFonts w:ascii="Arial" w:hAnsi="Arial" w:cs="Arial"/>
          <w:sz w:val="20"/>
          <w:szCs w:val="20"/>
        </w:rPr>
      </w:pPr>
      <w:r w:rsidRPr="005E15BB">
        <w:rPr>
          <w:rFonts w:ascii="Arial" w:hAnsi="Arial" w:cs="Arial"/>
          <w:sz w:val="20"/>
          <w:szCs w:val="20"/>
        </w:rPr>
        <w:t>Contratação de mão de obra especializada na manutenção preventiva e corretiva de aparelhos ambulatoriais, Autoclaves e Equipamentos Odontológicos, para atender as demandas das unidades de saúdes pertencentes à prefeitura municipal, tais como: CEM, ESF, ESF Rurais e Castra Móvel</w:t>
      </w:r>
      <w:r w:rsidR="00EF2827" w:rsidRPr="005E15BB">
        <w:rPr>
          <w:rFonts w:ascii="Arial" w:hAnsi="Arial" w:cs="Arial"/>
          <w:sz w:val="20"/>
          <w:szCs w:val="20"/>
        </w:rPr>
        <w:t>.</w:t>
      </w:r>
    </w:p>
    <w:p w:rsidR="00EF2827" w:rsidRPr="00EF2827" w:rsidRDefault="00EF2827" w:rsidP="00EF2827">
      <w:pPr>
        <w:autoSpaceDE w:val="0"/>
        <w:autoSpaceDN w:val="0"/>
        <w:adjustRightInd w:val="0"/>
        <w:jc w:val="both"/>
        <w:rPr>
          <w:rFonts w:ascii="Arial" w:eastAsia="MyriadPro-Regular" w:hAnsi="Arial" w:cs="Arial"/>
          <w:sz w:val="22"/>
          <w:szCs w:val="22"/>
        </w:rPr>
      </w:pPr>
      <w:r w:rsidRPr="00EF2827">
        <w:rPr>
          <w:rFonts w:ascii="Arial" w:eastAsia="MyriadPro-Regular" w:hAnsi="Arial" w:cs="Arial"/>
          <w:sz w:val="22"/>
          <w:szCs w:val="22"/>
        </w:rPr>
        <w:t xml:space="preserve">(x)  Natureza Comum </w:t>
      </w:r>
    </w:p>
    <w:p w:rsidR="00EF2827" w:rsidRDefault="00EF2827" w:rsidP="00EF2827">
      <w:pPr>
        <w:autoSpaceDE w:val="0"/>
        <w:autoSpaceDN w:val="0"/>
        <w:adjustRightInd w:val="0"/>
        <w:jc w:val="both"/>
        <w:rPr>
          <w:rFonts w:ascii="Arial" w:eastAsia="MyriadPro-Regular" w:hAnsi="Arial" w:cs="Arial"/>
          <w:sz w:val="22"/>
          <w:szCs w:val="22"/>
        </w:rPr>
      </w:pPr>
      <w:r w:rsidRPr="00EF2827">
        <w:rPr>
          <w:rFonts w:ascii="Arial" w:eastAsia="MyriadPro-Regular" w:hAnsi="Arial" w:cs="Arial"/>
          <w:sz w:val="22"/>
          <w:szCs w:val="22"/>
        </w:rPr>
        <w:t xml:space="preserve">(  ) Natureza Especial </w:t>
      </w:r>
    </w:p>
    <w:p w:rsidR="005E15BB" w:rsidRPr="00EF2827" w:rsidRDefault="005E15BB" w:rsidP="00EF2827">
      <w:pPr>
        <w:autoSpaceDE w:val="0"/>
        <w:autoSpaceDN w:val="0"/>
        <w:adjustRightInd w:val="0"/>
        <w:jc w:val="both"/>
        <w:rPr>
          <w:rFonts w:ascii="Arial" w:eastAsia="MyriadPro-Regular" w:hAnsi="Arial" w:cs="Arial"/>
          <w:sz w:val="22"/>
          <w:szCs w:val="22"/>
        </w:rPr>
      </w:pPr>
    </w:p>
    <w:tbl>
      <w:tblPr>
        <w:tblW w:w="8941" w:type="dxa"/>
        <w:jc w:val="center"/>
        <w:tblLayout w:type="fixed"/>
        <w:tblLook w:val="04A0"/>
      </w:tblPr>
      <w:tblGrid>
        <w:gridCol w:w="7098"/>
        <w:gridCol w:w="1843"/>
      </w:tblGrid>
      <w:tr w:rsidR="005E15BB" w:rsidRPr="005E15BB" w:rsidTr="005E15BB">
        <w:trPr>
          <w:trHeight w:val="308"/>
          <w:jc w:val="center"/>
        </w:trPr>
        <w:tc>
          <w:tcPr>
            <w:tcW w:w="7098" w:type="dxa"/>
            <w:tcBorders>
              <w:top w:val="single" w:sz="4" w:space="0" w:color="auto"/>
              <w:left w:val="single" w:sz="4" w:space="0" w:color="auto"/>
              <w:bottom w:val="single" w:sz="4" w:space="0" w:color="auto"/>
              <w:right w:val="single" w:sz="4" w:space="0" w:color="auto"/>
            </w:tcBorders>
            <w:vAlign w:val="center"/>
            <w:hideMark/>
          </w:tcPr>
          <w:p w:rsidR="005E15BB" w:rsidRPr="005E15BB" w:rsidRDefault="005E15BB" w:rsidP="005E15BB">
            <w:pPr>
              <w:jc w:val="center"/>
              <w:rPr>
                <w:rFonts w:ascii="Arial" w:hAnsi="Arial" w:cs="Arial"/>
                <w:b/>
                <w:sz w:val="18"/>
                <w:szCs w:val="18"/>
              </w:rPr>
            </w:pPr>
            <w:r w:rsidRPr="005E15BB">
              <w:rPr>
                <w:rFonts w:ascii="Arial" w:hAnsi="Arial" w:cs="Arial"/>
                <w:b/>
                <w:sz w:val="18"/>
                <w:szCs w:val="18"/>
              </w:rPr>
              <w:t>Descrição do produto</w:t>
            </w:r>
          </w:p>
        </w:tc>
        <w:tc>
          <w:tcPr>
            <w:tcW w:w="1843" w:type="dxa"/>
            <w:tcBorders>
              <w:top w:val="single" w:sz="4" w:space="0" w:color="auto"/>
              <w:left w:val="single" w:sz="4" w:space="0" w:color="auto"/>
              <w:bottom w:val="single" w:sz="4" w:space="0" w:color="auto"/>
              <w:right w:val="single" w:sz="4" w:space="0" w:color="auto"/>
            </w:tcBorders>
            <w:vAlign w:val="center"/>
            <w:hideMark/>
          </w:tcPr>
          <w:p w:rsidR="005E15BB" w:rsidRPr="005E15BB" w:rsidRDefault="005E15BB" w:rsidP="005E15BB">
            <w:pPr>
              <w:jc w:val="center"/>
              <w:rPr>
                <w:rFonts w:ascii="Arial" w:hAnsi="Arial" w:cs="Arial"/>
                <w:b/>
                <w:sz w:val="18"/>
                <w:szCs w:val="18"/>
              </w:rPr>
            </w:pPr>
            <w:r w:rsidRPr="005E15BB">
              <w:rPr>
                <w:rFonts w:ascii="Arial" w:hAnsi="Arial" w:cs="Arial"/>
                <w:b/>
                <w:sz w:val="18"/>
                <w:szCs w:val="18"/>
              </w:rPr>
              <w:t>Apresentação</w:t>
            </w:r>
          </w:p>
        </w:tc>
      </w:tr>
      <w:tr w:rsidR="005E15BB" w:rsidRPr="005E15BB" w:rsidTr="005E15BB">
        <w:trPr>
          <w:trHeight w:val="308"/>
          <w:jc w:val="center"/>
        </w:trPr>
        <w:tc>
          <w:tcPr>
            <w:tcW w:w="7098" w:type="dxa"/>
            <w:tcBorders>
              <w:top w:val="single" w:sz="4" w:space="0" w:color="auto"/>
              <w:left w:val="single" w:sz="4" w:space="0" w:color="auto"/>
              <w:bottom w:val="single" w:sz="4" w:space="0" w:color="auto"/>
              <w:right w:val="single" w:sz="4" w:space="0" w:color="auto"/>
            </w:tcBorders>
            <w:vAlign w:val="center"/>
            <w:hideMark/>
          </w:tcPr>
          <w:p w:rsidR="005E15BB" w:rsidRPr="005E15BB" w:rsidRDefault="005E15BB" w:rsidP="005E15BB">
            <w:pPr>
              <w:jc w:val="both"/>
              <w:rPr>
                <w:color w:val="FF0000"/>
                <w:sz w:val="18"/>
                <w:szCs w:val="18"/>
              </w:rPr>
            </w:pPr>
            <w:r w:rsidRPr="005E15BB">
              <w:rPr>
                <w:rFonts w:ascii="Arial" w:hAnsi="Arial" w:cs="Arial"/>
                <w:sz w:val="18"/>
                <w:szCs w:val="18"/>
              </w:rPr>
              <w:t>Prestação de Serviço de manutenção preventiva e corretiva nos aparelhos laboratoriais, odontológico, CEM, Balanças e Autoclave das unidades móveis de saúde. Cadeira odontológica DabiAtlanti, Cadeira odontológica Kavo, Cadeira odontológica Gnatus, Equipo cart - Kavo, Equipo cart - DabiAtlanti, Equipo cart - Gnatus, FotopolimerizadorShuster,  FotopolimerizadorDabiAtlanti, Amalgamador de Capsulas Gnatus, Jato de bicabornato e Ultrassom Schuster, Contra Angulo DabiAtlanti, Caneta de Alta rotação DabiAtlanti, Caneta de Alta rotação Kavo, Caneta de Alta rotação Schuste, Compressor Cristófoli, Compressor DabiAtlanti, Compressor 30L Gnatus, compressor Chiaperini, Seladora Cristóloli, Autoclave VitaleClass 21 L Cristófoli e Autoclave VitaleClass CD 12 12 L Cristófoli, Balança Elétrica Lider</w:t>
            </w:r>
          </w:p>
        </w:tc>
        <w:tc>
          <w:tcPr>
            <w:tcW w:w="1843" w:type="dxa"/>
            <w:tcBorders>
              <w:top w:val="single" w:sz="4" w:space="0" w:color="auto"/>
              <w:left w:val="single" w:sz="4" w:space="0" w:color="auto"/>
              <w:bottom w:val="single" w:sz="4" w:space="0" w:color="auto"/>
              <w:right w:val="single" w:sz="4" w:space="0" w:color="auto"/>
            </w:tcBorders>
            <w:vAlign w:val="center"/>
            <w:hideMark/>
          </w:tcPr>
          <w:p w:rsidR="005E15BB" w:rsidRPr="005E15BB" w:rsidRDefault="005E15BB" w:rsidP="005E15BB">
            <w:pPr>
              <w:jc w:val="center"/>
              <w:rPr>
                <w:rFonts w:ascii="Arial" w:hAnsi="Arial" w:cs="Arial"/>
                <w:sz w:val="18"/>
                <w:szCs w:val="18"/>
              </w:rPr>
            </w:pPr>
          </w:p>
          <w:p w:rsidR="005E15BB" w:rsidRPr="005E15BB" w:rsidRDefault="005E15BB" w:rsidP="005E15BB">
            <w:pPr>
              <w:jc w:val="center"/>
              <w:rPr>
                <w:rFonts w:ascii="Arial" w:hAnsi="Arial" w:cs="Arial"/>
                <w:sz w:val="18"/>
                <w:szCs w:val="18"/>
              </w:rPr>
            </w:pPr>
          </w:p>
          <w:p w:rsidR="005E15BB" w:rsidRPr="005E15BB" w:rsidRDefault="005E15BB" w:rsidP="005E15BB">
            <w:pPr>
              <w:jc w:val="center"/>
              <w:rPr>
                <w:rFonts w:ascii="Arial" w:hAnsi="Arial" w:cs="Arial"/>
                <w:sz w:val="18"/>
                <w:szCs w:val="18"/>
              </w:rPr>
            </w:pPr>
            <w:r w:rsidRPr="005E15BB">
              <w:rPr>
                <w:rFonts w:ascii="Arial" w:hAnsi="Arial" w:cs="Arial"/>
                <w:sz w:val="18"/>
                <w:szCs w:val="18"/>
              </w:rPr>
              <w:t>Serviços</w:t>
            </w:r>
          </w:p>
        </w:tc>
      </w:tr>
    </w:tbl>
    <w:p w:rsidR="00EF2827" w:rsidRPr="00EF2827" w:rsidRDefault="00EF2827" w:rsidP="00EF2827">
      <w:pPr>
        <w:autoSpaceDE w:val="0"/>
        <w:autoSpaceDN w:val="0"/>
        <w:adjustRightInd w:val="0"/>
        <w:jc w:val="both"/>
        <w:rPr>
          <w:rFonts w:ascii="Arial" w:eastAsia="MyriadPro-Regular" w:hAnsi="Arial" w:cs="Arial"/>
          <w:b/>
          <w:sz w:val="22"/>
          <w:szCs w:val="22"/>
        </w:rPr>
      </w:pPr>
    </w:p>
    <w:p w:rsidR="00EF2827" w:rsidRPr="00EF2827" w:rsidRDefault="00EF2827" w:rsidP="00EF2827">
      <w:pPr>
        <w:numPr>
          <w:ilvl w:val="1"/>
          <w:numId w:val="12"/>
        </w:numPr>
        <w:suppressAutoHyphens w:val="0"/>
        <w:autoSpaceDE w:val="0"/>
        <w:autoSpaceDN w:val="0"/>
        <w:adjustRightInd w:val="0"/>
        <w:jc w:val="both"/>
        <w:rPr>
          <w:rFonts w:ascii="Arial" w:hAnsi="Arial" w:cs="Arial"/>
          <w:sz w:val="22"/>
          <w:szCs w:val="22"/>
        </w:rPr>
      </w:pPr>
      <w:r w:rsidRPr="00EF2827">
        <w:rPr>
          <w:rFonts w:ascii="Arial" w:hAnsi="Arial" w:cs="Arial"/>
          <w:sz w:val="22"/>
          <w:szCs w:val="22"/>
        </w:rPr>
        <w:t xml:space="preserve">O objeto desta contratação não se enquadra como sendo de bem de luxo, conforme Decreto n.º </w:t>
      </w:r>
      <w:r w:rsidR="00BB776C">
        <w:rPr>
          <w:rFonts w:ascii="Arial" w:hAnsi="Arial" w:cs="Arial"/>
          <w:sz w:val="22"/>
          <w:szCs w:val="22"/>
        </w:rPr>
        <w:t>14</w:t>
      </w:r>
      <w:r w:rsidRPr="00EF2827">
        <w:rPr>
          <w:rFonts w:ascii="Arial" w:hAnsi="Arial" w:cs="Arial"/>
          <w:sz w:val="22"/>
          <w:szCs w:val="22"/>
        </w:rPr>
        <w:t xml:space="preserve">, de </w:t>
      </w:r>
      <w:r w:rsidR="00BB776C">
        <w:rPr>
          <w:rFonts w:ascii="Arial" w:hAnsi="Arial" w:cs="Arial"/>
          <w:sz w:val="22"/>
          <w:szCs w:val="22"/>
        </w:rPr>
        <w:t>02</w:t>
      </w:r>
      <w:r w:rsidRPr="00EF2827">
        <w:rPr>
          <w:rFonts w:ascii="Arial" w:hAnsi="Arial" w:cs="Arial"/>
          <w:sz w:val="22"/>
          <w:szCs w:val="22"/>
        </w:rPr>
        <w:t xml:space="preserve"> de </w:t>
      </w:r>
      <w:r w:rsidR="00BB776C">
        <w:rPr>
          <w:rFonts w:ascii="Arial" w:hAnsi="Arial" w:cs="Arial"/>
          <w:sz w:val="22"/>
          <w:szCs w:val="22"/>
        </w:rPr>
        <w:t>fevereiro de 2024</w:t>
      </w:r>
      <w:r w:rsidRPr="00EF2827">
        <w:rPr>
          <w:rFonts w:ascii="Arial" w:hAnsi="Arial" w:cs="Arial"/>
          <w:sz w:val="22"/>
          <w:szCs w:val="22"/>
        </w:rPr>
        <w:t xml:space="preserve">. </w:t>
      </w:r>
    </w:p>
    <w:p w:rsidR="00EF2827" w:rsidRPr="00EF2827" w:rsidRDefault="00EF2827" w:rsidP="00EF2827">
      <w:pPr>
        <w:numPr>
          <w:ilvl w:val="1"/>
          <w:numId w:val="12"/>
        </w:numPr>
        <w:suppressAutoHyphens w:val="0"/>
        <w:autoSpaceDE w:val="0"/>
        <w:autoSpaceDN w:val="0"/>
        <w:adjustRightInd w:val="0"/>
        <w:jc w:val="both"/>
        <w:rPr>
          <w:rFonts w:ascii="Arial" w:hAnsi="Arial" w:cs="Arial"/>
          <w:sz w:val="22"/>
          <w:szCs w:val="22"/>
        </w:rPr>
      </w:pPr>
      <w:r w:rsidRPr="00EF2827">
        <w:rPr>
          <w:rFonts w:ascii="Arial" w:hAnsi="Arial" w:cs="Arial"/>
          <w:sz w:val="22"/>
          <w:szCs w:val="22"/>
        </w:rPr>
        <w:t>Os bens desta contratação são caracterizados como comuns, conforme elementos constantes no Estudo Técnico Preliminar.</w:t>
      </w:r>
    </w:p>
    <w:p w:rsidR="00EF2827" w:rsidRPr="00EF2827" w:rsidRDefault="00EF2827" w:rsidP="00EF2827">
      <w:pPr>
        <w:autoSpaceDE w:val="0"/>
        <w:autoSpaceDN w:val="0"/>
        <w:adjustRightInd w:val="0"/>
        <w:jc w:val="both"/>
        <w:rPr>
          <w:rFonts w:ascii="Arial" w:eastAsia="MyriadPro-Regular" w:hAnsi="Arial" w:cs="Arial"/>
          <w:b/>
          <w:sz w:val="22"/>
          <w:szCs w:val="22"/>
        </w:rPr>
      </w:pPr>
    </w:p>
    <w:p w:rsidR="00EF2827" w:rsidRPr="00376597" w:rsidRDefault="00EF2827" w:rsidP="00376597">
      <w:pPr>
        <w:pStyle w:val="PargrafodaLista"/>
        <w:numPr>
          <w:ilvl w:val="0"/>
          <w:numId w:val="12"/>
        </w:numPr>
        <w:suppressAutoHyphens w:val="0"/>
        <w:autoSpaceDE w:val="0"/>
        <w:autoSpaceDN w:val="0"/>
        <w:adjustRightInd w:val="0"/>
        <w:jc w:val="both"/>
        <w:rPr>
          <w:rFonts w:ascii="Arial" w:hAnsi="Arial" w:cs="Arial"/>
          <w:b/>
          <w:bCs/>
          <w:sz w:val="22"/>
          <w:szCs w:val="22"/>
        </w:rPr>
      </w:pPr>
      <w:r w:rsidRPr="00376597">
        <w:rPr>
          <w:rFonts w:ascii="Arial" w:hAnsi="Arial" w:cs="Arial"/>
          <w:b/>
          <w:bCs/>
          <w:sz w:val="22"/>
          <w:szCs w:val="22"/>
        </w:rPr>
        <w:t>VIGÊNCIA DO CONTRATO:</w:t>
      </w:r>
    </w:p>
    <w:p w:rsidR="005E15BB" w:rsidRDefault="00EF2827" w:rsidP="005E15BB">
      <w:pPr>
        <w:pStyle w:val="PargrafodaLista"/>
        <w:numPr>
          <w:ilvl w:val="1"/>
          <w:numId w:val="12"/>
        </w:numPr>
        <w:suppressAutoHyphens w:val="0"/>
        <w:autoSpaceDE w:val="0"/>
        <w:autoSpaceDN w:val="0"/>
        <w:adjustRightInd w:val="0"/>
        <w:ind w:left="0"/>
        <w:jc w:val="both"/>
        <w:rPr>
          <w:rFonts w:ascii="Arial" w:hAnsi="Arial" w:cs="Arial"/>
          <w:sz w:val="22"/>
          <w:szCs w:val="22"/>
        </w:rPr>
      </w:pPr>
      <w:r w:rsidRPr="005E15BB">
        <w:rPr>
          <w:rFonts w:ascii="Arial" w:hAnsi="Arial" w:cs="Arial"/>
          <w:sz w:val="22"/>
          <w:szCs w:val="22"/>
        </w:rPr>
        <w:t>O prazo de vigência da contratação será de 12</w:t>
      </w:r>
      <w:r w:rsidRPr="005E15BB">
        <w:rPr>
          <w:rFonts w:ascii="Arial" w:hAnsi="Arial" w:cs="Arial"/>
          <w:bCs/>
          <w:sz w:val="22"/>
          <w:szCs w:val="22"/>
        </w:rPr>
        <w:t xml:space="preserve"> (doze) meses</w:t>
      </w:r>
      <w:r w:rsidRPr="005E15BB">
        <w:rPr>
          <w:rFonts w:ascii="Arial" w:hAnsi="Arial" w:cs="Arial"/>
          <w:sz w:val="22"/>
          <w:szCs w:val="22"/>
        </w:rPr>
        <w:t xml:space="preserve"> con</w:t>
      </w:r>
      <w:r w:rsidR="005E15BB" w:rsidRPr="005E15BB">
        <w:rPr>
          <w:rFonts w:ascii="Arial" w:hAnsi="Arial" w:cs="Arial"/>
          <w:sz w:val="22"/>
          <w:szCs w:val="22"/>
        </w:rPr>
        <w:t>tados da assinatura do contrato, podendo ser prorrogado de acordo com o art. 107 Lei n.º 14.133, de 2021.</w:t>
      </w:r>
    </w:p>
    <w:p w:rsidR="005E15BB" w:rsidRPr="005E15BB" w:rsidRDefault="005E15BB" w:rsidP="005E15BB">
      <w:pPr>
        <w:pStyle w:val="PargrafodaLista"/>
        <w:numPr>
          <w:ilvl w:val="1"/>
          <w:numId w:val="12"/>
        </w:numPr>
        <w:suppressAutoHyphens w:val="0"/>
        <w:autoSpaceDE w:val="0"/>
        <w:autoSpaceDN w:val="0"/>
        <w:adjustRightInd w:val="0"/>
        <w:ind w:left="0"/>
        <w:jc w:val="both"/>
        <w:rPr>
          <w:rFonts w:ascii="Arial" w:hAnsi="Arial" w:cs="Arial"/>
          <w:sz w:val="22"/>
          <w:szCs w:val="22"/>
        </w:rPr>
      </w:pPr>
      <w:r w:rsidRPr="005E15BB">
        <w:rPr>
          <w:rFonts w:ascii="Arial" w:hAnsi="Arial" w:cs="Arial"/>
          <w:sz w:val="22"/>
          <w:szCs w:val="22"/>
        </w:rPr>
        <w:t>O fornecimento de bens é enquadrado como continuado, pois possuem a finalidade de suprir as necessidades diárias da Administração Pública em todos seus setores. Podendo dessa forma, considerando o princípio da economicidade, notadamente no que se refere aos custos com a realização de novos processos licitatórios, e desde que as condições e preços permaneçam vantajosos à Administração, ser o contrato objeto de prorrogação.</w:t>
      </w:r>
    </w:p>
    <w:p w:rsidR="00EF2827" w:rsidRPr="00EF2827" w:rsidRDefault="00EF2827" w:rsidP="00EF2827">
      <w:pPr>
        <w:autoSpaceDE w:val="0"/>
        <w:autoSpaceDN w:val="0"/>
        <w:adjustRightInd w:val="0"/>
        <w:jc w:val="both"/>
        <w:rPr>
          <w:rFonts w:ascii="Arial" w:hAnsi="Arial" w:cs="Arial"/>
          <w:sz w:val="22"/>
          <w:szCs w:val="22"/>
        </w:rPr>
      </w:pPr>
    </w:p>
    <w:p w:rsidR="00EF2827" w:rsidRPr="00376597" w:rsidRDefault="00EF2827" w:rsidP="00376597">
      <w:pPr>
        <w:pStyle w:val="PargrafodaLista"/>
        <w:numPr>
          <w:ilvl w:val="0"/>
          <w:numId w:val="12"/>
        </w:numPr>
        <w:suppressAutoHyphens w:val="0"/>
        <w:autoSpaceDE w:val="0"/>
        <w:autoSpaceDN w:val="0"/>
        <w:adjustRightInd w:val="0"/>
        <w:jc w:val="both"/>
        <w:rPr>
          <w:rFonts w:ascii="Arial" w:hAnsi="Arial" w:cs="Arial"/>
          <w:b/>
          <w:bCs/>
          <w:sz w:val="22"/>
          <w:szCs w:val="22"/>
        </w:rPr>
      </w:pPr>
      <w:r w:rsidRPr="00376597">
        <w:rPr>
          <w:rFonts w:ascii="Arial" w:hAnsi="Arial" w:cs="Arial"/>
          <w:b/>
          <w:bCs/>
          <w:sz w:val="22"/>
          <w:szCs w:val="22"/>
        </w:rPr>
        <w:t>DO LOCAL E CONDIÇÕES DE ENTREGA:</w:t>
      </w:r>
    </w:p>
    <w:p w:rsidR="005708BC" w:rsidRDefault="00E10313" w:rsidP="00C0555C">
      <w:pPr>
        <w:pStyle w:val="PargrafodaLista"/>
        <w:numPr>
          <w:ilvl w:val="1"/>
          <w:numId w:val="12"/>
        </w:numPr>
        <w:suppressAutoHyphens w:val="0"/>
        <w:autoSpaceDE w:val="0"/>
        <w:autoSpaceDN w:val="0"/>
        <w:adjustRightInd w:val="0"/>
        <w:ind w:left="0"/>
        <w:jc w:val="both"/>
        <w:rPr>
          <w:rFonts w:ascii="Arial" w:hAnsi="Arial" w:cs="Arial"/>
          <w:sz w:val="22"/>
          <w:szCs w:val="22"/>
        </w:rPr>
      </w:pPr>
      <w:r w:rsidRPr="00E10313">
        <w:rPr>
          <w:rFonts w:ascii="Arial" w:hAnsi="Arial" w:cs="Arial"/>
          <w:sz w:val="22"/>
          <w:szCs w:val="22"/>
        </w:rPr>
        <w:t>Os itens solicitados deverão ser entregues no prazo máximo de 7 dias úteis, sem quaisquer ônus ao município conforme plano de manutenção nos locais onde estão instalados os equipamentos em dia útil das 07h00 às 11h00 ou das 13h00 às 17h00, devendo estar acompanhados da devida Nota Fiscal.</w:t>
      </w:r>
      <w:r w:rsidR="00EF2827" w:rsidRPr="00C0555C">
        <w:rPr>
          <w:rFonts w:ascii="Arial" w:hAnsi="Arial" w:cs="Arial"/>
          <w:sz w:val="22"/>
          <w:szCs w:val="22"/>
        </w:rPr>
        <w:t xml:space="preserve"> </w:t>
      </w:r>
    </w:p>
    <w:p w:rsidR="005708BC" w:rsidRDefault="00E10313" w:rsidP="005708BC">
      <w:pPr>
        <w:pStyle w:val="PargrafodaLista"/>
        <w:numPr>
          <w:ilvl w:val="1"/>
          <w:numId w:val="12"/>
        </w:numPr>
        <w:suppressAutoHyphens w:val="0"/>
        <w:autoSpaceDE w:val="0"/>
        <w:autoSpaceDN w:val="0"/>
        <w:adjustRightInd w:val="0"/>
        <w:ind w:left="0"/>
        <w:jc w:val="both"/>
        <w:rPr>
          <w:rFonts w:ascii="Arial" w:hAnsi="Arial" w:cs="Arial"/>
          <w:sz w:val="22"/>
          <w:szCs w:val="22"/>
        </w:rPr>
      </w:pPr>
      <w:r w:rsidRPr="00E10313">
        <w:rPr>
          <w:rFonts w:ascii="Arial" w:hAnsi="Arial" w:cs="Arial"/>
          <w:sz w:val="22"/>
          <w:szCs w:val="22"/>
        </w:rPr>
        <w:t>Só serão aceitos itens entregues de acordo com o solicitado na Autorização de Fornecimento, sendo que a validade dos itens entregues deverá ter no mínimo ¾ (três quartos) ainda a vencer</w:t>
      </w:r>
      <w:r w:rsidR="00EF2827" w:rsidRPr="005708BC">
        <w:rPr>
          <w:rFonts w:ascii="Arial" w:hAnsi="Arial" w:cs="Arial"/>
          <w:sz w:val="22"/>
          <w:szCs w:val="22"/>
        </w:rPr>
        <w:t>.</w:t>
      </w:r>
    </w:p>
    <w:p w:rsidR="00EF2827" w:rsidRPr="00EF2827" w:rsidRDefault="00EF2827" w:rsidP="00EF2827">
      <w:pPr>
        <w:autoSpaceDE w:val="0"/>
        <w:autoSpaceDN w:val="0"/>
        <w:adjustRightInd w:val="0"/>
        <w:ind w:left="1225"/>
        <w:jc w:val="both"/>
        <w:rPr>
          <w:rFonts w:ascii="Arial" w:hAnsi="Arial" w:cs="Arial"/>
          <w:sz w:val="22"/>
          <w:szCs w:val="22"/>
        </w:rPr>
      </w:pPr>
    </w:p>
    <w:p w:rsidR="00EF2827" w:rsidRPr="00376597" w:rsidRDefault="00EF2827" w:rsidP="00376597">
      <w:pPr>
        <w:pStyle w:val="PargrafodaLista"/>
        <w:numPr>
          <w:ilvl w:val="0"/>
          <w:numId w:val="12"/>
        </w:numPr>
        <w:suppressAutoHyphens w:val="0"/>
        <w:autoSpaceDE w:val="0"/>
        <w:autoSpaceDN w:val="0"/>
        <w:adjustRightInd w:val="0"/>
        <w:jc w:val="both"/>
        <w:rPr>
          <w:rFonts w:ascii="Arial" w:hAnsi="Arial" w:cs="Arial"/>
          <w:b/>
          <w:bCs/>
          <w:sz w:val="22"/>
          <w:szCs w:val="22"/>
        </w:rPr>
      </w:pPr>
      <w:r w:rsidRPr="00376597">
        <w:rPr>
          <w:rFonts w:ascii="Arial" w:hAnsi="Arial" w:cs="Arial"/>
          <w:b/>
          <w:bCs/>
          <w:sz w:val="22"/>
          <w:szCs w:val="22"/>
        </w:rPr>
        <w:t>DA GARANTIA:</w:t>
      </w:r>
    </w:p>
    <w:p w:rsidR="00EF2827" w:rsidRPr="00F00003" w:rsidRDefault="00EF2827" w:rsidP="00F00003">
      <w:pPr>
        <w:pStyle w:val="PargrafodaLista"/>
        <w:numPr>
          <w:ilvl w:val="1"/>
          <w:numId w:val="12"/>
        </w:numPr>
        <w:suppressAutoHyphens w:val="0"/>
        <w:autoSpaceDE w:val="0"/>
        <w:autoSpaceDN w:val="0"/>
        <w:adjustRightInd w:val="0"/>
        <w:ind w:left="0"/>
        <w:jc w:val="both"/>
        <w:rPr>
          <w:rFonts w:ascii="Arial" w:hAnsi="Arial" w:cs="Arial"/>
          <w:sz w:val="22"/>
          <w:szCs w:val="22"/>
        </w:rPr>
      </w:pPr>
      <w:r w:rsidRPr="00F00003">
        <w:rPr>
          <w:rFonts w:ascii="Arial" w:hAnsi="Arial" w:cs="Arial"/>
          <w:sz w:val="22"/>
          <w:szCs w:val="22"/>
        </w:rPr>
        <w:t>O prazo de garantia é aquele estabelecido na Lei nº 8.078, de 11 de setembro de 1990 (Código de Defesa do Consumidor)</w:t>
      </w:r>
    </w:p>
    <w:p w:rsidR="00EF2827" w:rsidRPr="00EF2827" w:rsidRDefault="00EF2827" w:rsidP="00EF2827">
      <w:pPr>
        <w:pStyle w:val="PargrafodaLista"/>
        <w:numPr>
          <w:ilvl w:val="0"/>
          <w:numId w:val="13"/>
        </w:numPr>
        <w:suppressAutoHyphens w:val="0"/>
        <w:autoSpaceDE w:val="0"/>
        <w:autoSpaceDN w:val="0"/>
        <w:adjustRightInd w:val="0"/>
        <w:contextualSpacing w:val="0"/>
        <w:jc w:val="both"/>
        <w:rPr>
          <w:rFonts w:ascii="Arial" w:hAnsi="Arial" w:cs="Arial"/>
          <w:vanish/>
          <w:sz w:val="22"/>
          <w:szCs w:val="22"/>
        </w:rPr>
      </w:pPr>
    </w:p>
    <w:p w:rsidR="00EF2827" w:rsidRPr="00EF2827" w:rsidRDefault="00EF2827" w:rsidP="00EF2827">
      <w:pPr>
        <w:pStyle w:val="PargrafodaLista"/>
        <w:numPr>
          <w:ilvl w:val="1"/>
          <w:numId w:val="13"/>
        </w:numPr>
        <w:suppressAutoHyphens w:val="0"/>
        <w:autoSpaceDE w:val="0"/>
        <w:autoSpaceDN w:val="0"/>
        <w:adjustRightInd w:val="0"/>
        <w:ind w:left="567"/>
        <w:contextualSpacing w:val="0"/>
        <w:jc w:val="both"/>
        <w:rPr>
          <w:rFonts w:ascii="Arial" w:hAnsi="Arial" w:cs="Arial"/>
          <w:vanish/>
          <w:sz w:val="22"/>
          <w:szCs w:val="22"/>
        </w:rPr>
      </w:pPr>
    </w:p>
    <w:p w:rsidR="00EF2827" w:rsidRPr="00EF2827" w:rsidRDefault="00EF2827" w:rsidP="00EF2827">
      <w:pPr>
        <w:pStyle w:val="PargrafodaLista"/>
        <w:numPr>
          <w:ilvl w:val="1"/>
          <w:numId w:val="13"/>
        </w:numPr>
        <w:suppressAutoHyphens w:val="0"/>
        <w:autoSpaceDE w:val="0"/>
        <w:autoSpaceDN w:val="0"/>
        <w:adjustRightInd w:val="0"/>
        <w:ind w:left="567"/>
        <w:contextualSpacing w:val="0"/>
        <w:jc w:val="both"/>
        <w:rPr>
          <w:rFonts w:ascii="Arial" w:hAnsi="Arial" w:cs="Arial"/>
          <w:vanish/>
          <w:sz w:val="22"/>
          <w:szCs w:val="22"/>
        </w:rPr>
      </w:pPr>
    </w:p>
    <w:p w:rsidR="00EF2827" w:rsidRPr="00EF2827" w:rsidRDefault="00EF2827" w:rsidP="00EF2827">
      <w:pPr>
        <w:pStyle w:val="PargrafodaLista"/>
        <w:numPr>
          <w:ilvl w:val="1"/>
          <w:numId w:val="13"/>
        </w:numPr>
        <w:suppressAutoHyphens w:val="0"/>
        <w:autoSpaceDE w:val="0"/>
        <w:autoSpaceDN w:val="0"/>
        <w:adjustRightInd w:val="0"/>
        <w:ind w:left="567"/>
        <w:contextualSpacing w:val="0"/>
        <w:jc w:val="both"/>
        <w:rPr>
          <w:rFonts w:ascii="Arial" w:hAnsi="Arial" w:cs="Arial"/>
          <w:vanish/>
          <w:sz w:val="22"/>
          <w:szCs w:val="22"/>
        </w:rPr>
      </w:pPr>
    </w:p>
    <w:p w:rsidR="00EF2827" w:rsidRPr="00EF2827" w:rsidRDefault="00EF2827" w:rsidP="00EF2827">
      <w:pPr>
        <w:pStyle w:val="PargrafodaLista"/>
        <w:numPr>
          <w:ilvl w:val="1"/>
          <w:numId w:val="13"/>
        </w:numPr>
        <w:suppressAutoHyphens w:val="0"/>
        <w:autoSpaceDE w:val="0"/>
        <w:autoSpaceDN w:val="0"/>
        <w:adjustRightInd w:val="0"/>
        <w:ind w:left="567"/>
        <w:contextualSpacing w:val="0"/>
        <w:jc w:val="both"/>
        <w:rPr>
          <w:rFonts w:ascii="Arial" w:hAnsi="Arial" w:cs="Arial"/>
          <w:vanish/>
          <w:sz w:val="22"/>
          <w:szCs w:val="22"/>
        </w:rPr>
      </w:pPr>
    </w:p>
    <w:p w:rsidR="00EF2827" w:rsidRPr="00EF2827" w:rsidRDefault="00EF2827" w:rsidP="00EF2827">
      <w:pPr>
        <w:pStyle w:val="PargrafodaLista"/>
        <w:numPr>
          <w:ilvl w:val="1"/>
          <w:numId w:val="13"/>
        </w:numPr>
        <w:suppressAutoHyphens w:val="0"/>
        <w:autoSpaceDE w:val="0"/>
        <w:autoSpaceDN w:val="0"/>
        <w:adjustRightInd w:val="0"/>
        <w:ind w:left="567"/>
        <w:contextualSpacing w:val="0"/>
        <w:jc w:val="both"/>
        <w:rPr>
          <w:rFonts w:ascii="Arial" w:hAnsi="Arial" w:cs="Arial"/>
          <w:vanish/>
          <w:sz w:val="22"/>
          <w:szCs w:val="22"/>
        </w:rPr>
      </w:pPr>
    </w:p>
    <w:p w:rsidR="00EF2827" w:rsidRPr="00EF2827" w:rsidRDefault="00EF2827" w:rsidP="00EF2827">
      <w:pPr>
        <w:pStyle w:val="PargrafodaLista"/>
        <w:numPr>
          <w:ilvl w:val="1"/>
          <w:numId w:val="13"/>
        </w:numPr>
        <w:suppressAutoHyphens w:val="0"/>
        <w:autoSpaceDE w:val="0"/>
        <w:autoSpaceDN w:val="0"/>
        <w:adjustRightInd w:val="0"/>
        <w:ind w:left="567"/>
        <w:contextualSpacing w:val="0"/>
        <w:jc w:val="both"/>
        <w:rPr>
          <w:rFonts w:ascii="Arial" w:hAnsi="Arial" w:cs="Arial"/>
          <w:vanish/>
          <w:sz w:val="22"/>
          <w:szCs w:val="22"/>
        </w:rPr>
      </w:pPr>
    </w:p>
    <w:p w:rsidR="00EF2827" w:rsidRPr="00EF2827" w:rsidRDefault="00EF2827" w:rsidP="00EF2827">
      <w:pPr>
        <w:pStyle w:val="PargrafodaLista"/>
        <w:numPr>
          <w:ilvl w:val="2"/>
          <w:numId w:val="13"/>
        </w:numPr>
        <w:suppressAutoHyphens w:val="0"/>
        <w:autoSpaceDE w:val="0"/>
        <w:autoSpaceDN w:val="0"/>
        <w:adjustRightInd w:val="0"/>
        <w:contextualSpacing w:val="0"/>
        <w:jc w:val="both"/>
        <w:rPr>
          <w:rFonts w:ascii="Arial" w:hAnsi="Arial" w:cs="Arial"/>
          <w:vanish/>
          <w:sz w:val="22"/>
          <w:szCs w:val="22"/>
        </w:rPr>
      </w:pPr>
    </w:p>
    <w:p w:rsidR="00376597" w:rsidRDefault="00EF2827" w:rsidP="007F1891">
      <w:pPr>
        <w:pStyle w:val="PargrafodaLista"/>
        <w:numPr>
          <w:ilvl w:val="2"/>
          <w:numId w:val="12"/>
        </w:numPr>
        <w:suppressAutoHyphens w:val="0"/>
        <w:autoSpaceDE w:val="0"/>
        <w:autoSpaceDN w:val="0"/>
        <w:adjustRightInd w:val="0"/>
        <w:ind w:left="284" w:firstLine="0"/>
        <w:jc w:val="both"/>
        <w:rPr>
          <w:rFonts w:ascii="Arial" w:hAnsi="Arial" w:cs="Arial"/>
          <w:sz w:val="22"/>
          <w:szCs w:val="22"/>
        </w:rPr>
      </w:pPr>
      <w:r w:rsidRPr="00376597">
        <w:rPr>
          <w:rFonts w:ascii="Arial" w:hAnsi="Arial" w:cs="Arial"/>
          <w:sz w:val="22"/>
          <w:szCs w:val="22"/>
        </w:rPr>
        <w:t xml:space="preserve">Uma vez notificada, a Contratada realizará a reparação ou substituição do produto que apresentar vício ou defeito no prazo de até </w:t>
      </w:r>
      <w:r w:rsidR="000F04C1">
        <w:rPr>
          <w:rFonts w:ascii="Arial" w:hAnsi="Arial" w:cs="Arial"/>
          <w:sz w:val="22"/>
          <w:szCs w:val="22"/>
        </w:rPr>
        <w:t>1</w:t>
      </w:r>
      <w:r w:rsidRPr="00376597">
        <w:rPr>
          <w:rFonts w:ascii="Arial" w:hAnsi="Arial" w:cs="Arial"/>
          <w:sz w:val="22"/>
          <w:szCs w:val="22"/>
        </w:rPr>
        <w:t>5 (</w:t>
      </w:r>
      <w:r w:rsidR="000F04C1">
        <w:rPr>
          <w:rFonts w:ascii="Arial" w:hAnsi="Arial" w:cs="Arial"/>
          <w:sz w:val="22"/>
          <w:szCs w:val="22"/>
        </w:rPr>
        <w:t>quinze) dias</w:t>
      </w:r>
      <w:r w:rsidRPr="00376597">
        <w:rPr>
          <w:rFonts w:ascii="Arial" w:hAnsi="Arial" w:cs="Arial"/>
          <w:sz w:val="22"/>
          <w:szCs w:val="22"/>
        </w:rPr>
        <w:t xml:space="preserve">. </w:t>
      </w:r>
    </w:p>
    <w:p w:rsidR="00EF2827" w:rsidRPr="00376597" w:rsidRDefault="00EF2827" w:rsidP="007F1891">
      <w:pPr>
        <w:pStyle w:val="PargrafodaLista"/>
        <w:numPr>
          <w:ilvl w:val="2"/>
          <w:numId w:val="12"/>
        </w:numPr>
        <w:suppressAutoHyphens w:val="0"/>
        <w:autoSpaceDE w:val="0"/>
        <w:autoSpaceDN w:val="0"/>
        <w:adjustRightInd w:val="0"/>
        <w:ind w:left="284" w:firstLine="0"/>
        <w:jc w:val="both"/>
        <w:rPr>
          <w:rFonts w:ascii="Arial" w:hAnsi="Arial" w:cs="Arial"/>
          <w:sz w:val="22"/>
          <w:szCs w:val="22"/>
        </w:rPr>
      </w:pPr>
      <w:r w:rsidRPr="00376597">
        <w:rPr>
          <w:rFonts w:ascii="Arial" w:hAnsi="Arial" w:cs="Arial"/>
          <w:sz w:val="22"/>
          <w:szCs w:val="22"/>
        </w:rPr>
        <w:lastRenderedPageBreak/>
        <w:t xml:space="preserve">O prazo indicado no subitem anterior, durante seu transcurso, poderá ser prorrogado uma única vez, por igual período, mediante solicitação escrita e justificada da Contratada, aceita pela Contratante. </w:t>
      </w:r>
    </w:p>
    <w:p w:rsidR="00EF2827" w:rsidRPr="00F00003" w:rsidRDefault="00EF2827" w:rsidP="007F1891">
      <w:pPr>
        <w:pStyle w:val="PargrafodaLista"/>
        <w:numPr>
          <w:ilvl w:val="2"/>
          <w:numId w:val="12"/>
        </w:numPr>
        <w:suppressAutoHyphens w:val="0"/>
        <w:autoSpaceDE w:val="0"/>
        <w:autoSpaceDN w:val="0"/>
        <w:adjustRightInd w:val="0"/>
        <w:ind w:left="284" w:firstLine="0"/>
        <w:jc w:val="both"/>
        <w:rPr>
          <w:rFonts w:ascii="Arial" w:hAnsi="Arial" w:cs="Arial"/>
          <w:sz w:val="22"/>
          <w:szCs w:val="22"/>
        </w:rPr>
      </w:pPr>
      <w:r w:rsidRPr="00F00003">
        <w:rPr>
          <w:rFonts w:ascii="Arial" w:hAnsi="Arial" w:cs="Arial"/>
          <w:sz w:val="22"/>
          <w:szCs w:val="22"/>
        </w:rPr>
        <w:t xml:space="preserve">O custo referente ao transporte do produto coberto pela garantia será de responsabilidade da Contratada. </w:t>
      </w:r>
    </w:p>
    <w:p w:rsidR="00EF2827" w:rsidRPr="00EF2827" w:rsidRDefault="00EF2827" w:rsidP="00EF2827">
      <w:pPr>
        <w:autoSpaceDE w:val="0"/>
        <w:autoSpaceDN w:val="0"/>
        <w:adjustRightInd w:val="0"/>
        <w:ind w:left="567"/>
        <w:jc w:val="both"/>
        <w:rPr>
          <w:rFonts w:ascii="Arial" w:hAnsi="Arial" w:cs="Arial"/>
          <w:sz w:val="22"/>
          <w:szCs w:val="22"/>
        </w:rPr>
      </w:pPr>
    </w:p>
    <w:p w:rsidR="00EF2827" w:rsidRPr="00DE02A6" w:rsidRDefault="00EF2827" w:rsidP="00683393">
      <w:pPr>
        <w:pStyle w:val="PargrafodaLista"/>
        <w:numPr>
          <w:ilvl w:val="0"/>
          <w:numId w:val="12"/>
        </w:numPr>
        <w:suppressAutoHyphens w:val="0"/>
        <w:autoSpaceDE w:val="0"/>
        <w:autoSpaceDN w:val="0"/>
        <w:adjustRightInd w:val="0"/>
        <w:jc w:val="both"/>
        <w:rPr>
          <w:rFonts w:ascii="Arial" w:hAnsi="Arial" w:cs="Arial"/>
          <w:sz w:val="22"/>
          <w:szCs w:val="22"/>
        </w:rPr>
      </w:pPr>
      <w:r w:rsidRPr="00683393">
        <w:rPr>
          <w:rFonts w:ascii="Arial" w:eastAsia="MyriadPro-Regular" w:hAnsi="Arial" w:cs="Arial"/>
          <w:b/>
          <w:sz w:val="22"/>
          <w:szCs w:val="22"/>
        </w:rPr>
        <w:t>FUNDAMENTAÇÃO DA CONTRATAÇÃO:</w:t>
      </w:r>
    </w:p>
    <w:p w:rsidR="00EF2827" w:rsidRPr="00A149AD" w:rsidRDefault="00A149AD" w:rsidP="00832054">
      <w:pPr>
        <w:pStyle w:val="PargrafodaLista"/>
        <w:numPr>
          <w:ilvl w:val="1"/>
          <w:numId w:val="12"/>
        </w:numPr>
        <w:suppressAutoHyphens w:val="0"/>
        <w:autoSpaceDE w:val="0"/>
        <w:autoSpaceDN w:val="0"/>
        <w:adjustRightInd w:val="0"/>
        <w:ind w:left="0" w:hanging="11"/>
        <w:jc w:val="both"/>
        <w:rPr>
          <w:rFonts w:ascii="Arial" w:hAnsi="Arial" w:cs="Arial"/>
          <w:sz w:val="22"/>
          <w:szCs w:val="22"/>
        </w:rPr>
      </w:pPr>
      <w:r w:rsidRPr="00A149AD">
        <w:rPr>
          <w:rFonts w:ascii="Arial" w:hAnsi="Arial" w:cs="Arial"/>
          <w:sz w:val="22"/>
          <w:szCs w:val="22"/>
        </w:rPr>
        <w:t>Considerando a Lei.8080/90- Lei orgânica de saúde 196, que regula as ações e serviços da saúde e institui o sistema Único de Saúde (SUS) e dispõe que a saúde em direito fundamental ao ser humano, é necessário que o município realize a adequada prestação dos serviços</w:t>
      </w:r>
      <w:r w:rsidR="00DE02A6" w:rsidRPr="00A149AD">
        <w:rPr>
          <w:rFonts w:ascii="Arial" w:hAnsi="Arial" w:cs="Arial"/>
          <w:sz w:val="22"/>
          <w:szCs w:val="22"/>
        </w:rPr>
        <w:t>.</w:t>
      </w:r>
    </w:p>
    <w:p w:rsidR="00832054" w:rsidRPr="00A149AD" w:rsidRDefault="00832054" w:rsidP="00832054">
      <w:pPr>
        <w:pStyle w:val="PargrafodaLista"/>
        <w:ind w:left="0"/>
        <w:contextualSpacing w:val="0"/>
        <w:jc w:val="both"/>
        <w:rPr>
          <w:rFonts w:ascii="Arial" w:hAnsi="Arial" w:cs="Arial"/>
          <w:sz w:val="22"/>
          <w:szCs w:val="22"/>
        </w:rPr>
      </w:pPr>
      <w:r>
        <w:rPr>
          <w:rFonts w:ascii="Arial" w:hAnsi="Arial" w:cs="Arial"/>
          <w:sz w:val="22"/>
          <w:szCs w:val="22"/>
        </w:rPr>
        <w:t xml:space="preserve">5.2. </w:t>
      </w:r>
      <w:r w:rsidR="00A149AD" w:rsidRPr="00A149AD">
        <w:rPr>
          <w:rFonts w:ascii="Arial" w:hAnsi="Arial" w:cs="Arial"/>
          <w:sz w:val="22"/>
          <w:szCs w:val="22"/>
        </w:rPr>
        <w:t>Assim, a contratação se justifica pela necessidade de manter a oferta de serviços odontológicos à população deste município, evitando a paralisação no atendimento devido à inutilização dos equipamentos que apresentam defeitos de funcionamentos, além do desgaste natural dos demais</w:t>
      </w:r>
      <w:r w:rsidR="00EF2827" w:rsidRPr="00A149AD">
        <w:rPr>
          <w:rFonts w:ascii="Arial" w:hAnsi="Arial" w:cs="Arial"/>
          <w:sz w:val="22"/>
          <w:szCs w:val="22"/>
        </w:rPr>
        <w:t>.</w:t>
      </w:r>
    </w:p>
    <w:p w:rsidR="00A149AD" w:rsidRPr="00A149AD" w:rsidRDefault="00A149AD" w:rsidP="00A149AD">
      <w:pPr>
        <w:pStyle w:val="PargrafodaLista"/>
        <w:numPr>
          <w:ilvl w:val="1"/>
          <w:numId w:val="31"/>
        </w:numPr>
        <w:suppressAutoHyphens w:val="0"/>
        <w:autoSpaceDE w:val="0"/>
        <w:autoSpaceDN w:val="0"/>
        <w:adjustRightInd w:val="0"/>
        <w:ind w:left="0" w:firstLine="0"/>
        <w:jc w:val="both"/>
        <w:rPr>
          <w:rFonts w:ascii="Arial" w:hAnsi="Arial" w:cs="Arial"/>
          <w:sz w:val="22"/>
          <w:szCs w:val="22"/>
        </w:rPr>
      </w:pPr>
      <w:r w:rsidRPr="00A149AD">
        <w:rPr>
          <w:rFonts w:ascii="Arial" w:hAnsi="Arial" w:cs="Arial"/>
          <w:sz w:val="22"/>
          <w:szCs w:val="22"/>
        </w:rPr>
        <w:t>Em tal perspectiva, verifica-se que para a prestação deste atendimento, além de recursos humanos, é necessária a utilização de equipamentos, que, sem seu funcionamento adequado, pode prejudicar a assistência odontológica aos usuários</w:t>
      </w:r>
      <w:r w:rsidR="00EF2827" w:rsidRPr="00A149AD">
        <w:rPr>
          <w:rFonts w:ascii="Arial" w:hAnsi="Arial" w:cs="Arial"/>
          <w:sz w:val="22"/>
          <w:szCs w:val="22"/>
        </w:rPr>
        <w:t>.</w:t>
      </w:r>
    </w:p>
    <w:p w:rsidR="00A149AD" w:rsidRPr="00A149AD" w:rsidRDefault="00A149AD" w:rsidP="00A149AD">
      <w:pPr>
        <w:pStyle w:val="PargrafodaLista"/>
        <w:numPr>
          <w:ilvl w:val="1"/>
          <w:numId w:val="31"/>
        </w:numPr>
        <w:suppressAutoHyphens w:val="0"/>
        <w:autoSpaceDE w:val="0"/>
        <w:autoSpaceDN w:val="0"/>
        <w:adjustRightInd w:val="0"/>
        <w:ind w:left="0" w:firstLine="0"/>
        <w:jc w:val="both"/>
        <w:rPr>
          <w:rFonts w:ascii="Arial" w:hAnsi="Arial" w:cs="Arial"/>
          <w:sz w:val="22"/>
          <w:szCs w:val="22"/>
        </w:rPr>
      </w:pPr>
      <w:r w:rsidRPr="00A149AD">
        <w:rPr>
          <w:rFonts w:ascii="Arial" w:hAnsi="Arial" w:cs="Arial"/>
          <w:sz w:val="22"/>
          <w:szCs w:val="22"/>
        </w:rPr>
        <w:t xml:space="preserve">Portanto, mediante visitas realizadas pelo Coordenador de Saúde Bucal, foi identificada a necessidade de contratação de uma empresa especializada na manutenção preventiva e corretiva dos equipamentos de uso odontológico e ambulatoriais, tendo em vista garantir a continuidade da atenção odontológica à população deste município. </w:t>
      </w:r>
    </w:p>
    <w:p w:rsidR="00A149AD" w:rsidRPr="00A149AD" w:rsidRDefault="00A149AD" w:rsidP="00A149AD">
      <w:pPr>
        <w:pStyle w:val="PargrafodaLista"/>
        <w:numPr>
          <w:ilvl w:val="1"/>
          <w:numId w:val="31"/>
        </w:numPr>
        <w:suppressAutoHyphens w:val="0"/>
        <w:autoSpaceDE w:val="0"/>
        <w:autoSpaceDN w:val="0"/>
        <w:adjustRightInd w:val="0"/>
        <w:ind w:left="0" w:firstLine="0"/>
        <w:jc w:val="both"/>
        <w:rPr>
          <w:rFonts w:ascii="Arial" w:hAnsi="Arial" w:cs="Arial"/>
          <w:sz w:val="22"/>
          <w:szCs w:val="22"/>
        </w:rPr>
      </w:pPr>
      <w:r w:rsidRPr="00A149AD">
        <w:rPr>
          <w:rFonts w:ascii="Arial" w:hAnsi="Arial" w:cs="Arial"/>
          <w:sz w:val="22"/>
          <w:szCs w:val="22"/>
        </w:rPr>
        <w:t>Desta feita, a contratação de empresa especializada pauta-se na prestação de serviços contínuos de manutenção preventiva e corretiva e ainda, com fornecimento de peças nos aparelhos laboratoriais, odontológico, Balanças e Autoclave, para atender as demandas das unidades de saúdes pertencentes à Secretaria Municipal de Saúde, tais como: CEM, ESF, ESF Rurais e Castra Móvel, de acordo com a demanda de todas as unidades da saúde municipal.</w:t>
      </w:r>
    </w:p>
    <w:p w:rsidR="00EF2827" w:rsidRPr="00EF2827" w:rsidRDefault="00EF2827" w:rsidP="00EF2827">
      <w:pPr>
        <w:autoSpaceDE w:val="0"/>
        <w:autoSpaceDN w:val="0"/>
        <w:adjustRightInd w:val="0"/>
        <w:jc w:val="both"/>
        <w:rPr>
          <w:rFonts w:ascii="Arial" w:hAnsi="Arial" w:cs="Arial"/>
          <w:sz w:val="22"/>
          <w:szCs w:val="22"/>
        </w:rPr>
      </w:pPr>
    </w:p>
    <w:p w:rsidR="00EF2827" w:rsidRPr="00EF2827" w:rsidRDefault="00EF2827" w:rsidP="00832054">
      <w:pPr>
        <w:numPr>
          <w:ilvl w:val="0"/>
          <w:numId w:val="31"/>
        </w:numPr>
        <w:suppressAutoHyphens w:val="0"/>
        <w:autoSpaceDE w:val="0"/>
        <w:autoSpaceDN w:val="0"/>
        <w:adjustRightInd w:val="0"/>
        <w:ind w:left="284" w:hanging="284"/>
        <w:jc w:val="both"/>
        <w:rPr>
          <w:rFonts w:ascii="Arial" w:eastAsia="MyriadPro-Regular" w:hAnsi="Arial" w:cs="Arial"/>
          <w:b/>
          <w:sz w:val="22"/>
          <w:szCs w:val="22"/>
        </w:rPr>
      </w:pPr>
      <w:r w:rsidRPr="00EF2827">
        <w:rPr>
          <w:rFonts w:ascii="Arial" w:eastAsia="MyriadPro-Regular" w:hAnsi="Arial" w:cs="Arial"/>
          <w:b/>
          <w:sz w:val="22"/>
          <w:szCs w:val="22"/>
        </w:rPr>
        <w:t>DESCRIÇÃO DA SOLUÇÃO COMO UM TODO:</w:t>
      </w:r>
    </w:p>
    <w:p w:rsidR="00717940" w:rsidRPr="00717940" w:rsidRDefault="00717940" w:rsidP="00717940">
      <w:pPr>
        <w:jc w:val="both"/>
        <w:rPr>
          <w:rFonts w:ascii="Arial" w:hAnsi="Arial" w:cs="Arial"/>
          <w:sz w:val="22"/>
          <w:szCs w:val="22"/>
        </w:rPr>
      </w:pPr>
      <w:r w:rsidRPr="00717940">
        <w:rPr>
          <w:rFonts w:ascii="Arial" w:hAnsi="Arial" w:cs="Arial"/>
          <w:sz w:val="22"/>
          <w:szCs w:val="22"/>
        </w:rPr>
        <w:t xml:space="preserve">6.1. Proporcionar o correto funcionamento dos equipamentos odontológicos via manutenção preventiva e corretiva, a serem executadas por técnicos especializados, com o fim de garantir o atendimento dos pacientes. </w:t>
      </w:r>
    </w:p>
    <w:p w:rsidR="00717940" w:rsidRPr="00717940" w:rsidRDefault="00717940" w:rsidP="00717940">
      <w:pPr>
        <w:jc w:val="both"/>
        <w:rPr>
          <w:rFonts w:ascii="Arial" w:hAnsi="Arial" w:cs="Arial"/>
          <w:sz w:val="22"/>
          <w:szCs w:val="22"/>
        </w:rPr>
      </w:pPr>
      <w:r>
        <w:rPr>
          <w:rFonts w:ascii="Arial" w:hAnsi="Arial" w:cs="Arial"/>
          <w:sz w:val="22"/>
          <w:szCs w:val="22"/>
        </w:rPr>
        <w:t>6.2</w:t>
      </w:r>
      <w:r w:rsidRPr="00717940">
        <w:rPr>
          <w:rFonts w:ascii="Arial" w:hAnsi="Arial" w:cs="Arial"/>
          <w:sz w:val="22"/>
          <w:szCs w:val="22"/>
        </w:rPr>
        <w:t>. Durante as manutenções deverão ser feitas, entre outros, as revisões gerais, limpezas, ajustes, lubrificações, reparos, alinhamentos, regulagens, acertos, testes, orientações e, também, conforme orientações do fabricante, as trocas de peças originais ao final de suas respectivas vidas úteis. Tal solução é a que mais prolonga a durabilidade dos equipamentos, ao mesmo tempo em que garante o funcionamento correto e contínuo de toda a Seção, tornando-se assim a alternativa mais econômica.</w:t>
      </w:r>
    </w:p>
    <w:p w:rsidR="00717940" w:rsidRPr="00717940" w:rsidRDefault="00717940" w:rsidP="00717940">
      <w:pPr>
        <w:autoSpaceDE w:val="0"/>
        <w:autoSpaceDN w:val="0"/>
        <w:adjustRightInd w:val="0"/>
        <w:jc w:val="both"/>
        <w:rPr>
          <w:rFonts w:ascii="Arial" w:hAnsi="Arial" w:cs="Arial"/>
          <w:sz w:val="22"/>
          <w:szCs w:val="22"/>
        </w:rPr>
      </w:pPr>
      <w:r w:rsidRPr="00717940">
        <w:rPr>
          <w:rFonts w:ascii="Arial" w:hAnsi="Arial" w:cs="Arial"/>
          <w:sz w:val="22"/>
          <w:szCs w:val="22"/>
        </w:rPr>
        <w:t>6.3 O prestador dos serviços deverá disponibilizar a quantidade de técnicos necessários para atender aos chamados da Secretaria de Municipal de Saúde no prazo estipulado, e em caso de não atendimento neste prazo estará sujeita as sanções editalícias.</w:t>
      </w:r>
    </w:p>
    <w:p w:rsidR="00717940" w:rsidRPr="00717940" w:rsidRDefault="00717940" w:rsidP="00717940">
      <w:pPr>
        <w:ind w:right="51"/>
        <w:jc w:val="both"/>
        <w:rPr>
          <w:rFonts w:ascii="Arial" w:hAnsi="Arial" w:cs="Arial"/>
          <w:sz w:val="22"/>
          <w:szCs w:val="22"/>
        </w:rPr>
      </w:pPr>
      <w:r w:rsidRPr="00717940">
        <w:rPr>
          <w:rFonts w:ascii="Arial" w:hAnsi="Arial" w:cs="Arial"/>
          <w:sz w:val="22"/>
          <w:szCs w:val="22"/>
        </w:rPr>
        <w:t>6.4 A licitante vencedora deverá prestar os serviços de manutenção preventiva sem quaisquer ônus ao município através de visita técnica a ser realizada conforme plano de manutenção nos locais onde estão instalados os equipamentos, verificando o funcionamento adequado dos mesmos no horário das 07h00 as 11h00min e das 13h00min às 17h00min, a exceção dos feriados, enquanto durar a vigência do contrato a ser firmado. Em caso de necessidade o Contratante poderá realizar chamados técnicos fora dos dias e horários acima estabelecidos.</w:t>
      </w:r>
    </w:p>
    <w:p w:rsidR="00717940" w:rsidRPr="00717940" w:rsidRDefault="00717940" w:rsidP="00717940">
      <w:pPr>
        <w:ind w:right="51"/>
        <w:jc w:val="both"/>
        <w:rPr>
          <w:rFonts w:ascii="Arial" w:hAnsi="Arial" w:cs="Arial"/>
          <w:sz w:val="22"/>
          <w:szCs w:val="22"/>
        </w:rPr>
      </w:pPr>
      <w:r w:rsidRPr="00717940">
        <w:rPr>
          <w:rFonts w:ascii="Arial" w:hAnsi="Arial" w:cs="Arial"/>
          <w:sz w:val="22"/>
          <w:szCs w:val="22"/>
        </w:rPr>
        <w:lastRenderedPageBreak/>
        <w:t xml:space="preserve">6.5 No caso da manutenção corretiva a licitante vencedora deverá atender ao chamado da Administração imediatamente para solucionar os defeitos de </w:t>
      </w:r>
      <w:r w:rsidRPr="00977390">
        <w:rPr>
          <w:rFonts w:ascii="Arial" w:hAnsi="Arial" w:cs="Arial"/>
          <w:sz w:val="22"/>
          <w:szCs w:val="22"/>
        </w:rPr>
        <w:t>funcionamento no prazo máximo de 2 horas a</w:t>
      </w:r>
      <w:r w:rsidRPr="00717940">
        <w:rPr>
          <w:rFonts w:ascii="Arial" w:hAnsi="Arial" w:cs="Arial"/>
          <w:sz w:val="22"/>
          <w:szCs w:val="22"/>
        </w:rPr>
        <w:t xml:space="preserve"> contar da solicitação do chamado, com a solução do referido problema em até 24(vinte e quatro) horas corridas, contadas a partir da solicitação do chamado. </w:t>
      </w:r>
    </w:p>
    <w:p w:rsidR="00717940" w:rsidRPr="00717940" w:rsidRDefault="00717940" w:rsidP="00717940">
      <w:pPr>
        <w:jc w:val="both"/>
        <w:rPr>
          <w:rFonts w:ascii="Arial" w:hAnsi="Arial" w:cs="Arial"/>
          <w:sz w:val="22"/>
          <w:szCs w:val="22"/>
        </w:rPr>
      </w:pPr>
      <w:r w:rsidRPr="00717940">
        <w:rPr>
          <w:rFonts w:ascii="Arial" w:hAnsi="Arial" w:cs="Arial"/>
          <w:sz w:val="22"/>
          <w:szCs w:val="22"/>
        </w:rPr>
        <w:t xml:space="preserve">6.6 Considerando que os atendimentos são contínuos, e sendo possível que o equipamento apresente desgastes ou quebra, faz-se necessário a contratação de mão de obra especializada, para formalizar a possibilidade do atendimento contínuo dos serviços prestados pelas unidades  em aparelhos laboratoriais, odontológico, Balanças e Autoclave e, ainda, a manutenção preventiva, concernente em mão-de-obra especializada em seu manuseio ou conserto. </w:t>
      </w:r>
    </w:p>
    <w:p w:rsidR="00EF2827" w:rsidRPr="00EF2827" w:rsidRDefault="00EF2827" w:rsidP="00EF2827">
      <w:pPr>
        <w:autoSpaceDE w:val="0"/>
        <w:autoSpaceDN w:val="0"/>
        <w:adjustRightInd w:val="0"/>
        <w:jc w:val="both"/>
        <w:rPr>
          <w:rFonts w:ascii="Arial" w:hAnsi="Arial" w:cs="Arial"/>
          <w:color w:val="FF0000"/>
          <w:sz w:val="22"/>
          <w:szCs w:val="22"/>
        </w:rPr>
      </w:pPr>
    </w:p>
    <w:p w:rsidR="00EF2827" w:rsidRPr="00717940" w:rsidRDefault="00EF2827" w:rsidP="00717940">
      <w:pPr>
        <w:pStyle w:val="PargrafodaLista"/>
        <w:numPr>
          <w:ilvl w:val="0"/>
          <w:numId w:val="31"/>
        </w:numPr>
        <w:suppressAutoHyphens w:val="0"/>
        <w:autoSpaceDE w:val="0"/>
        <w:autoSpaceDN w:val="0"/>
        <w:adjustRightInd w:val="0"/>
        <w:jc w:val="both"/>
        <w:rPr>
          <w:rFonts w:ascii="Arial" w:eastAsia="MyriadPro-Regular" w:hAnsi="Arial" w:cs="Arial"/>
          <w:b/>
          <w:sz w:val="22"/>
          <w:szCs w:val="22"/>
        </w:rPr>
      </w:pPr>
      <w:r w:rsidRPr="00717940">
        <w:rPr>
          <w:rFonts w:ascii="Arial" w:eastAsia="MyriadPro-Regular" w:hAnsi="Arial" w:cs="Arial"/>
          <w:b/>
          <w:sz w:val="22"/>
          <w:szCs w:val="22"/>
        </w:rPr>
        <w:t>REQUISITOS DA CONTRATAÇÃO:</w:t>
      </w:r>
    </w:p>
    <w:p w:rsidR="00717940" w:rsidRPr="00717940" w:rsidRDefault="00717940" w:rsidP="00717940">
      <w:pPr>
        <w:autoSpaceDE w:val="0"/>
        <w:autoSpaceDN w:val="0"/>
        <w:adjustRightInd w:val="0"/>
        <w:jc w:val="both"/>
        <w:rPr>
          <w:rFonts w:ascii="Arial" w:hAnsi="Arial" w:cs="Arial"/>
          <w:sz w:val="22"/>
          <w:szCs w:val="22"/>
        </w:rPr>
      </w:pPr>
      <w:r w:rsidRPr="00717940">
        <w:rPr>
          <w:rFonts w:ascii="Arial" w:hAnsi="Arial" w:cs="Arial"/>
          <w:sz w:val="22"/>
          <w:szCs w:val="22"/>
        </w:rPr>
        <w:t>7.1 Executar os serviços determinados em estrita conformidade com as disposições deste Termo de Referência, não sendo admitidas retificações, cancelamentos, quer que seja nos preços, quer seja nas condições estabelecidas, sob pena de responder pelos danos causados a Administração;</w:t>
      </w:r>
    </w:p>
    <w:p w:rsidR="00717940" w:rsidRPr="00717940" w:rsidRDefault="00717940" w:rsidP="00717940">
      <w:pPr>
        <w:autoSpaceDE w:val="0"/>
        <w:autoSpaceDN w:val="0"/>
        <w:adjustRightInd w:val="0"/>
        <w:jc w:val="both"/>
        <w:rPr>
          <w:rFonts w:ascii="Arial" w:hAnsi="Arial" w:cs="Arial"/>
          <w:sz w:val="22"/>
          <w:szCs w:val="22"/>
        </w:rPr>
      </w:pPr>
      <w:r w:rsidRPr="00717940">
        <w:rPr>
          <w:rFonts w:ascii="Arial" w:hAnsi="Arial" w:cs="Arial"/>
          <w:sz w:val="22"/>
          <w:szCs w:val="22"/>
        </w:rPr>
        <w:t>7.2 Executar os serviços de acordo com as Autorizações de Fornecimentos emitidas pelo departamento de compras da Prefeitura Municipal de Bonito MS.</w:t>
      </w:r>
    </w:p>
    <w:p w:rsidR="00717940" w:rsidRPr="00717940" w:rsidRDefault="00717940" w:rsidP="00717940">
      <w:pPr>
        <w:autoSpaceDE w:val="0"/>
        <w:autoSpaceDN w:val="0"/>
        <w:adjustRightInd w:val="0"/>
        <w:jc w:val="both"/>
        <w:rPr>
          <w:rFonts w:ascii="Arial" w:hAnsi="Arial" w:cs="Arial"/>
          <w:sz w:val="22"/>
          <w:szCs w:val="22"/>
        </w:rPr>
      </w:pPr>
      <w:r w:rsidRPr="00717940">
        <w:rPr>
          <w:rFonts w:ascii="Arial" w:hAnsi="Arial" w:cs="Arial"/>
          <w:sz w:val="22"/>
          <w:szCs w:val="22"/>
        </w:rPr>
        <w:t>7.3 Executar os serviços, no local designado pela Secretaria Municipal de Saúde, conforme Autorização de Fornecimento no prazo estipulado, e pelo preço constante de sua proposta, onde o município contratante ficará isento de quaisquer custos com transportes e demais despesas com o objeto da dispensa.</w:t>
      </w:r>
    </w:p>
    <w:p w:rsidR="00717940" w:rsidRPr="00717940" w:rsidRDefault="00717940" w:rsidP="00717940">
      <w:pPr>
        <w:autoSpaceDE w:val="0"/>
        <w:autoSpaceDN w:val="0"/>
        <w:adjustRightInd w:val="0"/>
        <w:jc w:val="both"/>
        <w:rPr>
          <w:rFonts w:ascii="Arial" w:hAnsi="Arial" w:cs="Arial"/>
          <w:sz w:val="22"/>
          <w:szCs w:val="22"/>
        </w:rPr>
      </w:pPr>
      <w:r w:rsidRPr="00717940">
        <w:rPr>
          <w:rFonts w:ascii="Arial" w:hAnsi="Arial" w:cs="Arial"/>
          <w:sz w:val="22"/>
          <w:szCs w:val="22"/>
        </w:rPr>
        <w:t>7.4 Manter, durante o prazo de vigência do contrato todas as condições de idoneidade, mais especificamente nas condições exigidas para os documentos de habilitação relativos à regularidade fiscal e trabalhista, de modo que as certidões devem estar válidas ou mesmo renovadas, durante o período de contratação;</w:t>
      </w:r>
    </w:p>
    <w:p w:rsidR="00717940" w:rsidRPr="00717940" w:rsidRDefault="00717940" w:rsidP="00717940">
      <w:pPr>
        <w:autoSpaceDE w:val="0"/>
        <w:autoSpaceDN w:val="0"/>
        <w:adjustRightInd w:val="0"/>
        <w:jc w:val="both"/>
        <w:rPr>
          <w:rFonts w:ascii="Arial" w:hAnsi="Arial" w:cs="Arial"/>
          <w:sz w:val="22"/>
          <w:szCs w:val="22"/>
        </w:rPr>
      </w:pPr>
      <w:r w:rsidRPr="00717940">
        <w:rPr>
          <w:rFonts w:ascii="Arial" w:hAnsi="Arial" w:cs="Arial"/>
          <w:sz w:val="22"/>
          <w:szCs w:val="22"/>
        </w:rPr>
        <w:t>7.5 Executar os serviços em até 1 dia (24 horas) da data de chamada da contratante ou instrumento equivalente.</w:t>
      </w:r>
    </w:p>
    <w:p w:rsidR="00717940" w:rsidRPr="00717940" w:rsidRDefault="00717940" w:rsidP="00717940">
      <w:pPr>
        <w:autoSpaceDE w:val="0"/>
        <w:autoSpaceDN w:val="0"/>
        <w:adjustRightInd w:val="0"/>
        <w:jc w:val="both"/>
        <w:rPr>
          <w:rFonts w:ascii="Arial" w:hAnsi="Arial" w:cs="Arial"/>
          <w:sz w:val="22"/>
          <w:szCs w:val="22"/>
        </w:rPr>
      </w:pPr>
      <w:r w:rsidRPr="00717940">
        <w:rPr>
          <w:rFonts w:ascii="Arial" w:hAnsi="Arial" w:cs="Arial"/>
          <w:sz w:val="22"/>
          <w:szCs w:val="22"/>
        </w:rPr>
        <w:t>7.6 Corrigir, dentro de 60 (sessenta) dias os serviços que vierem a ser recusados por não se enquadrarem nas especificações e quantidades estipuladas ou apresentar defeitos ou baixa qualidade, identificado no ato da entrega ou no período de verificação;</w:t>
      </w:r>
    </w:p>
    <w:p w:rsidR="00717940" w:rsidRPr="00717940" w:rsidRDefault="00717940" w:rsidP="00717940">
      <w:pPr>
        <w:autoSpaceDE w:val="0"/>
        <w:autoSpaceDN w:val="0"/>
        <w:adjustRightInd w:val="0"/>
        <w:jc w:val="both"/>
        <w:rPr>
          <w:rFonts w:ascii="Arial" w:hAnsi="Arial" w:cs="Arial"/>
          <w:sz w:val="22"/>
          <w:szCs w:val="22"/>
        </w:rPr>
      </w:pPr>
      <w:r w:rsidRPr="00717940">
        <w:rPr>
          <w:rFonts w:ascii="Arial" w:hAnsi="Arial" w:cs="Arial"/>
          <w:sz w:val="22"/>
          <w:szCs w:val="22"/>
        </w:rPr>
        <w:t>7.7 Caso a contratada não puder executar os serviços solicitados, ou o quantitativo total requisitado ou parte dele no prazo de entrega estipulado, deverá comunicar o fato ao Departamento de Compras e Licitação – órgão gerenciador, por escrito a impossibilidade no prazo máximo de 48 (quarenta e oito) horas, a contar do recebimento da Autorização de Fornecimento, justificando e informando o prazo de entrega que poderá cumprir.</w:t>
      </w:r>
    </w:p>
    <w:p w:rsidR="00717940" w:rsidRPr="00717940" w:rsidRDefault="00717940" w:rsidP="00717940">
      <w:pPr>
        <w:autoSpaceDE w:val="0"/>
        <w:autoSpaceDN w:val="0"/>
        <w:adjustRightInd w:val="0"/>
        <w:jc w:val="both"/>
        <w:rPr>
          <w:rFonts w:ascii="Arial" w:hAnsi="Arial" w:cs="Arial"/>
          <w:sz w:val="22"/>
          <w:szCs w:val="22"/>
        </w:rPr>
      </w:pPr>
      <w:r w:rsidRPr="00717940">
        <w:rPr>
          <w:rFonts w:ascii="Arial" w:hAnsi="Arial" w:cs="Arial"/>
          <w:sz w:val="22"/>
          <w:szCs w:val="22"/>
        </w:rPr>
        <w:t>7.8 Entregar relatórios dos serviços imediatamente ao término da execução destes.</w:t>
      </w:r>
    </w:p>
    <w:p w:rsidR="00DB2A42" w:rsidRPr="00EF2827" w:rsidRDefault="00DB2A42" w:rsidP="00EF2827">
      <w:pPr>
        <w:autoSpaceDE w:val="0"/>
        <w:autoSpaceDN w:val="0"/>
        <w:adjustRightInd w:val="0"/>
        <w:jc w:val="both"/>
        <w:rPr>
          <w:rFonts w:ascii="Arial" w:hAnsi="Arial" w:cs="Arial"/>
          <w:sz w:val="22"/>
          <w:szCs w:val="22"/>
        </w:rPr>
      </w:pPr>
    </w:p>
    <w:p w:rsidR="00EF2827" w:rsidRPr="00EF2827" w:rsidRDefault="00EF2827" w:rsidP="00717940">
      <w:pPr>
        <w:numPr>
          <w:ilvl w:val="0"/>
          <w:numId w:val="31"/>
        </w:numPr>
        <w:suppressAutoHyphens w:val="0"/>
        <w:autoSpaceDE w:val="0"/>
        <w:autoSpaceDN w:val="0"/>
        <w:adjustRightInd w:val="0"/>
        <w:ind w:left="284" w:hanging="284"/>
        <w:jc w:val="both"/>
        <w:rPr>
          <w:rFonts w:ascii="Arial" w:eastAsia="MyriadPro-Regular" w:hAnsi="Arial" w:cs="Arial"/>
          <w:b/>
          <w:sz w:val="22"/>
          <w:szCs w:val="22"/>
        </w:rPr>
      </w:pPr>
      <w:r w:rsidRPr="00EF2827">
        <w:rPr>
          <w:rFonts w:ascii="Arial" w:eastAsia="MyriadPro-Regular" w:hAnsi="Arial" w:cs="Arial"/>
          <w:b/>
          <w:sz w:val="22"/>
          <w:szCs w:val="22"/>
        </w:rPr>
        <w:t>MODELO DE EXECUÇÃO DO OBJETO:</w:t>
      </w:r>
    </w:p>
    <w:p w:rsidR="00DB2A42" w:rsidRPr="00DB2A42" w:rsidRDefault="00DB2A42" w:rsidP="00DB2A42">
      <w:pPr>
        <w:suppressAutoHyphens w:val="0"/>
        <w:autoSpaceDE w:val="0"/>
        <w:autoSpaceDN w:val="0"/>
        <w:adjustRightInd w:val="0"/>
        <w:jc w:val="both"/>
        <w:rPr>
          <w:rFonts w:ascii="Arial" w:hAnsi="Arial" w:cs="Arial"/>
          <w:sz w:val="22"/>
          <w:szCs w:val="22"/>
        </w:rPr>
      </w:pPr>
      <w:r w:rsidRPr="00DB2A42">
        <w:rPr>
          <w:rFonts w:ascii="Arial" w:hAnsi="Arial" w:cs="Arial"/>
          <w:sz w:val="22"/>
          <w:szCs w:val="22"/>
        </w:rPr>
        <w:t>8.1 O prestador dos serviços deverá disponibilizar a quantidade de técnicos necessários para atender aos chamados da Secretaria Municipal de Saúde no prazo estipulado, e em caso de não atendimento neste prazo estará sujeita as sanções editalícias;</w:t>
      </w:r>
    </w:p>
    <w:p w:rsidR="00DB2A42" w:rsidRPr="00DB2A42" w:rsidRDefault="00DB2A42" w:rsidP="00DB2A42">
      <w:pPr>
        <w:suppressAutoHyphens w:val="0"/>
        <w:autoSpaceDE w:val="0"/>
        <w:autoSpaceDN w:val="0"/>
        <w:adjustRightInd w:val="0"/>
        <w:jc w:val="both"/>
        <w:rPr>
          <w:rFonts w:ascii="Arial" w:hAnsi="Arial" w:cs="Arial"/>
          <w:sz w:val="22"/>
          <w:szCs w:val="22"/>
        </w:rPr>
      </w:pPr>
      <w:r w:rsidRPr="00DB2A42">
        <w:rPr>
          <w:rFonts w:ascii="Arial" w:hAnsi="Arial" w:cs="Arial"/>
          <w:sz w:val="22"/>
          <w:szCs w:val="22"/>
        </w:rPr>
        <w:t xml:space="preserve">8.2 No caso da manutenção corretiva a licitante vencedora deverá atender ao chamado da Administração imediatamente para solucionar os defeitos de funcionamento no </w:t>
      </w:r>
      <w:r w:rsidRPr="00977390">
        <w:rPr>
          <w:rFonts w:ascii="Arial" w:hAnsi="Arial" w:cs="Arial"/>
          <w:sz w:val="22"/>
          <w:szCs w:val="22"/>
        </w:rPr>
        <w:t>prazo máximo de 2 horas</w:t>
      </w:r>
      <w:r w:rsidRPr="00DB2A42">
        <w:rPr>
          <w:rFonts w:ascii="Arial" w:hAnsi="Arial" w:cs="Arial"/>
          <w:sz w:val="22"/>
          <w:szCs w:val="22"/>
        </w:rPr>
        <w:t xml:space="preserve"> a contar da solicitação do chamado, com a solução do referido problema em até 24(vinte e quatro) horas corridas, contadas a partir da solicitação do chamado</w:t>
      </w:r>
    </w:p>
    <w:p w:rsidR="00DB2A42" w:rsidRPr="00DB2A42" w:rsidRDefault="00DB2A42" w:rsidP="00DB2A42">
      <w:pPr>
        <w:suppressAutoHyphens w:val="0"/>
        <w:autoSpaceDE w:val="0"/>
        <w:autoSpaceDN w:val="0"/>
        <w:adjustRightInd w:val="0"/>
        <w:jc w:val="both"/>
        <w:rPr>
          <w:rFonts w:ascii="Arial" w:hAnsi="Arial" w:cs="Arial"/>
          <w:sz w:val="22"/>
          <w:szCs w:val="22"/>
        </w:rPr>
      </w:pPr>
      <w:r w:rsidRPr="00DB2A42">
        <w:rPr>
          <w:rFonts w:ascii="Arial" w:hAnsi="Arial" w:cs="Arial"/>
          <w:sz w:val="22"/>
          <w:szCs w:val="22"/>
        </w:rPr>
        <w:lastRenderedPageBreak/>
        <w:t>8.3 Em todos os casos de prestação de serviços aplicam-se, subsidiariamente, no que couberem, as disposições da Lei n°. 8.078 de 11/09/90 – Código de Defesa do Consumidor;</w:t>
      </w:r>
    </w:p>
    <w:p w:rsidR="00DB2A42" w:rsidRPr="00DB2A42" w:rsidRDefault="00DB2A42" w:rsidP="00DB2A42">
      <w:pPr>
        <w:suppressAutoHyphens w:val="0"/>
        <w:autoSpaceDE w:val="0"/>
        <w:autoSpaceDN w:val="0"/>
        <w:adjustRightInd w:val="0"/>
        <w:jc w:val="both"/>
        <w:rPr>
          <w:rFonts w:ascii="Arial" w:hAnsi="Arial" w:cs="Arial"/>
          <w:sz w:val="22"/>
          <w:szCs w:val="22"/>
        </w:rPr>
      </w:pPr>
      <w:r w:rsidRPr="00DB2A42">
        <w:rPr>
          <w:rFonts w:ascii="Arial" w:hAnsi="Arial" w:cs="Arial"/>
          <w:sz w:val="22"/>
          <w:szCs w:val="22"/>
        </w:rPr>
        <w:t>8.4 Todas as despesas e custos relativos à execução do(s) serviço(s) e respectivas adaptações, bem como despesas com reposição de peças originais mecânicas e eletrônicas, estofados e pintura dos aparelhos laboratoriais, odontológico, Balanças e Autoclave manutenção do(s) veículos(s), combustível, concertos, reposição de peças, remuneração dos motoristas, taxa de administração, ou seja, quaisquer despesas decorrentes de impostos, encargos sociais, ou outros custos de obrigações trabalhistas e previdenciárias que recaiam sobre os serviços contratados, correrão por conta exclusiva da contratada sem qualquer ônus ou solidariedade por parte do Município;</w:t>
      </w:r>
    </w:p>
    <w:p w:rsidR="00DB2A42" w:rsidRPr="00DB2A42" w:rsidRDefault="00DB2A42" w:rsidP="00DB2A42">
      <w:pPr>
        <w:suppressAutoHyphens w:val="0"/>
        <w:autoSpaceDE w:val="0"/>
        <w:autoSpaceDN w:val="0"/>
        <w:adjustRightInd w:val="0"/>
        <w:jc w:val="both"/>
        <w:rPr>
          <w:rFonts w:ascii="Arial" w:hAnsi="Arial" w:cs="Arial"/>
          <w:sz w:val="22"/>
          <w:szCs w:val="22"/>
        </w:rPr>
      </w:pPr>
      <w:r w:rsidRPr="00DB2A42">
        <w:rPr>
          <w:rFonts w:ascii="Arial" w:hAnsi="Arial" w:cs="Arial"/>
          <w:sz w:val="22"/>
          <w:szCs w:val="22"/>
        </w:rPr>
        <w:t>8.5 O preço a ser oferecido mensalmente deverá ser elaborado considerando todas as disposições contidas neste termo.</w:t>
      </w:r>
    </w:p>
    <w:p w:rsidR="00EF2827" w:rsidRPr="00EF2827" w:rsidRDefault="00EF2827" w:rsidP="00DB2A42">
      <w:pPr>
        <w:suppressAutoHyphens w:val="0"/>
        <w:autoSpaceDE w:val="0"/>
        <w:autoSpaceDN w:val="0"/>
        <w:adjustRightInd w:val="0"/>
        <w:ind w:left="284"/>
        <w:jc w:val="both"/>
        <w:rPr>
          <w:rFonts w:ascii="Arial" w:hAnsi="Arial" w:cs="Arial"/>
          <w:sz w:val="22"/>
          <w:szCs w:val="22"/>
        </w:rPr>
      </w:pPr>
    </w:p>
    <w:p w:rsidR="00EF2827" w:rsidRPr="00EF2827" w:rsidRDefault="00EF2827" w:rsidP="00EF2827">
      <w:pPr>
        <w:autoSpaceDE w:val="0"/>
        <w:autoSpaceDN w:val="0"/>
        <w:adjustRightInd w:val="0"/>
        <w:ind w:left="284"/>
        <w:jc w:val="both"/>
        <w:rPr>
          <w:rFonts w:ascii="Arial" w:hAnsi="Arial" w:cs="Arial"/>
          <w:sz w:val="22"/>
          <w:szCs w:val="22"/>
        </w:rPr>
      </w:pPr>
    </w:p>
    <w:p w:rsidR="00EF2827" w:rsidRPr="00EF2827" w:rsidRDefault="00EF2827" w:rsidP="00717940">
      <w:pPr>
        <w:numPr>
          <w:ilvl w:val="0"/>
          <w:numId w:val="31"/>
        </w:numPr>
        <w:suppressAutoHyphens w:val="0"/>
        <w:autoSpaceDE w:val="0"/>
        <w:autoSpaceDN w:val="0"/>
        <w:adjustRightInd w:val="0"/>
        <w:jc w:val="both"/>
        <w:rPr>
          <w:rFonts w:ascii="Arial" w:eastAsia="MyriadPro-Regular" w:hAnsi="Arial" w:cs="Arial"/>
          <w:b/>
          <w:sz w:val="22"/>
          <w:szCs w:val="22"/>
        </w:rPr>
      </w:pPr>
      <w:r w:rsidRPr="00EF2827">
        <w:rPr>
          <w:rFonts w:ascii="Arial" w:eastAsia="MyriadPro-Regular" w:hAnsi="Arial" w:cs="Arial"/>
          <w:b/>
          <w:sz w:val="22"/>
          <w:szCs w:val="22"/>
        </w:rPr>
        <w:t>MODELO DE GESTÃO DO CONTRATO QUE DESCREVE COMO A EXECUÇÃO DO OBJETO SERÁ ACOMPANHADA E FISCALIZADA:</w:t>
      </w:r>
    </w:p>
    <w:p w:rsidR="00EF2827" w:rsidRPr="00EF2827" w:rsidRDefault="00EF2827" w:rsidP="00EF2827">
      <w:pPr>
        <w:autoSpaceDE w:val="0"/>
        <w:autoSpaceDN w:val="0"/>
        <w:adjustRightInd w:val="0"/>
        <w:jc w:val="both"/>
        <w:rPr>
          <w:rFonts w:ascii="Arial" w:eastAsia="MyriadPro-Regular" w:hAnsi="Arial" w:cs="Arial"/>
          <w:sz w:val="22"/>
          <w:szCs w:val="22"/>
        </w:rPr>
      </w:pPr>
      <w:bookmarkStart w:id="59" w:name="_Hlk130158732"/>
    </w:p>
    <w:bookmarkEnd w:id="59"/>
    <w:p w:rsidR="00EF2827" w:rsidRPr="00EF2827" w:rsidRDefault="00EF2827" w:rsidP="00DB2A42">
      <w:pPr>
        <w:numPr>
          <w:ilvl w:val="1"/>
          <w:numId w:val="31"/>
        </w:numPr>
        <w:suppressAutoHyphens w:val="0"/>
        <w:autoSpaceDE w:val="0"/>
        <w:autoSpaceDN w:val="0"/>
        <w:adjustRightInd w:val="0"/>
        <w:ind w:left="0" w:firstLine="0"/>
        <w:jc w:val="both"/>
        <w:rPr>
          <w:rFonts w:ascii="Arial" w:hAnsi="Arial" w:cs="Arial"/>
          <w:sz w:val="22"/>
          <w:szCs w:val="22"/>
        </w:rPr>
      </w:pPr>
      <w:r w:rsidRPr="00EF2827">
        <w:rPr>
          <w:rFonts w:ascii="Arial" w:hAnsi="Arial" w:cs="Arial"/>
          <w:sz w:val="22"/>
          <w:szCs w:val="22"/>
        </w:rPr>
        <w:t>O contrato deverá ser executado fielmente pelas partes, de acordo com as cláusulas avençadas e as normas da Lei nº 14.133, de 2021, e cada parte responderão pelas consequências de sua inexecução total ou parcial.</w:t>
      </w:r>
    </w:p>
    <w:p w:rsidR="00EF2827" w:rsidRPr="00EF2827" w:rsidRDefault="00EF2827" w:rsidP="00DB2A42">
      <w:pPr>
        <w:numPr>
          <w:ilvl w:val="1"/>
          <w:numId w:val="31"/>
        </w:numPr>
        <w:suppressAutoHyphens w:val="0"/>
        <w:autoSpaceDE w:val="0"/>
        <w:autoSpaceDN w:val="0"/>
        <w:adjustRightInd w:val="0"/>
        <w:ind w:left="0" w:firstLine="0"/>
        <w:jc w:val="both"/>
        <w:rPr>
          <w:rFonts w:ascii="Arial" w:hAnsi="Arial" w:cs="Arial"/>
          <w:sz w:val="22"/>
          <w:szCs w:val="22"/>
        </w:rPr>
      </w:pPr>
      <w:r w:rsidRPr="00EF2827">
        <w:rPr>
          <w:rFonts w:ascii="Arial" w:hAnsi="Arial" w:cs="Arial"/>
          <w:sz w:val="22"/>
          <w:szCs w:val="22"/>
        </w:rPr>
        <w:t>As comunicações entre o órgão ou entidade e a contratada devem ser realizadas por escrito sempre que o ato exigir tal formalidade, admitindo-se o uso de mensagem eletrônica para esse fim.</w:t>
      </w:r>
    </w:p>
    <w:p w:rsidR="00EF2827" w:rsidRPr="00EF2827" w:rsidRDefault="00EF2827" w:rsidP="00DB2A42">
      <w:pPr>
        <w:numPr>
          <w:ilvl w:val="1"/>
          <w:numId w:val="31"/>
        </w:numPr>
        <w:suppressAutoHyphens w:val="0"/>
        <w:autoSpaceDE w:val="0"/>
        <w:autoSpaceDN w:val="0"/>
        <w:adjustRightInd w:val="0"/>
        <w:ind w:left="0" w:firstLine="0"/>
        <w:jc w:val="both"/>
        <w:rPr>
          <w:rFonts w:ascii="Arial" w:hAnsi="Arial" w:cs="Arial"/>
          <w:sz w:val="22"/>
          <w:szCs w:val="22"/>
        </w:rPr>
      </w:pPr>
      <w:r w:rsidRPr="00EF2827">
        <w:rPr>
          <w:rFonts w:ascii="Arial" w:hAnsi="Arial" w:cs="Arial"/>
          <w:sz w:val="22"/>
          <w:szCs w:val="22"/>
        </w:rPr>
        <w:t>O órgão ou entidade poderá convocar representante da empresa para adoção de providências que devam ser cumpridas de imediato.</w:t>
      </w:r>
    </w:p>
    <w:p w:rsidR="00EF2827" w:rsidRPr="00EF2827" w:rsidRDefault="00EF2827" w:rsidP="00DB2A42">
      <w:pPr>
        <w:numPr>
          <w:ilvl w:val="1"/>
          <w:numId w:val="31"/>
        </w:numPr>
        <w:suppressAutoHyphens w:val="0"/>
        <w:autoSpaceDE w:val="0"/>
        <w:autoSpaceDN w:val="0"/>
        <w:adjustRightInd w:val="0"/>
        <w:ind w:left="0" w:firstLine="0"/>
        <w:jc w:val="both"/>
        <w:rPr>
          <w:rFonts w:ascii="Arial" w:hAnsi="Arial" w:cs="Arial"/>
          <w:sz w:val="22"/>
          <w:szCs w:val="22"/>
        </w:rPr>
      </w:pPr>
      <w:r w:rsidRPr="00EF2827">
        <w:rPr>
          <w:rFonts w:ascii="Arial" w:hAnsi="Arial" w:cs="Arial"/>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EF2827" w:rsidRPr="00EF2827" w:rsidRDefault="00EF2827" w:rsidP="00DB2A42">
      <w:pPr>
        <w:numPr>
          <w:ilvl w:val="1"/>
          <w:numId w:val="31"/>
        </w:numPr>
        <w:suppressAutoHyphens w:val="0"/>
        <w:autoSpaceDE w:val="0"/>
        <w:autoSpaceDN w:val="0"/>
        <w:adjustRightInd w:val="0"/>
        <w:ind w:left="0" w:firstLine="0"/>
        <w:jc w:val="both"/>
        <w:rPr>
          <w:rFonts w:ascii="Arial" w:hAnsi="Arial" w:cs="Arial"/>
          <w:sz w:val="22"/>
          <w:szCs w:val="22"/>
        </w:rPr>
      </w:pPr>
      <w:r w:rsidRPr="00EF2827">
        <w:rPr>
          <w:rFonts w:ascii="Arial" w:hAnsi="Arial" w:cs="Arial"/>
          <w:sz w:val="22"/>
          <w:szCs w:val="22"/>
        </w:rPr>
        <w:t>A execução do contrato deverá ser acompanhada e fiscalizada pelo(s) fiscal(is) do contrato, ou pelos respectivos substitutos (</w:t>
      </w:r>
      <w:r w:rsidR="00370203">
        <w:rPr>
          <w:rFonts w:ascii="Arial" w:hAnsi="Arial" w:cs="Arial"/>
          <w:sz w:val="22"/>
          <w:szCs w:val="22"/>
        </w:rPr>
        <w:t xml:space="preserve">Decreto 13 de 2024 e </w:t>
      </w:r>
      <w:hyperlink r:id="rId48" w:anchor="art117" w:history="1">
        <w:r w:rsidRPr="00EF2827">
          <w:rPr>
            <w:rFonts w:ascii="Arial" w:hAnsi="Arial" w:cs="Arial"/>
            <w:sz w:val="22"/>
            <w:szCs w:val="22"/>
          </w:rPr>
          <w:t>Lei nº 14.133, de 2021, art. 117, caput</w:t>
        </w:r>
      </w:hyperlink>
      <w:r w:rsidRPr="00EF2827">
        <w:rPr>
          <w:rFonts w:ascii="Arial" w:hAnsi="Arial" w:cs="Arial"/>
          <w:sz w:val="22"/>
          <w:szCs w:val="22"/>
        </w:rPr>
        <w:t>), legalmente designados.</w:t>
      </w:r>
    </w:p>
    <w:p w:rsidR="00EF2827" w:rsidRPr="00EF2827" w:rsidRDefault="00EF2827" w:rsidP="00DB2A42">
      <w:pPr>
        <w:numPr>
          <w:ilvl w:val="1"/>
          <w:numId w:val="31"/>
        </w:numPr>
        <w:suppressAutoHyphens w:val="0"/>
        <w:autoSpaceDE w:val="0"/>
        <w:autoSpaceDN w:val="0"/>
        <w:adjustRightInd w:val="0"/>
        <w:ind w:left="0" w:firstLine="0"/>
        <w:jc w:val="both"/>
        <w:rPr>
          <w:rFonts w:ascii="Arial" w:hAnsi="Arial" w:cs="Arial"/>
          <w:sz w:val="22"/>
          <w:szCs w:val="22"/>
        </w:rPr>
      </w:pPr>
      <w:r w:rsidRPr="00EF2827">
        <w:rPr>
          <w:rFonts w:ascii="Arial" w:hAnsi="Arial" w:cs="Arial"/>
          <w:sz w:val="22"/>
          <w:szCs w:val="22"/>
        </w:rPr>
        <w:t xml:space="preserve">O (s) fiscal (is) do contrato acompanhará(ão) a execução do contrato, para que sejam cumpridas todas as condições estabelecidas no contrato, de modo a assegurar os melhores resultados para a Administração. </w:t>
      </w:r>
    </w:p>
    <w:p w:rsidR="00EF2827" w:rsidRPr="00EF2827" w:rsidRDefault="00EF2827" w:rsidP="00EF2827">
      <w:pPr>
        <w:autoSpaceDE w:val="0"/>
        <w:autoSpaceDN w:val="0"/>
        <w:adjustRightInd w:val="0"/>
        <w:jc w:val="both"/>
        <w:rPr>
          <w:rFonts w:ascii="Arial" w:hAnsi="Arial" w:cs="Arial"/>
          <w:sz w:val="22"/>
          <w:szCs w:val="22"/>
        </w:rPr>
      </w:pPr>
    </w:p>
    <w:p w:rsidR="00EF2827" w:rsidRPr="00EF2827" w:rsidRDefault="00EF2827" w:rsidP="00717940">
      <w:pPr>
        <w:numPr>
          <w:ilvl w:val="0"/>
          <w:numId w:val="31"/>
        </w:numPr>
        <w:suppressAutoHyphens w:val="0"/>
        <w:autoSpaceDE w:val="0"/>
        <w:autoSpaceDN w:val="0"/>
        <w:adjustRightInd w:val="0"/>
        <w:ind w:left="284" w:hanging="284"/>
        <w:jc w:val="both"/>
        <w:rPr>
          <w:rFonts w:ascii="Arial" w:eastAsia="MyriadPro-Regular" w:hAnsi="Arial" w:cs="Arial"/>
          <w:b/>
          <w:sz w:val="22"/>
          <w:szCs w:val="22"/>
        </w:rPr>
      </w:pPr>
      <w:r w:rsidRPr="00EF2827">
        <w:rPr>
          <w:rFonts w:ascii="Arial" w:eastAsia="MyriadPro-Regular" w:hAnsi="Arial" w:cs="Arial"/>
          <w:b/>
          <w:sz w:val="22"/>
          <w:szCs w:val="22"/>
        </w:rPr>
        <w:t>CRITÉRIO DE MEDIÇÃO E DE PAGAMENTO:</w:t>
      </w:r>
    </w:p>
    <w:p w:rsidR="000B47C2" w:rsidRPr="000B47C2" w:rsidRDefault="000B47C2" w:rsidP="000B47C2">
      <w:pPr>
        <w:pStyle w:val="PargrafodaLista"/>
        <w:numPr>
          <w:ilvl w:val="1"/>
          <w:numId w:val="35"/>
        </w:numPr>
        <w:suppressAutoHyphens w:val="0"/>
        <w:autoSpaceDE w:val="0"/>
        <w:autoSpaceDN w:val="0"/>
        <w:adjustRightInd w:val="0"/>
        <w:spacing w:line="259" w:lineRule="auto"/>
        <w:jc w:val="both"/>
        <w:rPr>
          <w:rFonts w:ascii="Arial" w:eastAsia="MyriadPro-Regular" w:hAnsi="Arial" w:cs="Arial"/>
          <w:b/>
          <w:sz w:val="22"/>
          <w:szCs w:val="22"/>
        </w:rPr>
      </w:pPr>
      <w:r w:rsidRPr="000B47C2">
        <w:rPr>
          <w:rFonts w:ascii="Arial" w:eastAsia="MyriadPro-Regular" w:hAnsi="Arial" w:cs="Arial"/>
          <w:b/>
          <w:sz w:val="22"/>
          <w:szCs w:val="22"/>
        </w:rPr>
        <w:t>RECEBIMENTO DO OBJETO:</w:t>
      </w:r>
    </w:p>
    <w:p w:rsidR="000B47C2" w:rsidRPr="000B47C2" w:rsidRDefault="000B47C2" w:rsidP="000B47C2">
      <w:pPr>
        <w:autoSpaceDE w:val="0"/>
        <w:autoSpaceDN w:val="0"/>
        <w:adjustRightInd w:val="0"/>
        <w:ind w:left="480"/>
        <w:jc w:val="both"/>
        <w:rPr>
          <w:rFonts w:ascii="Arial" w:hAnsi="Arial" w:cs="Arial"/>
          <w:sz w:val="22"/>
          <w:szCs w:val="22"/>
        </w:rPr>
      </w:pPr>
      <w:r w:rsidRPr="000B47C2">
        <w:rPr>
          <w:rFonts w:ascii="Arial" w:hAnsi="Arial" w:cs="Arial"/>
          <w:sz w:val="22"/>
          <w:szCs w:val="22"/>
        </w:rPr>
        <w:t>10.1.1</w:t>
      </w:r>
      <w:r w:rsidRPr="000B47C2">
        <w:rPr>
          <w:rFonts w:ascii="Arial" w:hAnsi="Arial" w:cs="Arial"/>
          <w:sz w:val="22"/>
          <w:szCs w:val="22"/>
        </w:rPr>
        <w:tab/>
        <w:t>Os serviços serão recebidos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rsidR="000B47C2" w:rsidRPr="000B47C2" w:rsidRDefault="000B47C2" w:rsidP="000B47C2">
      <w:pPr>
        <w:autoSpaceDE w:val="0"/>
        <w:autoSpaceDN w:val="0"/>
        <w:adjustRightInd w:val="0"/>
        <w:ind w:left="480"/>
        <w:jc w:val="both"/>
        <w:rPr>
          <w:rFonts w:ascii="Arial" w:hAnsi="Arial" w:cs="Arial"/>
          <w:sz w:val="22"/>
          <w:szCs w:val="22"/>
        </w:rPr>
      </w:pPr>
      <w:r w:rsidRPr="000B47C2">
        <w:rPr>
          <w:rFonts w:ascii="Arial" w:hAnsi="Arial" w:cs="Arial"/>
          <w:sz w:val="22"/>
          <w:szCs w:val="22"/>
        </w:rPr>
        <w:t>10.1.2</w:t>
      </w:r>
      <w:r w:rsidRPr="000B47C2">
        <w:rPr>
          <w:rFonts w:ascii="Arial" w:hAnsi="Arial" w:cs="Arial"/>
          <w:sz w:val="22"/>
          <w:szCs w:val="22"/>
        </w:rPr>
        <w:tab/>
        <w:t>Os serviços poderão ser rejeitados, no todo ou em parte, inclusive antes do recebimento provisório, quando em desacordo com as especificações constantes no Termo de Referência e na proposta, devendo ser substituídos no prazo de 2 (duas) horas, a contar da notificação da contratada, às suas custas, sem prejuízo da aplicação das penalidades.</w:t>
      </w:r>
    </w:p>
    <w:p w:rsidR="000B47C2" w:rsidRPr="000B47C2" w:rsidRDefault="000B47C2" w:rsidP="000B47C2">
      <w:pPr>
        <w:autoSpaceDE w:val="0"/>
        <w:autoSpaceDN w:val="0"/>
        <w:adjustRightInd w:val="0"/>
        <w:ind w:left="480"/>
        <w:jc w:val="both"/>
        <w:rPr>
          <w:rFonts w:ascii="Arial" w:hAnsi="Arial" w:cs="Arial"/>
          <w:sz w:val="22"/>
          <w:szCs w:val="22"/>
        </w:rPr>
      </w:pPr>
      <w:r w:rsidRPr="000B47C2">
        <w:rPr>
          <w:rFonts w:ascii="Arial" w:hAnsi="Arial" w:cs="Arial"/>
          <w:sz w:val="22"/>
          <w:szCs w:val="22"/>
        </w:rPr>
        <w:lastRenderedPageBreak/>
        <w:t>10.1.3</w:t>
      </w:r>
      <w:r w:rsidRPr="000B47C2">
        <w:rPr>
          <w:rFonts w:ascii="Arial" w:hAnsi="Arial" w:cs="Arial"/>
          <w:sz w:val="22"/>
          <w:szCs w:val="22"/>
        </w:rPr>
        <w:tab/>
        <w:t>O recebimento definitivo ocorrerá no prazo de 5 (cinco) dias, a contar do recebimento da nota fiscal ou instrumento equivalente pela Administração, após a verificação da qualidade e quantidade do material e consequente aceitação mediante termo detalhado.</w:t>
      </w:r>
    </w:p>
    <w:p w:rsidR="000B47C2" w:rsidRPr="000B47C2" w:rsidRDefault="000B47C2" w:rsidP="000B47C2">
      <w:pPr>
        <w:autoSpaceDE w:val="0"/>
        <w:autoSpaceDN w:val="0"/>
        <w:adjustRightInd w:val="0"/>
        <w:ind w:left="480"/>
        <w:jc w:val="both"/>
        <w:rPr>
          <w:rFonts w:ascii="Arial" w:hAnsi="Arial" w:cs="Arial"/>
          <w:sz w:val="22"/>
          <w:szCs w:val="22"/>
        </w:rPr>
      </w:pPr>
      <w:r w:rsidRPr="000B47C2">
        <w:rPr>
          <w:rFonts w:ascii="Arial" w:hAnsi="Arial" w:cs="Arial"/>
          <w:sz w:val="22"/>
          <w:szCs w:val="22"/>
        </w:rPr>
        <w:t>10.1.4</w:t>
      </w:r>
      <w:r w:rsidRPr="000B47C2">
        <w:rPr>
          <w:rFonts w:ascii="Arial" w:hAnsi="Arial" w:cs="Arial"/>
          <w:sz w:val="22"/>
          <w:szCs w:val="22"/>
        </w:rPr>
        <w:tab/>
        <w:t>O prazo para recebimento definitivo poderá ser excepcionalmente prorrogado, de forma justificada, por igual período, quando houver necessidade de diligências para a aferição do atendimento das exigências contratuais.</w:t>
      </w:r>
    </w:p>
    <w:p w:rsidR="000B47C2" w:rsidRPr="000B47C2" w:rsidRDefault="000B47C2" w:rsidP="000B47C2">
      <w:pPr>
        <w:autoSpaceDE w:val="0"/>
        <w:autoSpaceDN w:val="0"/>
        <w:adjustRightInd w:val="0"/>
        <w:ind w:left="480"/>
        <w:jc w:val="both"/>
        <w:rPr>
          <w:rFonts w:ascii="Arial" w:hAnsi="Arial" w:cs="Arial"/>
          <w:sz w:val="22"/>
          <w:szCs w:val="22"/>
        </w:rPr>
      </w:pPr>
      <w:r w:rsidRPr="000B47C2">
        <w:rPr>
          <w:rFonts w:ascii="Arial" w:hAnsi="Arial" w:cs="Arial"/>
          <w:sz w:val="22"/>
          <w:szCs w:val="22"/>
        </w:rPr>
        <w:t>10.1.5</w:t>
      </w:r>
      <w:r w:rsidRPr="000B47C2">
        <w:rPr>
          <w:rFonts w:ascii="Arial" w:hAnsi="Arial" w:cs="Arial"/>
          <w:sz w:val="22"/>
          <w:szCs w:val="22"/>
        </w:rPr>
        <w:tab/>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rsidR="000B47C2" w:rsidRPr="000B47C2" w:rsidRDefault="000B47C2" w:rsidP="000B47C2">
      <w:pPr>
        <w:autoSpaceDE w:val="0"/>
        <w:autoSpaceDN w:val="0"/>
        <w:adjustRightInd w:val="0"/>
        <w:ind w:left="480"/>
        <w:jc w:val="both"/>
        <w:rPr>
          <w:rFonts w:ascii="Arial" w:hAnsi="Arial" w:cs="Arial"/>
          <w:sz w:val="22"/>
          <w:szCs w:val="22"/>
        </w:rPr>
      </w:pPr>
      <w:r w:rsidRPr="000B47C2">
        <w:rPr>
          <w:rFonts w:ascii="Arial" w:hAnsi="Arial" w:cs="Arial"/>
          <w:sz w:val="22"/>
          <w:szCs w:val="22"/>
        </w:rPr>
        <w:t>10.1.6</w:t>
      </w:r>
      <w:r w:rsidRPr="000B47C2">
        <w:rPr>
          <w:rFonts w:ascii="Arial" w:hAnsi="Arial" w:cs="Arial"/>
          <w:sz w:val="22"/>
          <w:szCs w:val="22"/>
        </w:rPr>
        <w:tab/>
        <w:t>O recebimento provisório ou definitivo não excluirá a responsabilidade civil pelos serviços e pela perfeita execução do contrato.</w:t>
      </w:r>
    </w:p>
    <w:p w:rsidR="00EF2827" w:rsidRPr="00EF2827" w:rsidRDefault="00EF2827" w:rsidP="00EF2827">
      <w:pPr>
        <w:autoSpaceDE w:val="0"/>
        <w:autoSpaceDN w:val="0"/>
        <w:adjustRightInd w:val="0"/>
        <w:jc w:val="both"/>
        <w:rPr>
          <w:rFonts w:ascii="Arial" w:eastAsia="MyriadPro-Regular" w:hAnsi="Arial" w:cs="Arial"/>
          <w:bCs/>
          <w:sz w:val="22"/>
          <w:szCs w:val="22"/>
        </w:rPr>
      </w:pPr>
    </w:p>
    <w:p w:rsidR="00EF2827" w:rsidRPr="000B47C2" w:rsidRDefault="00EF2827" w:rsidP="009C07B5">
      <w:pPr>
        <w:pStyle w:val="PargrafodaLista"/>
        <w:numPr>
          <w:ilvl w:val="1"/>
          <w:numId w:val="35"/>
        </w:numPr>
        <w:suppressAutoHyphens w:val="0"/>
        <w:autoSpaceDE w:val="0"/>
        <w:autoSpaceDN w:val="0"/>
        <w:adjustRightInd w:val="0"/>
        <w:ind w:left="0" w:firstLine="0"/>
        <w:jc w:val="both"/>
        <w:rPr>
          <w:rFonts w:ascii="Arial" w:hAnsi="Arial" w:cs="Arial"/>
          <w:b/>
          <w:bCs/>
          <w:sz w:val="22"/>
          <w:szCs w:val="22"/>
        </w:rPr>
      </w:pPr>
      <w:r w:rsidRPr="000B47C2">
        <w:rPr>
          <w:rFonts w:ascii="Arial" w:hAnsi="Arial" w:cs="Arial"/>
          <w:b/>
          <w:bCs/>
          <w:sz w:val="22"/>
          <w:szCs w:val="22"/>
        </w:rPr>
        <w:t>DO PAGAMENTO:</w:t>
      </w:r>
    </w:p>
    <w:p w:rsidR="00EF2827" w:rsidRPr="00EF2827" w:rsidRDefault="00EF2827" w:rsidP="000B47C2">
      <w:pPr>
        <w:numPr>
          <w:ilvl w:val="2"/>
          <w:numId w:val="35"/>
        </w:numPr>
        <w:suppressAutoHyphens w:val="0"/>
        <w:autoSpaceDE w:val="0"/>
        <w:autoSpaceDN w:val="0"/>
        <w:adjustRightInd w:val="0"/>
        <w:ind w:left="567" w:firstLine="0"/>
        <w:jc w:val="both"/>
        <w:rPr>
          <w:rFonts w:ascii="Arial" w:hAnsi="Arial" w:cs="Arial"/>
          <w:sz w:val="22"/>
          <w:szCs w:val="22"/>
        </w:rPr>
      </w:pPr>
      <w:r w:rsidRPr="00EF2827">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EF2827" w:rsidRPr="00EF2827" w:rsidRDefault="00EF2827" w:rsidP="00EF2827">
      <w:pPr>
        <w:autoSpaceDE w:val="0"/>
        <w:autoSpaceDN w:val="0"/>
        <w:adjustRightInd w:val="0"/>
        <w:jc w:val="both"/>
        <w:rPr>
          <w:rFonts w:ascii="Arial" w:hAnsi="Arial" w:cs="Arial"/>
          <w:sz w:val="22"/>
          <w:szCs w:val="22"/>
        </w:rPr>
      </w:pPr>
    </w:p>
    <w:p w:rsidR="00EF2827" w:rsidRPr="00EF2827" w:rsidRDefault="009C07B5" w:rsidP="000B47C2">
      <w:pPr>
        <w:numPr>
          <w:ilvl w:val="0"/>
          <w:numId w:val="35"/>
        </w:numPr>
        <w:suppressAutoHyphens w:val="0"/>
        <w:autoSpaceDE w:val="0"/>
        <w:autoSpaceDN w:val="0"/>
        <w:adjustRightInd w:val="0"/>
        <w:ind w:left="284" w:hanging="284"/>
        <w:jc w:val="both"/>
        <w:rPr>
          <w:rFonts w:ascii="Arial" w:eastAsia="MyriadPro-Regular" w:hAnsi="Arial" w:cs="Arial"/>
          <w:b/>
          <w:sz w:val="22"/>
          <w:szCs w:val="22"/>
        </w:rPr>
      </w:pPr>
      <w:r>
        <w:rPr>
          <w:rFonts w:ascii="Arial" w:eastAsia="MyriadPro-Regular" w:hAnsi="Arial" w:cs="Arial"/>
          <w:b/>
          <w:sz w:val="22"/>
          <w:szCs w:val="22"/>
        </w:rPr>
        <w:t xml:space="preserve">  </w:t>
      </w:r>
      <w:r w:rsidR="00EF2827" w:rsidRPr="00EF2827">
        <w:rPr>
          <w:rFonts w:ascii="Arial" w:eastAsia="MyriadPro-Regular" w:hAnsi="Arial" w:cs="Arial"/>
          <w:b/>
          <w:sz w:val="22"/>
          <w:szCs w:val="22"/>
        </w:rPr>
        <w:t>FORMA E CRITÉRIOS DE SELEÇÃO DO FORNECEDOR:</w:t>
      </w:r>
    </w:p>
    <w:p w:rsidR="00EF2827" w:rsidRPr="00EF2827" w:rsidRDefault="00EF2827" w:rsidP="000B47C2">
      <w:pPr>
        <w:numPr>
          <w:ilvl w:val="1"/>
          <w:numId w:val="35"/>
        </w:numPr>
        <w:suppressAutoHyphens w:val="0"/>
        <w:autoSpaceDE w:val="0"/>
        <w:autoSpaceDN w:val="0"/>
        <w:adjustRightInd w:val="0"/>
        <w:jc w:val="both"/>
        <w:rPr>
          <w:rFonts w:ascii="Arial" w:hAnsi="Arial" w:cs="Arial"/>
          <w:sz w:val="22"/>
          <w:szCs w:val="22"/>
        </w:rPr>
      </w:pPr>
      <w:r w:rsidRPr="00EF2827">
        <w:rPr>
          <w:rFonts w:ascii="Arial" w:hAnsi="Arial" w:cs="Arial"/>
          <w:sz w:val="22"/>
          <w:szCs w:val="22"/>
        </w:rPr>
        <w:t>O fornecedor será selecionado por meio da realização de procedimento de LICITAÇÃO, na modalidade PREGÃO ELETRÔNICO, modo de disputa ABERTO, com adoção do critério de julgamento pelo MENOR PREÇO.</w:t>
      </w:r>
    </w:p>
    <w:p w:rsidR="00EF2827" w:rsidRPr="00EF2827" w:rsidRDefault="00EF2827" w:rsidP="00EF2827">
      <w:pPr>
        <w:autoSpaceDE w:val="0"/>
        <w:autoSpaceDN w:val="0"/>
        <w:adjustRightInd w:val="0"/>
        <w:jc w:val="both"/>
        <w:rPr>
          <w:rFonts w:ascii="Arial" w:eastAsia="MyriadPro-Regular" w:hAnsi="Arial" w:cs="Arial"/>
          <w:sz w:val="22"/>
          <w:szCs w:val="22"/>
        </w:rPr>
      </w:pPr>
    </w:p>
    <w:p w:rsidR="00EF2827" w:rsidRPr="009C07B5" w:rsidRDefault="00EF2827" w:rsidP="009C07B5">
      <w:pPr>
        <w:pStyle w:val="PargrafodaLista"/>
        <w:numPr>
          <w:ilvl w:val="0"/>
          <w:numId w:val="35"/>
        </w:numPr>
        <w:suppressAutoHyphens w:val="0"/>
        <w:autoSpaceDE w:val="0"/>
        <w:autoSpaceDN w:val="0"/>
        <w:adjustRightInd w:val="0"/>
        <w:jc w:val="both"/>
        <w:rPr>
          <w:rFonts w:ascii="Arial" w:hAnsi="Arial" w:cs="Arial"/>
          <w:b/>
          <w:bCs/>
          <w:sz w:val="22"/>
          <w:szCs w:val="22"/>
        </w:rPr>
      </w:pPr>
      <w:r w:rsidRPr="009C07B5">
        <w:rPr>
          <w:rFonts w:ascii="Arial" w:hAnsi="Arial" w:cs="Arial"/>
          <w:b/>
          <w:bCs/>
          <w:sz w:val="22"/>
          <w:szCs w:val="22"/>
        </w:rPr>
        <w:t>DA QUALIFICAÇÃO TÉCNICA:</w:t>
      </w:r>
    </w:p>
    <w:p w:rsidR="006C72DA" w:rsidRPr="000B47C2" w:rsidRDefault="00075E05" w:rsidP="00B03A19">
      <w:pPr>
        <w:autoSpaceDE w:val="0"/>
        <w:autoSpaceDN w:val="0"/>
        <w:adjustRightInd w:val="0"/>
        <w:jc w:val="both"/>
        <w:rPr>
          <w:rFonts w:ascii="Arial" w:hAnsi="Arial" w:cs="Arial"/>
          <w:sz w:val="22"/>
          <w:szCs w:val="22"/>
        </w:rPr>
      </w:pPr>
      <w:r>
        <w:rPr>
          <w:rFonts w:ascii="Arial" w:hAnsi="Arial" w:cs="Arial"/>
          <w:sz w:val="22"/>
          <w:szCs w:val="22"/>
        </w:rPr>
        <w:t>1</w:t>
      </w:r>
      <w:r w:rsidR="009C07B5">
        <w:rPr>
          <w:rFonts w:ascii="Arial" w:hAnsi="Arial" w:cs="Arial"/>
          <w:sz w:val="22"/>
          <w:szCs w:val="22"/>
        </w:rPr>
        <w:t>2</w:t>
      </w:r>
      <w:r w:rsidR="00B03A19">
        <w:rPr>
          <w:rFonts w:ascii="Arial" w:hAnsi="Arial" w:cs="Arial"/>
          <w:sz w:val="22"/>
          <w:szCs w:val="22"/>
        </w:rPr>
        <w:t>.</w:t>
      </w:r>
      <w:r w:rsidR="006C72DA" w:rsidRPr="006C72DA">
        <w:rPr>
          <w:rFonts w:ascii="Arial" w:hAnsi="Arial" w:cs="Arial"/>
          <w:sz w:val="22"/>
          <w:szCs w:val="22"/>
        </w:rPr>
        <w:t xml:space="preserve">1. </w:t>
      </w:r>
      <w:r w:rsidR="000B47C2" w:rsidRPr="000B47C2">
        <w:rPr>
          <w:rFonts w:ascii="Arial" w:hAnsi="Arial" w:cs="Arial"/>
          <w:sz w:val="22"/>
          <w:szCs w:val="22"/>
        </w:rPr>
        <w:t>Apresentação de, no mínimo 1 (um) Atestado de Capacidade Técnica em nome da Proponente, emitido por pessoa jurídica de direito público ou privado, no qual se ateste que a empresa executou a qualquer tempo serviços/fornecimento de complexidade similar ou superior ao objeto do presente Termo de Referência.</w:t>
      </w:r>
    </w:p>
    <w:p w:rsidR="006C72DA" w:rsidRPr="006C72DA" w:rsidRDefault="006C72DA" w:rsidP="006C72DA">
      <w:pPr>
        <w:pStyle w:val="PargrafodaLista"/>
        <w:autoSpaceDE w:val="0"/>
        <w:autoSpaceDN w:val="0"/>
        <w:adjustRightInd w:val="0"/>
        <w:ind w:left="360"/>
        <w:jc w:val="both"/>
        <w:rPr>
          <w:rFonts w:ascii="Arial" w:hAnsi="Arial" w:cs="Arial"/>
          <w:sz w:val="22"/>
          <w:szCs w:val="22"/>
        </w:rPr>
      </w:pPr>
    </w:p>
    <w:p w:rsidR="00EF2827" w:rsidRPr="00EF2827" w:rsidRDefault="00EF2827" w:rsidP="009C07B5">
      <w:pPr>
        <w:numPr>
          <w:ilvl w:val="0"/>
          <w:numId w:val="35"/>
        </w:numPr>
        <w:suppressAutoHyphens w:val="0"/>
        <w:autoSpaceDE w:val="0"/>
        <w:autoSpaceDN w:val="0"/>
        <w:adjustRightInd w:val="0"/>
        <w:ind w:left="284" w:hanging="284"/>
        <w:jc w:val="both"/>
        <w:rPr>
          <w:rFonts w:ascii="Arial" w:eastAsia="MyriadPro-Regular" w:hAnsi="Arial" w:cs="Arial"/>
          <w:b/>
          <w:sz w:val="22"/>
          <w:szCs w:val="22"/>
        </w:rPr>
      </w:pPr>
      <w:r w:rsidRPr="00EF2827">
        <w:rPr>
          <w:rFonts w:ascii="Arial" w:eastAsia="MyriadPro-Regular" w:hAnsi="Arial" w:cs="Arial"/>
          <w:b/>
          <w:sz w:val="22"/>
          <w:szCs w:val="22"/>
        </w:rPr>
        <w:t>ESTIMATIVA DO VALOR DA CONTRATAÇÃO:</w:t>
      </w:r>
    </w:p>
    <w:p w:rsidR="00B47C84" w:rsidRDefault="00EF2827" w:rsidP="00B47C84">
      <w:pPr>
        <w:numPr>
          <w:ilvl w:val="1"/>
          <w:numId w:val="35"/>
        </w:numPr>
        <w:suppressAutoHyphens w:val="0"/>
        <w:autoSpaceDE w:val="0"/>
        <w:autoSpaceDN w:val="0"/>
        <w:adjustRightInd w:val="0"/>
        <w:ind w:left="0" w:firstLine="0"/>
        <w:jc w:val="both"/>
        <w:rPr>
          <w:rFonts w:ascii="Arial" w:hAnsi="Arial" w:cs="Arial"/>
          <w:sz w:val="22"/>
          <w:szCs w:val="22"/>
        </w:rPr>
      </w:pPr>
      <w:r w:rsidRPr="00EF2827">
        <w:rPr>
          <w:rFonts w:ascii="Arial" w:hAnsi="Arial" w:cs="Arial"/>
          <w:sz w:val="22"/>
          <w:szCs w:val="22"/>
        </w:rPr>
        <w:t>O custo estimado da contratação possui caráter sigiloso e será tornado público apenas e imediatamente após o julgamento das propostas.</w:t>
      </w:r>
    </w:p>
    <w:p w:rsidR="00B47C84" w:rsidRDefault="00EF2827" w:rsidP="00B47C84">
      <w:pPr>
        <w:numPr>
          <w:ilvl w:val="1"/>
          <w:numId w:val="35"/>
        </w:numPr>
        <w:suppressAutoHyphens w:val="0"/>
        <w:autoSpaceDE w:val="0"/>
        <w:autoSpaceDN w:val="0"/>
        <w:adjustRightInd w:val="0"/>
        <w:ind w:left="0" w:firstLine="0"/>
        <w:jc w:val="both"/>
        <w:rPr>
          <w:rFonts w:ascii="Arial" w:hAnsi="Arial" w:cs="Arial"/>
          <w:sz w:val="22"/>
          <w:szCs w:val="22"/>
        </w:rPr>
      </w:pPr>
      <w:r w:rsidRPr="00B47C84">
        <w:rPr>
          <w:rFonts w:ascii="Arial" w:hAnsi="Arial" w:cs="Arial"/>
          <w:sz w:val="22"/>
          <w:szCs w:val="22"/>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rsidR="00EF2827" w:rsidRPr="00B47C84" w:rsidRDefault="00EF2827" w:rsidP="00B47C84">
      <w:pPr>
        <w:numPr>
          <w:ilvl w:val="1"/>
          <w:numId w:val="35"/>
        </w:numPr>
        <w:suppressAutoHyphens w:val="0"/>
        <w:autoSpaceDE w:val="0"/>
        <w:autoSpaceDN w:val="0"/>
        <w:adjustRightInd w:val="0"/>
        <w:ind w:left="0" w:firstLine="0"/>
        <w:jc w:val="both"/>
        <w:rPr>
          <w:rFonts w:ascii="Arial" w:hAnsi="Arial" w:cs="Arial"/>
          <w:sz w:val="22"/>
          <w:szCs w:val="22"/>
        </w:rPr>
      </w:pPr>
      <w:r w:rsidRPr="00B47C84">
        <w:rPr>
          <w:rFonts w:ascii="Arial" w:hAnsi="Arial" w:cs="Arial"/>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rsidR="00EF2827" w:rsidRPr="00EF2827" w:rsidRDefault="00EF2827" w:rsidP="00EF2827">
      <w:pPr>
        <w:autoSpaceDE w:val="0"/>
        <w:autoSpaceDN w:val="0"/>
        <w:adjustRightInd w:val="0"/>
        <w:jc w:val="both"/>
        <w:rPr>
          <w:rFonts w:ascii="Arial" w:hAnsi="Arial" w:cs="Arial"/>
          <w:sz w:val="22"/>
          <w:szCs w:val="22"/>
        </w:rPr>
      </w:pPr>
    </w:p>
    <w:p w:rsidR="00EF2827" w:rsidRPr="00EF2827" w:rsidRDefault="00EF2827" w:rsidP="009C07B5">
      <w:pPr>
        <w:numPr>
          <w:ilvl w:val="0"/>
          <w:numId w:val="35"/>
        </w:numPr>
        <w:suppressAutoHyphens w:val="0"/>
        <w:autoSpaceDE w:val="0"/>
        <w:autoSpaceDN w:val="0"/>
        <w:adjustRightInd w:val="0"/>
        <w:ind w:left="284" w:hanging="284"/>
        <w:jc w:val="both"/>
        <w:rPr>
          <w:rFonts w:ascii="Arial" w:eastAsia="MyriadPro-Regular" w:hAnsi="Arial" w:cs="Arial"/>
          <w:b/>
          <w:sz w:val="22"/>
          <w:szCs w:val="22"/>
        </w:rPr>
      </w:pPr>
      <w:bookmarkStart w:id="60" w:name="_Hlk130148312"/>
      <w:r w:rsidRPr="00EF2827">
        <w:rPr>
          <w:rFonts w:ascii="Arial" w:eastAsia="MyriadPro-Regular" w:hAnsi="Arial" w:cs="Arial"/>
          <w:b/>
          <w:sz w:val="22"/>
          <w:szCs w:val="22"/>
        </w:rPr>
        <w:t>ADEQUAÇÃO ORÇAMENTÁRIA:</w:t>
      </w:r>
    </w:p>
    <w:bookmarkEnd w:id="60"/>
    <w:p w:rsidR="00EF2827" w:rsidRPr="00EF2827" w:rsidRDefault="00B47C84" w:rsidP="00EF2827">
      <w:pPr>
        <w:autoSpaceDE w:val="0"/>
        <w:autoSpaceDN w:val="0"/>
        <w:adjustRightInd w:val="0"/>
        <w:jc w:val="both"/>
        <w:rPr>
          <w:rFonts w:ascii="Arial" w:hAnsi="Arial" w:cs="Arial"/>
          <w:sz w:val="22"/>
          <w:szCs w:val="22"/>
        </w:rPr>
      </w:pPr>
      <w:r>
        <w:rPr>
          <w:rFonts w:ascii="Arial" w:eastAsia="MyriadPro-Regular" w:hAnsi="Arial" w:cs="Arial"/>
          <w:b/>
          <w:sz w:val="22"/>
          <w:szCs w:val="22"/>
        </w:rPr>
        <w:t>14</w:t>
      </w:r>
      <w:r w:rsidR="00EF2827" w:rsidRPr="00EF2827">
        <w:rPr>
          <w:rFonts w:ascii="Arial" w:eastAsia="MyriadPro-Regular" w:hAnsi="Arial" w:cs="Arial"/>
          <w:b/>
          <w:sz w:val="22"/>
          <w:szCs w:val="22"/>
        </w:rPr>
        <w:t xml:space="preserve">.1 </w:t>
      </w:r>
      <w:r w:rsidR="00EF2827" w:rsidRPr="00EF2827">
        <w:rPr>
          <w:rFonts w:ascii="Arial" w:hAnsi="Arial" w:cs="Arial"/>
          <w:sz w:val="22"/>
          <w:szCs w:val="22"/>
        </w:rPr>
        <w:t>As despesas decorrentes da presente contratação correrão à conta de recursos específicos consignados no Orçamento Geral do Município deste exercício, na dotação abaixo discriminada:</w:t>
      </w:r>
    </w:p>
    <w:p w:rsidR="00EF2827" w:rsidRPr="00EF2827" w:rsidRDefault="00EF2827" w:rsidP="00EF2827">
      <w:pPr>
        <w:autoSpaceDE w:val="0"/>
        <w:autoSpaceDN w:val="0"/>
        <w:adjustRightInd w:val="0"/>
        <w:jc w:val="both"/>
        <w:rPr>
          <w:rFonts w:ascii="Arial" w:hAnsi="Arial" w:cs="Arial"/>
          <w:sz w:val="22"/>
          <w:szCs w:val="22"/>
          <w:highlight w:val="yellow"/>
        </w:rPr>
      </w:pPr>
    </w:p>
    <w:p w:rsidR="00B47C84" w:rsidRPr="00B47C84" w:rsidRDefault="00B47C84" w:rsidP="00B47C84">
      <w:pPr>
        <w:autoSpaceDE w:val="0"/>
        <w:autoSpaceDN w:val="0"/>
        <w:adjustRightInd w:val="0"/>
        <w:spacing w:line="360" w:lineRule="auto"/>
        <w:jc w:val="both"/>
        <w:rPr>
          <w:rFonts w:ascii="Arial" w:hAnsi="Arial" w:cs="Arial"/>
          <w:sz w:val="22"/>
          <w:szCs w:val="22"/>
        </w:rPr>
      </w:pPr>
      <w:r w:rsidRPr="00B47C84">
        <w:rPr>
          <w:rFonts w:ascii="Arial" w:hAnsi="Arial" w:cs="Arial"/>
          <w:sz w:val="22"/>
          <w:szCs w:val="22"/>
        </w:rPr>
        <w:lastRenderedPageBreak/>
        <w:t xml:space="preserve">Recursos Orçamentários: </w:t>
      </w:r>
    </w:p>
    <w:p w:rsidR="00B47C84" w:rsidRPr="00B47C84" w:rsidRDefault="00B47C84" w:rsidP="00B47C84">
      <w:pPr>
        <w:autoSpaceDE w:val="0"/>
        <w:autoSpaceDN w:val="0"/>
        <w:adjustRightInd w:val="0"/>
        <w:spacing w:line="360" w:lineRule="auto"/>
        <w:ind w:firstLine="709"/>
        <w:jc w:val="both"/>
        <w:rPr>
          <w:rFonts w:ascii="Arial" w:hAnsi="Arial" w:cs="Arial"/>
          <w:sz w:val="22"/>
          <w:szCs w:val="22"/>
        </w:rPr>
      </w:pPr>
      <w:r w:rsidRPr="00B47C84">
        <w:rPr>
          <w:rFonts w:ascii="Arial" w:hAnsi="Arial" w:cs="Arial"/>
          <w:sz w:val="22"/>
          <w:szCs w:val="22"/>
        </w:rPr>
        <w:t xml:space="preserve">Unidade: Fundo Municipal de Saúde; </w:t>
      </w:r>
    </w:p>
    <w:p w:rsidR="00B47C84" w:rsidRPr="00B47C84" w:rsidRDefault="00B47C84" w:rsidP="00B47C84">
      <w:pPr>
        <w:autoSpaceDE w:val="0"/>
        <w:autoSpaceDN w:val="0"/>
        <w:adjustRightInd w:val="0"/>
        <w:spacing w:line="360" w:lineRule="auto"/>
        <w:ind w:firstLine="709"/>
        <w:jc w:val="both"/>
        <w:rPr>
          <w:rFonts w:ascii="Arial" w:hAnsi="Arial" w:cs="Arial"/>
          <w:sz w:val="22"/>
          <w:szCs w:val="22"/>
        </w:rPr>
      </w:pPr>
      <w:r w:rsidRPr="00B47C84">
        <w:rPr>
          <w:rFonts w:ascii="Arial" w:hAnsi="Arial" w:cs="Arial"/>
          <w:sz w:val="22"/>
          <w:szCs w:val="22"/>
        </w:rPr>
        <w:t>Fonte: 1.500.1002;</w:t>
      </w:r>
    </w:p>
    <w:p w:rsidR="00B47C84" w:rsidRPr="00B47C84" w:rsidRDefault="00B47C84" w:rsidP="00B47C84">
      <w:pPr>
        <w:autoSpaceDE w:val="0"/>
        <w:autoSpaceDN w:val="0"/>
        <w:adjustRightInd w:val="0"/>
        <w:spacing w:line="360" w:lineRule="auto"/>
        <w:ind w:firstLine="709"/>
        <w:jc w:val="both"/>
        <w:rPr>
          <w:rFonts w:ascii="Arial" w:hAnsi="Arial" w:cs="Arial"/>
          <w:sz w:val="22"/>
          <w:szCs w:val="22"/>
        </w:rPr>
      </w:pPr>
      <w:r w:rsidRPr="00B47C84">
        <w:rPr>
          <w:rFonts w:ascii="Arial" w:hAnsi="Arial" w:cs="Arial"/>
          <w:sz w:val="22"/>
          <w:szCs w:val="22"/>
        </w:rPr>
        <w:t>Centro de Custo: 3.3.90.39 – Outros Serviços de Terceiros Pessoa Jurídica; e</w:t>
      </w:r>
    </w:p>
    <w:p w:rsidR="00B47C84" w:rsidRPr="00B47C84" w:rsidRDefault="00B47C84" w:rsidP="00B47C84">
      <w:pPr>
        <w:autoSpaceDE w:val="0"/>
        <w:autoSpaceDN w:val="0"/>
        <w:adjustRightInd w:val="0"/>
        <w:spacing w:line="360" w:lineRule="auto"/>
        <w:ind w:firstLine="709"/>
        <w:jc w:val="both"/>
        <w:rPr>
          <w:rFonts w:ascii="Arial" w:hAnsi="Arial" w:cs="Arial"/>
          <w:sz w:val="22"/>
          <w:szCs w:val="22"/>
        </w:rPr>
      </w:pPr>
      <w:r w:rsidRPr="00B47C84">
        <w:rPr>
          <w:rFonts w:ascii="Arial" w:hAnsi="Arial" w:cs="Arial"/>
          <w:sz w:val="22"/>
          <w:szCs w:val="22"/>
        </w:rPr>
        <w:t>Ficha: 679.</w:t>
      </w:r>
    </w:p>
    <w:p w:rsidR="00075E05" w:rsidRPr="00EF2827" w:rsidRDefault="00075E05" w:rsidP="00EF2827">
      <w:pPr>
        <w:autoSpaceDE w:val="0"/>
        <w:autoSpaceDN w:val="0"/>
        <w:adjustRightInd w:val="0"/>
        <w:jc w:val="both"/>
        <w:rPr>
          <w:rFonts w:ascii="Arial" w:eastAsia="MyriadPro-Regular" w:hAnsi="Arial" w:cs="Arial"/>
          <w:bCs/>
          <w:sz w:val="22"/>
          <w:szCs w:val="22"/>
        </w:rPr>
      </w:pPr>
    </w:p>
    <w:p w:rsidR="00EF2827" w:rsidRDefault="00EF2827" w:rsidP="00EF2827">
      <w:pPr>
        <w:ind w:left="4956" w:right="-568" w:firstLine="708"/>
        <w:jc w:val="center"/>
        <w:rPr>
          <w:rFonts w:ascii="Arial" w:hAnsi="Arial" w:cs="Arial"/>
          <w:bCs/>
          <w:color w:val="000000"/>
          <w:sz w:val="22"/>
          <w:szCs w:val="22"/>
        </w:rPr>
      </w:pPr>
      <w:r w:rsidRPr="00EF2827">
        <w:rPr>
          <w:rFonts w:ascii="Arial" w:hAnsi="Arial" w:cs="Arial"/>
          <w:bCs/>
          <w:sz w:val="22"/>
          <w:szCs w:val="22"/>
        </w:rPr>
        <w:t xml:space="preserve">Bonito/MS, </w:t>
      </w:r>
      <w:r w:rsidR="00941D90">
        <w:rPr>
          <w:rFonts w:ascii="Arial" w:hAnsi="Arial" w:cs="Arial"/>
          <w:bCs/>
          <w:sz w:val="22"/>
          <w:szCs w:val="22"/>
        </w:rPr>
        <w:t>xx</w:t>
      </w:r>
      <w:r w:rsidRPr="00EF2827">
        <w:rPr>
          <w:rFonts w:ascii="Arial" w:hAnsi="Arial" w:cs="Arial"/>
          <w:bCs/>
          <w:color w:val="000000"/>
          <w:sz w:val="22"/>
          <w:szCs w:val="22"/>
        </w:rPr>
        <w:t xml:space="preserve"> de janeiro de 2024</w:t>
      </w:r>
      <w:r w:rsidR="00075E05">
        <w:rPr>
          <w:rFonts w:ascii="Arial" w:hAnsi="Arial" w:cs="Arial"/>
          <w:bCs/>
          <w:color w:val="000000"/>
          <w:sz w:val="22"/>
          <w:szCs w:val="22"/>
        </w:rPr>
        <w:t>.</w:t>
      </w:r>
    </w:p>
    <w:p w:rsidR="00075E05" w:rsidRDefault="00075E05" w:rsidP="00EF2827">
      <w:pPr>
        <w:ind w:left="4956" w:right="-568" w:firstLine="708"/>
        <w:jc w:val="center"/>
        <w:rPr>
          <w:rFonts w:ascii="Arial" w:hAnsi="Arial" w:cs="Arial"/>
          <w:bCs/>
          <w:color w:val="000000"/>
          <w:sz w:val="22"/>
          <w:szCs w:val="22"/>
        </w:rPr>
      </w:pPr>
    </w:p>
    <w:p w:rsidR="00075E05" w:rsidRPr="00EF2827" w:rsidRDefault="00075E05" w:rsidP="00EF2827">
      <w:pPr>
        <w:ind w:left="4956" w:right="-568" w:firstLine="708"/>
        <w:jc w:val="center"/>
        <w:rPr>
          <w:rFonts w:ascii="Arial" w:hAnsi="Arial" w:cs="Arial"/>
          <w:bCs/>
          <w:sz w:val="22"/>
          <w:szCs w:val="22"/>
        </w:rPr>
      </w:pPr>
    </w:p>
    <w:p w:rsidR="00EF2827" w:rsidRPr="00EF2827" w:rsidRDefault="00EF2827" w:rsidP="00EF2827">
      <w:pPr>
        <w:jc w:val="both"/>
        <w:rPr>
          <w:rFonts w:ascii="Arial" w:hAnsi="Arial" w:cs="Arial"/>
          <w:color w:val="000000"/>
          <w:sz w:val="22"/>
          <w:szCs w:val="22"/>
        </w:rPr>
      </w:pPr>
      <w:r w:rsidRPr="00EF2827">
        <w:rPr>
          <w:rFonts w:ascii="Arial" w:hAnsi="Arial" w:cs="Arial"/>
          <w:color w:val="000000"/>
          <w:sz w:val="22"/>
          <w:szCs w:val="22"/>
        </w:rPr>
        <w:t>Elaborado por:</w:t>
      </w:r>
    </w:p>
    <w:p w:rsidR="00EF2827" w:rsidRPr="00EF2827" w:rsidRDefault="00EF2827" w:rsidP="00EF2827">
      <w:pPr>
        <w:jc w:val="both"/>
        <w:rPr>
          <w:rFonts w:ascii="Arial" w:hAnsi="Arial" w:cs="Arial"/>
          <w:color w:val="000000"/>
          <w:sz w:val="22"/>
          <w:szCs w:val="22"/>
        </w:rPr>
      </w:pPr>
    </w:p>
    <w:tbl>
      <w:tblPr>
        <w:tblW w:w="0" w:type="auto"/>
        <w:tblInd w:w="3227" w:type="dxa"/>
        <w:tblBorders>
          <w:top w:val="single" w:sz="4" w:space="0" w:color="auto"/>
        </w:tblBorders>
        <w:tblLook w:val="04A0"/>
      </w:tblPr>
      <w:tblGrid>
        <w:gridCol w:w="3402"/>
      </w:tblGrid>
      <w:tr w:rsidR="00EF2827" w:rsidRPr="00EF2827" w:rsidTr="00F00003">
        <w:tc>
          <w:tcPr>
            <w:tcW w:w="3402" w:type="dxa"/>
            <w:shd w:val="clear" w:color="auto" w:fill="auto"/>
            <w:vAlign w:val="bottom"/>
          </w:tcPr>
          <w:p w:rsidR="00EF2827" w:rsidRPr="00EF2827" w:rsidRDefault="00941D90" w:rsidP="00EF2827">
            <w:pPr>
              <w:jc w:val="center"/>
              <w:rPr>
                <w:rFonts w:ascii="Arial" w:hAnsi="Arial" w:cs="Arial"/>
                <w:color w:val="000000"/>
              </w:rPr>
            </w:pPr>
            <w:r>
              <w:rPr>
                <w:rFonts w:ascii="Arial" w:hAnsi="Arial" w:cs="Arial"/>
                <w:color w:val="000000"/>
                <w:sz w:val="22"/>
                <w:szCs w:val="22"/>
              </w:rPr>
              <w:t>xxxxxxxxxxxx</w:t>
            </w:r>
            <w:r w:rsidR="00EF2827" w:rsidRPr="00EF2827">
              <w:rPr>
                <w:rFonts w:ascii="Arial" w:hAnsi="Arial" w:cs="Arial"/>
                <w:color w:val="000000"/>
                <w:sz w:val="22"/>
                <w:szCs w:val="22"/>
              </w:rPr>
              <w:t xml:space="preserve"> </w:t>
            </w:r>
          </w:p>
        </w:tc>
      </w:tr>
      <w:tr w:rsidR="00EF2827" w:rsidRPr="00EF2827" w:rsidTr="00F00003">
        <w:trPr>
          <w:trHeight w:val="70"/>
        </w:trPr>
        <w:tc>
          <w:tcPr>
            <w:tcW w:w="3402" w:type="dxa"/>
            <w:shd w:val="clear" w:color="auto" w:fill="auto"/>
          </w:tcPr>
          <w:p w:rsidR="00EF2827" w:rsidRPr="00EF2827" w:rsidRDefault="00941D90" w:rsidP="00EF2827">
            <w:pPr>
              <w:jc w:val="center"/>
              <w:rPr>
                <w:rFonts w:ascii="Arial" w:hAnsi="Arial" w:cs="Arial"/>
                <w:color w:val="000000"/>
              </w:rPr>
            </w:pPr>
            <w:r>
              <w:rPr>
                <w:rFonts w:ascii="Arial" w:hAnsi="Arial" w:cs="Arial"/>
                <w:color w:val="000000"/>
                <w:sz w:val="22"/>
                <w:szCs w:val="22"/>
              </w:rPr>
              <w:t>xxxxxxxxxxxxxxxxxxxx</w:t>
            </w:r>
          </w:p>
        </w:tc>
      </w:tr>
    </w:tbl>
    <w:p w:rsidR="00EF2827" w:rsidRPr="00EF2827" w:rsidRDefault="00EF2827" w:rsidP="00EF2827">
      <w:pPr>
        <w:jc w:val="both"/>
        <w:rPr>
          <w:rFonts w:ascii="Arial" w:hAnsi="Arial" w:cs="Arial"/>
          <w:color w:val="000000"/>
          <w:sz w:val="22"/>
          <w:szCs w:val="22"/>
        </w:rPr>
      </w:pPr>
    </w:p>
    <w:p w:rsidR="00EF2827" w:rsidRPr="00EF2827" w:rsidRDefault="00EF2827" w:rsidP="00EF2827">
      <w:pPr>
        <w:pStyle w:val="Standard"/>
        <w:jc w:val="both"/>
        <w:rPr>
          <w:rFonts w:ascii="Arial" w:eastAsia="Times New Roman" w:hAnsi="Arial" w:cs="Arial"/>
          <w:color w:val="000000"/>
          <w:kern w:val="0"/>
          <w:sz w:val="22"/>
          <w:szCs w:val="22"/>
          <w:lang w:eastAsia="pt-BR" w:bidi="ar-SA"/>
        </w:rPr>
      </w:pPr>
      <w:r w:rsidRPr="00EF2827">
        <w:rPr>
          <w:rFonts w:ascii="Arial" w:eastAsia="Times New Roman" w:hAnsi="Arial" w:cs="Arial"/>
          <w:color w:val="000000"/>
          <w:kern w:val="0"/>
          <w:sz w:val="22"/>
          <w:szCs w:val="22"/>
          <w:lang w:eastAsia="pt-BR" w:bidi="ar-SA"/>
        </w:rPr>
        <w:t>Autorizado:</w:t>
      </w:r>
    </w:p>
    <w:p w:rsidR="00EF2827" w:rsidRPr="00EF2827" w:rsidRDefault="00EF2827" w:rsidP="00EF2827">
      <w:pPr>
        <w:jc w:val="center"/>
        <w:rPr>
          <w:rFonts w:ascii="Arial" w:hAnsi="Arial" w:cs="Arial"/>
          <w:b/>
          <w:color w:val="000000"/>
          <w:sz w:val="22"/>
          <w:szCs w:val="22"/>
        </w:rPr>
      </w:pPr>
    </w:p>
    <w:p w:rsidR="00EF2827" w:rsidRPr="00EF2827" w:rsidRDefault="00EF2827" w:rsidP="00EF2827">
      <w:pPr>
        <w:jc w:val="center"/>
        <w:rPr>
          <w:rFonts w:ascii="Arial" w:hAnsi="Arial" w:cs="Arial"/>
          <w:b/>
          <w:color w:val="000000"/>
          <w:sz w:val="22"/>
          <w:szCs w:val="22"/>
        </w:rPr>
      </w:pPr>
      <w:r w:rsidRPr="00EF2827">
        <w:rPr>
          <w:rFonts w:ascii="Arial" w:hAnsi="Arial" w:cs="Arial"/>
          <w:color w:val="000000"/>
          <w:spacing w:val="2"/>
          <w:sz w:val="22"/>
          <w:szCs w:val="22"/>
        </w:rPr>
        <w:t>______________________________</w:t>
      </w:r>
      <w:r w:rsidRPr="00EF2827">
        <w:rPr>
          <w:rFonts w:ascii="Arial" w:hAnsi="Arial" w:cs="Arial"/>
          <w:color w:val="000000"/>
          <w:spacing w:val="2"/>
          <w:sz w:val="22"/>
          <w:szCs w:val="22"/>
        </w:rPr>
        <w:br/>
      </w:r>
      <w:r w:rsidR="00941D90">
        <w:rPr>
          <w:rFonts w:ascii="Arial" w:hAnsi="Arial" w:cs="Arial"/>
          <w:color w:val="000000"/>
          <w:spacing w:val="2"/>
          <w:sz w:val="22"/>
          <w:szCs w:val="22"/>
          <w:shd w:val="clear" w:color="auto" w:fill="FFFFFF"/>
        </w:rPr>
        <w:t>xxxxxxxxxxxxxxxxxxxx</w:t>
      </w:r>
      <w:r w:rsidRPr="00EF2827">
        <w:rPr>
          <w:rFonts w:ascii="Arial" w:hAnsi="Arial" w:cs="Arial"/>
          <w:color w:val="000000"/>
          <w:spacing w:val="2"/>
          <w:sz w:val="22"/>
          <w:szCs w:val="22"/>
        </w:rPr>
        <w:br/>
      </w:r>
      <w:r w:rsidR="00941D90">
        <w:rPr>
          <w:rFonts w:ascii="Arial" w:hAnsi="Arial" w:cs="Arial"/>
          <w:color w:val="000000"/>
          <w:spacing w:val="2"/>
          <w:sz w:val="22"/>
          <w:szCs w:val="22"/>
          <w:shd w:val="clear" w:color="auto" w:fill="FFFFFF"/>
        </w:rPr>
        <w:t>xxxxxxxxxxxxxx</w:t>
      </w:r>
      <w:r w:rsidRPr="00EF2827">
        <w:rPr>
          <w:rFonts w:ascii="Arial" w:hAnsi="Arial" w:cs="Arial"/>
          <w:color w:val="000000"/>
          <w:spacing w:val="2"/>
          <w:sz w:val="22"/>
          <w:szCs w:val="22"/>
          <w:shd w:val="clear" w:color="auto" w:fill="FFFFFF"/>
        </w:rPr>
        <w:t xml:space="preserve"> </w:t>
      </w:r>
    </w:p>
    <w:p w:rsidR="000459F1" w:rsidRPr="00EF2827" w:rsidRDefault="000459F1" w:rsidP="00EF2827">
      <w:pPr>
        <w:rPr>
          <w:rFonts w:ascii="Arial" w:hAnsi="Arial" w:cs="Arial"/>
          <w:sz w:val="22"/>
          <w:szCs w:val="22"/>
        </w:rPr>
      </w:pPr>
    </w:p>
    <w:p w:rsidR="000459F1" w:rsidRPr="0030486D" w:rsidRDefault="000459F1" w:rsidP="0030486D">
      <w:pPr>
        <w:rPr>
          <w:rFonts w:ascii="Arial" w:hAnsi="Arial" w:cs="Arial"/>
          <w:sz w:val="22"/>
          <w:szCs w:val="22"/>
        </w:rPr>
      </w:pPr>
    </w:p>
    <w:p w:rsidR="000459F1" w:rsidRDefault="000459F1" w:rsidP="0030486D">
      <w:pPr>
        <w:rPr>
          <w:rFonts w:ascii="Arial" w:hAnsi="Arial" w:cs="Arial"/>
          <w:sz w:val="22"/>
          <w:szCs w:val="22"/>
        </w:rPr>
      </w:pPr>
    </w:p>
    <w:p w:rsidR="00C67FEA" w:rsidRDefault="00C67FEA" w:rsidP="0030486D">
      <w:pPr>
        <w:rPr>
          <w:rFonts w:ascii="Arial" w:hAnsi="Arial" w:cs="Arial"/>
          <w:sz w:val="22"/>
          <w:szCs w:val="22"/>
        </w:rPr>
      </w:pPr>
    </w:p>
    <w:p w:rsidR="00C67FEA" w:rsidRDefault="00C67FEA" w:rsidP="0030486D">
      <w:pPr>
        <w:rPr>
          <w:rFonts w:ascii="Arial" w:hAnsi="Arial" w:cs="Arial"/>
          <w:sz w:val="22"/>
          <w:szCs w:val="22"/>
        </w:rPr>
      </w:pPr>
    </w:p>
    <w:p w:rsidR="00C67FEA" w:rsidRDefault="00C67FEA" w:rsidP="0030486D">
      <w:pPr>
        <w:rPr>
          <w:rFonts w:ascii="Arial" w:hAnsi="Arial" w:cs="Arial"/>
          <w:sz w:val="22"/>
          <w:szCs w:val="22"/>
        </w:rPr>
      </w:pPr>
    </w:p>
    <w:p w:rsidR="00C67FEA" w:rsidRDefault="00C67FEA" w:rsidP="0030486D">
      <w:pPr>
        <w:rPr>
          <w:rFonts w:ascii="Arial" w:hAnsi="Arial" w:cs="Arial"/>
          <w:sz w:val="22"/>
          <w:szCs w:val="22"/>
        </w:rPr>
      </w:pPr>
    </w:p>
    <w:p w:rsidR="00C67FEA" w:rsidRDefault="00C67FEA" w:rsidP="0030486D">
      <w:pPr>
        <w:rPr>
          <w:rFonts w:ascii="Arial" w:hAnsi="Arial" w:cs="Arial"/>
          <w:sz w:val="22"/>
          <w:szCs w:val="22"/>
        </w:rPr>
      </w:pPr>
    </w:p>
    <w:p w:rsidR="00C67FEA" w:rsidRDefault="00C67FEA" w:rsidP="0030486D">
      <w:pPr>
        <w:rPr>
          <w:rFonts w:ascii="Arial" w:hAnsi="Arial" w:cs="Arial"/>
          <w:sz w:val="22"/>
          <w:szCs w:val="22"/>
        </w:rPr>
      </w:pPr>
    </w:p>
    <w:p w:rsidR="00C67FEA" w:rsidRDefault="00C67FEA" w:rsidP="0030486D">
      <w:pPr>
        <w:rPr>
          <w:rFonts w:ascii="Arial" w:hAnsi="Arial" w:cs="Arial"/>
          <w:sz w:val="22"/>
          <w:szCs w:val="22"/>
        </w:rPr>
      </w:pPr>
    </w:p>
    <w:p w:rsidR="00C67FEA" w:rsidRDefault="00C67FEA" w:rsidP="0030486D">
      <w:pPr>
        <w:rPr>
          <w:rFonts w:ascii="Arial" w:hAnsi="Arial" w:cs="Arial"/>
          <w:sz w:val="22"/>
          <w:szCs w:val="22"/>
        </w:rPr>
      </w:pPr>
    </w:p>
    <w:p w:rsidR="00C67FEA" w:rsidRDefault="00C67FEA" w:rsidP="0030486D">
      <w:pPr>
        <w:rPr>
          <w:rFonts w:ascii="Arial" w:hAnsi="Arial" w:cs="Arial"/>
          <w:sz w:val="22"/>
          <w:szCs w:val="22"/>
        </w:rPr>
      </w:pPr>
    </w:p>
    <w:p w:rsidR="00C67FEA" w:rsidRDefault="00C67FEA" w:rsidP="0030486D">
      <w:pPr>
        <w:rPr>
          <w:rFonts w:ascii="Arial" w:hAnsi="Arial" w:cs="Arial"/>
          <w:sz w:val="22"/>
          <w:szCs w:val="22"/>
        </w:rPr>
      </w:pPr>
    </w:p>
    <w:p w:rsidR="00B47C84" w:rsidRDefault="00B47C84" w:rsidP="0030486D">
      <w:pPr>
        <w:rPr>
          <w:rFonts w:ascii="Arial" w:hAnsi="Arial" w:cs="Arial"/>
          <w:sz w:val="22"/>
          <w:szCs w:val="22"/>
        </w:rPr>
      </w:pPr>
    </w:p>
    <w:p w:rsidR="00B47C84" w:rsidRDefault="00B47C84" w:rsidP="0030486D">
      <w:pPr>
        <w:rPr>
          <w:rFonts w:ascii="Arial" w:hAnsi="Arial" w:cs="Arial"/>
          <w:sz w:val="22"/>
          <w:szCs w:val="22"/>
        </w:rPr>
      </w:pPr>
    </w:p>
    <w:p w:rsidR="00B47C84" w:rsidRDefault="00B47C84" w:rsidP="0030486D">
      <w:pPr>
        <w:rPr>
          <w:rFonts w:ascii="Arial" w:hAnsi="Arial" w:cs="Arial"/>
          <w:sz w:val="22"/>
          <w:szCs w:val="22"/>
        </w:rPr>
      </w:pPr>
    </w:p>
    <w:p w:rsidR="00B47C84" w:rsidRDefault="00B47C84" w:rsidP="0030486D">
      <w:pPr>
        <w:rPr>
          <w:rFonts w:ascii="Arial" w:hAnsi="Arial" w:cs="Arial"/>
          <w:sz w:val="22"/>
          <w:szCs w:val="22"/>
        </w:rPr>
      </w:pPr>
    </w:p>
    <w:p w:rsidR="00E10313" w:rsidRDefault="00E10313" w:rsidP="0030486D">
      <w:pPr>
        <w:rPr>
          <w:rFonts w:ascii="Arial" w:hAnsi="Arial" w:cs="Arial"/>
          <w:sz w:val="22"/>
          <w:szCs w:val="22"/>
        </w:rPr>
      </w:pPr>
    </w:p>
    <w:p w:rsidR="00E10313" w:rsidRDefault="00E10313" w:rsidP="0030486D">
      <w:pPr>
        <w:rPr>
          <w:rFonts w:ascii="Arial" w:hAnsi="Arial" w:cs="Arial"/>
          <w:sz w:val="22"/>
          <w:szCs w:val="22"/>
        </w:rPr>
      </w:pPr>
    </w:p>
    <w:p w:rsidR="00E10313" w:rsidRDefault="00E10313" w:rsidP="0030486D">
      <w:pPr>
        <w:rPr>
          <w:rFonts w:ascii="Arial" w:hAnsi="Arial" w:cs="Arial"/>
          <w:sz w:val="22"/>
          <w:szCs w:val="22"/>
        </w:rPr>
      </w:pPr>
    </w:p>
    <w:p w:rsidR="00E10313" w:rsidRDefault="00E10313" w:rsidP="0030486D">
      <w:pPr>
        <w:rPr>
          <w:rFonts w:ascii="Arial" w:hAnsi="Arial" w:cs="Arial"/>
          <w:sz w:val="22"/>
          <w:szCs w:val="22"/>
        </w:rPr>
      </w:pPr>
    </w:p>
    <w:p w:rsidR="00E10313" w:rsidRDefault="00E10313" w:rsidP="0030486D">
      <w:pPr>
        <w:rPr>
          <w:rFonts w:ascii="Arial" w:hAnsi="Arial" w:cs="Arial"/>
          <w:sz w:val="22"/>
          <w:szCs w:val="22"/>
        </w:rPr>
      </w:pPr>
    </w:p>
    <w:p w:rsidR="00E10313" w:rsidRDefault="00E10313" w:rsidP="0030486D">
      <w:pPr>
        <w:rPr>
          <w:rFonts w:ascii="Arial" w:hAnsi="Arial" w:cs="Arial"/>
          <w:sz w:val="22"/>
          <w:szCs w:val="22"/>
        </w:rPr>
      </w:pPr>
    </w:p>
    <w:p w:rsidR="00E10313" w:rsidRDefault="00E10313" w:rsidP="0030486D">
      <w:pPr>
        <w:rPr>
          <w:rFonts w:ascii="Arial" w:hAnsi="Arial" w:cs="Arial"/>
          <w:sz w:val="22"/>
          <w:szCs w:val="22"/>
        </w:rPr>
      </w:pPr>
    </w:p>
    <w:p w:rsidR="00E10313" w:rsidRDefault="00E10313" w:rsidP="0030486D">
      <w:pPr>
        <w:rPr>
          <w:rFonts w:ascii="Arial" w:hAnsi="Arial" w:cs="Arial"/>
          <w:sz w:val="22"/>
          <w:szCs w:val="22"/>
        </w:rPr>
      </w:pPr>
    </w:p>
    <w:p w:rsidR="00E10313" w:rsidRDefault="00E10313" w:rsidP="0030486D">
      <w:pPr>
        <w:rPr>
          <w:rFonts w:ascii="Arial" w:hAnsi="Arial" w:cs="Arial"/>
          <w:sz w:val="22"/>
          <w:szCs w:val="22"/>
        </w:rPr>
      </w:pPr>
    </w:p>
    <w:p w:rsidR="00E10313" w:rsidRDefault="00E10313" w:rsidP="0030486D">
      <w:pPr>
        <w:rPr>
          <w:rFonts w:ascii="Arial" w:hAnsi="Arial" w:cs="Arial"/>
          <w:sz w:val="22"/>
          <w:szCs w:val="22"/>
        </w:rPr>
      </w:pPr>
    </w:p>
    <w:p w:rsidR="00E10313" w:rsidRDefault="00E10313" w:rsidP="0030486D">
      <w:pPr>
        <w:rPr>
          <w:rFonts w:ascii="Arial" w:hAnsi="Arial" w:cs="Arial"/>
          <w:sz w:val="22"/>
          <w:szCs w:val="22"/>
        </w:rPr>
      </w:pPr>
    </w:p>
    <w:p w:rsidR="00E10313" w:rsidRDefault="00E10313" w:rsidP="0030486D">
      <w:pPr>
        <w:rPr>
          <w:rFonts w:ascii="Arial" w:hAnsi="Arial" w:cs="Arial"/>
          <w:sz w:val="22"/>
          <w:szCs w:val="22"/>
        </w:rPr>
      </w:pPr>
    </w:p>
    <w:p w:rsidR="00E10313" w:rsidRPr="0030486D" w:rsidRDefault="00E10313" w:rsidP="0030486D">
      <w:pPr>
        <w:rPr>
          <w:rFonts w:ascii="Arial" w:hAnsi="Arial" w:cs="Arial"/>
          <w:sz w:val="22"/>
          <w:szCs w:val="22"/>
        </w:rPr>
      </w:pPr>
    </w:p>
    <w:p w:rsidR="000459F1" w:rsidRPr="0030486D" w:rsidRDefault="000459F1" w:rsidP="0030486D">
      <w:pPr>
        <w:rPr>
          <w:rFonts w:ascii="Arial" w:hAnsi="Arial" w:cs="Arial"/>
          <w:sz w:val="22"/>
          <w:szCs w:val="22"/>
        </w:rPr>
      </w:pPr>
    </w:p>
    <w:p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rsidR="00E42904" w:rsidRPr="0030486D" w:rsidRDefault="00E42904" w:rsidP="0030486D">
      <w:pPr>
        <w:ind w:left="4275" w:firstLine="684"/>
        <w:jc w:val="both"/>
        <w:rPr>
          <w:rFonts w:ascii="Arial" w:hAnsi="Arial" w:cs="Arial"/>
          <w:i/>
          <w:iCs/>
          <w:color w:val="000000"/>
          <w:sz w:val="22"/>
          <w:szCs w:val="22"/>
        </w:rPr>
      </w:pPr>
    </w:p>
    <w:p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rsidR="00E42904" w:rsidRPr="0030486D" w:rsidRDefault="00E42904" w:rsidP="0030486D">
      <w:pPr>
        <w:ind w:firstLine="708"/>
        <w:jc w:val="both"/>
        <w:rPr>
          <w:rFonts w:ascii="Arial" w:hAnsi="Arial" w:cs="Arial"/>
          <w:bCs/>
          <w:color w:val="000080"/>
          <w:sz w:val="22"/>
          <w:szCs w:val="22"/>
        </w:rPr>
      </w:pPr>
    </w:p>
    <w:p w:rsidR="00E42904" w:rsidRPr="00944261" w:rsidRDefault="00E42904" w:rsidP="0030486D">
      <w:pPr>
        <w:jc w:val="both"/>
        <w:rPr>
          <w:rFonts w:ascii="Arial" w:hAnsi="Arial" w:cs="Arial"/>
          <w:b/>
          <w:sz w:val="22"/>
          <w:szCs w:val="22"/>
        </w:rPr>
      </w:pPr>
      <w:r w:rsidRPr="00944261">
        <w:rPr>
          <w:rFonts w:ascii="Arial" w:hAnsi="Arial" w:cs="Arial"/>
          <w:bCs/>
          <w:sz w:val="22"/>
          <w:szCs w:val="22"/>
        </w:rPr>
        <w:t xml:space="preserve">O </w:t>
      </w:r>
      <w:r w:rsidRPr="00944261">
        <w:rPr>
          <w:rFonts w:ascii="Arial" w:hAnsi="Arial" w:cs="Arial"/>
          <w:b/>
          <w:sz w:val="22"/>
          <w:szCs w:val="22"/>
        </w:rPr>
        <w:t>MUNICÍPIO DE BONITO</w:t>
      </w:r>
      <w:r w:rsidRPr="00944261">
        <w:rPr>
          <w:rFonts w:ascii="Arial" w:hAnsi="Arial" w:cs="Arial"/>
          <w:sz w:val="22"/>
          <w:szCs w:val="22"/>
        </w:rPr>
        <w:t xml:space="preserve">, Estado de Mato Grosso de Sul, Pessoa Jurídica de Direito Público Interno, inscrito no CNPJ sob o n° 03.073.673/0001-60, com endereço na Rua Pilad Rebuá, 1780, centro, Bonito/MS, neste ato, representado pelo Prefeito Municipal, </w:t>
      </w:r>
      <w:r w:rsidRPr="00944261">
        <w:rPr>
          <w:rFonts w:ascii="Arial" w:hAnsi="Arial" w:cs="Arial"/>
          <w:b/>
          <w:bCs/>
          <w:sz w:val="22"/>
          <w:szCs w:val="22"/>
        </w:rPr>
        <w:t>JOSMAIL RODRIGUES</w:t>
      </w:r>
      <w:r w:rsidRPr="00944261">
        <w:rPr>
          <w:rFonts w:ascii="Arial" w:hAnsi="Arial" w:cs="Arial"/>
          <w:sz w:val="22"/>
          <w:szCs w:val="22"/>
        </w:rPr>
        <w:t xml:space="preserve">, brasileiro, casado, empresário, portador do RG nº. 966.350 SSP/MS e CPF/MF nº. 078.627.328-39, residente e domiciliado na Rua Coronel Pilad Rebuá, n. 1175, Centro, Bonito/MS, </w:t>
      </w:r>
      <w:r w:rsidRPr="00944261">
        <w:rPr>
          <w:rFonts w:ascii="Arial" w:hAnsi="Arial" w:cs="Arial"/>
          <w:b/>
          <w:sz w:val="22"/>
          <w:szCs w:val="22"/>
        </w:rPr>
        <w:t>FUNDO MUNICIPAL DE SAÚDE</w:t>
      </w:r>
      <w:r w:rsidRPr="00944261">
        <w:rPr>
          <w:rFonts w:ascii="Arial" w:hAnsi="Arial" w:cs="Arial"/>
          <w:sz w:val="22"/>
          <w:szCs w:val="22"/>
        </w:rPr>
        <w:t>, inscrito no CNPJ sob o nº. 11.803.371/0001-28, representado pela Secretária Ana Carolina Colla Rodrigues, brasileira, casada, administradora, portadora da cédula de Identidade RG. nº. 25.175.836-9 SSP/SP e inscrita no CPF nº. 720.936.991-91,</w:t>
      </w:r>
      <w:r w:rsidRPr="00944261">
        <w:rPr>
          <w:rFonts w:ascii="Arial" w:hAnsi="Arial" w:cs="Arial"/>
          <w:color w:val="FF0000"/>
          <w:sz w:val="22"/>
          <w:szCs w:val="22"/>
        </w:rPr>
        <w:t xml:space="preserve"> </w:t>
      </w:r>
      <w:r w:rsidRPr="00944261">
        <w:rPr>
          <w:rFonts w:ascii="Arial" w:hAnsi="Arial" w:cs="Arial"/>
          <w:sz w:val="22"/>
          <w:szCs w:val="22"/>
        </w:rPr>
        <w:t xml:space="preserve">doravante, denominados CONTRATANTES e a empresa..................., neste ato, representada pelo Sr........................, doravante, denominada </w:t>
      </w:r>
      <w:r w:rsidRPr="00944261">
        <w:rPr>
          <w:rFonts w:ascii="Arial" w:hAnsi="Arial" w:cs="Arial"/>
          <w:iCs/>
          <w:sz w:val="22"/>
          <w:szCs w:val="22"/>
        </w:rPr>
        <w:t>CONTRATADA</w:t>
      </w:r>
      <w:r w:rsidR="000F3990" w:rsidRPr="00944261">
        <w:rPr>
          <w:rFonts w:ascii="Arial" w:hAnsi="Arial" w:cs="Arial"/>
          <w:iCs/>
          <w:sz w:val="22"/>
          <w:szCs w:val="22"/>
        </w:rPr>
        <w:t>.</w:t>
      </w:r>
      <w:r w:rsidR="000821B9" w:rsidRPr="00944261">
        <w:rPr>
          <w:rFonts w:ascii="Arial" w:hAnsi="Arial" w:cs="Arial"/>
          <w:iCs/>
          <w:sz w:val="22"/>
          <w:szCs w:val="22"/>
        </w:rPr>
        <w:t xml:space="preserve"> </w:t>
      </w:r>
    </w:p>
    <w:p w:rsidR="00E42904" w:rsidRPr="0030486D" w:rsidRDefault="00E42904" w:rsidP="0030486D">
      <w:pPr>
        <w:jc w:val="both"/>
        <w:rPr>
          <w:rFonts w:ascii="Arial" w:hAnsi="Arial" w:cs="Arial"/>
          <w:b/>
          <w:bCs/>
          <w:color w:val="000000"/>
          <w:sz w:val="22"/>
          <w:szCs w:val="22"/>
        </w:rPr>
      </w:pPr>
    </w:p>
    <w:p w:rsidR="00E42904" w:rsidRPr="00E747E9" w:rsidRDefault="00E42904" w:rsidP="0030486D">
      <w:pPr>
        <w:pStyle w:val="Normaljustificado"/>
      </w:pPr>
      <w:r w:rsidRPr="00E747E9">
        <w:t>CLÁUSULAS E CONDIÇÕES:</w:t>
      </w:r>
    </w:p>
    <w:p w:rsidR="00E42904" w:rsidRPr="00E747E9" w:rsidRDefault="009D1575" w:rsidP="0030486D">
      <w:pPr>
        <w:pStyle w:val="Normaljustificado"/>
        <w:rPr>
          <w:b w:val="0"/>
        </w:rPr>
      </w:pPr>
      <w:r w:rsidRPr="00E747E9">
        <w:rPr>
          <w:b w:val="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E747E9">
        <w:rPr>
          <w:b w:val="0"/>
        </w:rPr>
        <w:t xml:space="preserve"> </w:t>
      </w:r>
      <w:r w:rsidRPr="00E747E9">
        <w:rPr>
          <w:b w:val="0"/>
        </w:rPr>
        <w:t>condições deste contrato.</w:t>
      </w:r>
    </w:p>
    <w:p w:rsidR="00E42904" w:rsidRPr="00E747E9" w:rsidRDefault="00E42904" w:rsidP="0030486D">
      <w:pPr>
        <w:pStyle w:val="Normaljustificado"/>
      </w:pPr>
    </w:p>
    <w:p w:rsidR="00E42904" w:rsidRPr="00E747E9" w:rsidRDefault="00E42904" w:rsidP="0030486D">
      <w:pPr>
        <w:pStyle w:val="Normaljustificado"/>
      </w:pPr>
      <w:r w:rsidRPr="00E747E9">
        <w:t>CLÁUSULA PRIMEIRA – DA BASE LEGAL</w:t>
      </w:r>
    </w:p>
    <w:p w:rsidR="00E42904" w:rsidRPr="00E747E9" w:rsidRDefault="00E42904" w:rsidP="0030486D">
      <w:pPr>
        <w:pStyle w:val="Normaljustificado"/>
        <w:rPr>
          <w:color w:val="auto"/>
        </w:rPr>
      </w:pPr>
      <w:r w:rsidRPr="00E747E9">
        <w:rPr>
          <w:b w:val="0"/>
        </w:rPr>
        <w:t xml:space="preserve">1.1 – </w:t>
      </w:r>
      <w:r w:rsidR="000821B9" w:rsidRPr="00E747E9">
        <w:rPr>
          <w:b w:val="0"/>
          <w:lang w:val="pt-PT"/>
        </w:rPr>
        <w:t>Este instrumento contratual fundamenta-se no PROCESSO LICITATÓRIO DO PREGÃO</w:t>
      </w:r>
      <w:r w:rsidR="002238BB" w:rsidRPr="00E747E9">
        <w:rPr>
          <w:b w:val="0"/>
          <w:lang w:val="pt-PT"/>
        </w:rPr>
        <w:t xml:space="preserve"> </w:t>
      </w:r>
      <w:r w:rsidR="000821B9" w:rsidRPr="00E747E9">
        <w:rPr>
          <w:b w:val="0"/>
          <w:lang w:val="pt-PT"/>
        </w:rPr>
        <w:t>ELETRÔNICO Nº 0xx/2024, com base na Lei Federal nº 14.133/21 e demais legislações</w:t>
      </w:r>
      <w:r w:rsidR="006B6929" w:rsidRPr="00E747E9">
        <w:rPr>
          <w:b w:val="0"/>
          <w:lang w:val="pt-PT"/>
        </w:rPr>
        <w:t>pertinentes.</w:t>
      </w:r>
      <w:r w:rsidRPr="00E747E9">
        <w:rPr>
          <w:color w:val="auto"/>
        </w:rPr>
        <w:t xml:space="preserve"> </w:t>
      </w:r>
    </w:p>
    <w:p w:rsidR="00E42904" w:rsidRPr="00E747E9" w:rsidRDefault="00E42904" w:rsidP="0030486D">
      <w:pPr>
        <w:pStyle w:val="Normaljustificado"/>
        <w:rPr>
          <w:b w:val="0"/>
          <w:color w:val="auto"/>
        </w:rPr>
      </w:pPr>
      <w:r w:rsidRPr="00E747E9">
        <w:rPr>
          <w:b w:val="0"/>
          <w:color w:val="auto"/>
        </w:rPr>
        <w:t>1.2 – Relativamente ao disposto no presente Contrato, aplicam-se subsidiariamente as disposições da Lei nº. 8.078/90 – Código de Defesa do Consumidor.</w:t>
      </w:r>
    </w:p>
    <w:p w:rsidR="00E42904" w:rsidRPr="00E747E9" w:rsidRDefault="00E42904" w:rsidP="0030486D">
      <w:pPr>
        <w:pStyle w:val="Normaljustificado"/>
        <w:rPr>
          <w:smallCaps/>
          <w:color w:val="auto"/>
        </w:rPr>
      </w:pPr>
    </w:p>
    <w:p w:rsidR="00E42904" w:rsidRPr="00E747E9" w:rsidRDefault="00E42904" w:rsidP="0030486D">
      <w:pPr>
        <w:pStyle w:val="Normaljustificado"/>
        <w:rPr>
          <w:smallCaps/>
          <w:color w:val="auto"/>
        </w:rPr>
      </w:pPr>
      <w:r w:rsidRPr="00E747E9">
        <w:rPr>
          <w:smallCaps/>
          <w:color w:val="auto"/>
        </w:rPr>
        <w:t>CLÁUSULA SEGUNDA – DO OBJETO</w:t>
      </w:r>
    </w:p>
    <w:p w:rsidR="00E42904" w:rsidRPr="00E747E9" w:rsidRDefault="00E42904" w:rsidP="0030486D">
      <w:pPr>
        <w:jc w:val="both"/>
        <w:rPr>
          <w:rFonts w:ascii="Arial" w:hAnsi="Arial" w:cs="Arial"/>
          <w:b/>
          <w:sz w:val="22"/>
          <w:szCs w:val="22"/>
        </w:rPr>
      </w:pPr>
      <w:r w:rsidRPr="00E747E9">
        <w:rPr>
          <w:rFonts w:ascii="Arial" w:hAnsi="Arial" w:cs="Arial"/>
          <w:sz w:val="22"/>
          <w:szCs w:val="22"/>
        </w:rPr>
        <w:t>2.1 – O</w:t>
      </w:r>
      <w:r w:rsidR="00C3435F">
        <w:rPr>
          <w:rFonts w:ascii="Arial" w:hAnsi="Arial" w:cs="Arial"/>
          <w:sz w:val="22"/>
          <w:szCs w:val="22"/>
        </w:rPr>
        <w:t xml:space="preserve"> presente termo tem por objeto a</w:t>
      </w:r>
      <w:r w:rsidRPr="00E747E9">
        <w:rPr>
          <w:rFonts w:ascii="Arial" w:hAnsi="Arial" w:cs="Arial"/>
          <w:sz w:val="22"/>
          <w:szCs w:val="22"/>
        </w:rPr>
        <w:t xml:space="preserve"> </w:t>
      </w:r>
      <w:r w:rsidR="00C3435F" w:rsidRPr="00C3435F">
        <w:rPr>
          <w:rFonts w:ascii="Arial" w:hAnsi="Arial" w:cs="Arial"/>
          <w:b/>
          <w:sz w:val="22"/>
          <w:szCs w:val="22"/>
        </w:rPr>
        <w:t>contratação de mão de obra especializada na manutenção preventiva e corretiva de aparelhos ambulatoriais, Autoclaves e Equipamentos Odontológicos, para atender as demandas das unidades de saúdes pertencentes à prefeitura municipal, tais como: CEM, ESF, ESF Rurais e Castra Móvel</w:t>
      </w:r>
      <w:r w:rsidRPr="00C3435F">
        <w:rPr>
          <w:rFonts w:ascii="Arial" w:hAnsi="Arial" w:cs="Arial"/>
          <w:b/>
          <w:bCs/>
          <w:sz w:val="22"/>
          <w:szCs w:val="22"/>
        </w:rPr>
        <w:t>,</w:t>
      </w:r>
      <w:r w:rsidRPr="00E747E9">
        <w:rPr>
          <w:rFonts w:ascii="Arial" w:hAnsi="Arial" w:cs="Arial"/>
          <w:b/>
          <w:bCs/>
          <w:sz w:val="22"/>
          <w:szCs w:val="22"/>
        </w:rPr>
        <w:t xml:space="preserve"> </w:t>
      </w:r>
      <w:r w:rsidRPr="00E747E9">
        <w:rPr>
          <w:rFonts w:ascii="Arial" w:hAnsi="Arial" w:cs="Arial"/>
          <w:bCs/>
          <w:sz w:val="22"/>
          <w:szCs w:val="22"/>
        </w:rPr>
        <w:t xml:space="preserve">conforme </w:t>
      </w:r>
      <w:r w:rsidRPr="00E747E9">
        <w:rPr>
          <w:rFonts w:ascii="Arial" w:hAnsi="Arial" w:cs="Arial"/>
          <w:sz w:val="22"/>
          <w:szCs w:val="22"/>
        </w:rPr>
        <w:t xml:space="preserve">Ata de Julgamento e Proposta de Preços, parte integrante da licitação na Modalidade </w:t>
      </w:r>
      <w:r w:rsidRPr="00E747E9">
        <w:rPr>
          <w:rFonts w:ascii="Arial" w:hAnsi="Arial" w:cs="Arial"/>
          <w:b/>
          <w:sz w:val="22"/>
          <w:szCs w:val="22"/>
        </w:rPr>
        <w:t xml:space="preserve">Pregão </w:t>
      </w:r>
      <w:r w:rsidR="000821B9" w:rsidRPr="00E747E9">
        <w:rPr>
          <w:rFonts w:ascii="Arial" w:hAnsi="Arial" w:cs="Arial"/>
          <w:b/>
          <w:sz w:val="22"/>
          <w:szCs w:val="22"/>
        </w:rPr>
        <w:t>Eletrônico</w:t>
      </w:r>
      <w:r w:rsidRPr="00E747E9">
        <w:rPr>
          <w:rFonts w:ascii="Arial" w:hAnsi="Arial" w:cs="Arial"/>
          <w:b/>
          <w:sz w:val="22"/>
          <w:szCs w:val="22"/>
        </w:rPr>
        <w:t xml:space="preserve"> n°. </w:t>
      </w:r>
      <w:r w:rsidR="000821B9" w:rsidRPr="00E747E9">
        <w:rPr>
          <w:rFonts w:ascii="Arial" w:hAnsi="Arial" w:cs="Arial"/>
          <w:b/>
          <w:bCs/>
          <w:sz w:val="22"/>
          <w:szCs w:val="22"/>
        </w:rPr>
        <w:t>xx</w:t>
      </w:r>
      <w:r w:rsidRPr="00E747E9">
        <w:rPr>
          <w:rFonts w:ascii="Arial" w:hAnsi="Arial" w:cs="Arial"/>
          <w:b/>
          <w:bCs/>
          <w:sz w:val="22"/>
          <w:szCs w:val="22"/>
        </w:rPr>
        <w:t>/202</w:t>
      </w:r>
      <w:r w:rsidR="000821B9" w:rsidRPr="00E747E9">
        <w:rPr>
          <w:rFonts w:ascii="Arial" w:hAnsi="Arial" w:cs="Arial"/>
          <w:b/>
          <w:bCs/>
          <w:sz w:val="22"/>
          <w:szCs w:val="22"/>
        </w:rPr>
        <w:t>4</w:t>
      </w:r>
      <w:r w:rsidRPr="00E747E9">
        <w:rPr>
          <w:rFonts w:ascii="Arial" w:hAnsi="Arial" w:cs="Arial"/>
          <w:b/>
          <w:bCs/>
          <w:sz w:val="22"/>
          <w:szCs w:val="22"/>
        </w:rPr>
        <w:t>.</w:t>
      </w:r>
    </w:p>
    <w:p w:rsidR="00E42904" w:rsidRPr="00E747E9" w:rsidRDefault="00E42904" w:rsidP="0030486D">
      <w:pPr>
        <w:jc w:val="both"/>
        <w:rPr>
          <w:rFonts w:ascii="Arial" w:hAnsi="Arial" w:cs="Arial"/>
          <w:smallCaps/>
          <w:sz w:val="22"/>
          <w:szCs w:val="22"/>
        </w:rPr>
      </w:pPr>
    </w:p>
    <w:p w:rsidR="00E42904" w:rsidRPr="00E747E9" w:rsidRDefault="00E42904" w:rsidP="0030486D">
      <w:pPr>
        <w:pStyle w:val="Normaljustificado"/>
        <w:rPr>
          <w:smallCaps/>
        </w:rPr>
      </w:pPr>
      <w:r w:rsidRPr="00E747E9">
        <w:rPr>
          <w:smallCaps/>
        </w:rPr>
        <w:t xml:space="preserve">CLÁUSULA TERCEIRA – DO VALOR </w:t>
      </w:r>
    </w:p>
    <w:p w:rsidR="00E42904" w:rsidRPr="00E747E9" w:rsidRDefault="00E42904" w:rsidP="0030486D">
      <w:pPr>
        <w:pStyle w:val="Corpodetexto"/>
        <w:spacing w:after="0"/>
        <w:rPr>
          <w:rFonts w:ascii="Arial" w:hAnsi="Arial" w:cs="Arial"/>
          <w:sz w:val="22"/>
          <w:szCs w:val="22"/>
        </w:rPr>
      </w:pPr>
      <w:r w:rsidRPr="00E747E9">
        <w:rPr>
          <w:rFonts w:ascii="Arial" w:hAnsi="Arial" w:cs="Arial"/>
          <w:sz w:val="22"/>
          <w:szCs w:val="22"/>
        </w:rPr>
        <w:t>3.1 – O valor total ajustado é de R$ ......... (.........), discriminado conforme anexos.</w:t>
      </w:r>
    </w:p>
    <w:p w:rsidR="00E42904" w:rsidRPr="00E747E9" w:rsidRDefault="00E42904" w:rsidP="0030486D">
      <w:pPr>
        <w:pStyle w:val="Normaljustificado"/>
      </w:pPr>
    </w:p>
    <w:p w:rsidR="00E42904" w:rsidRPr="00944261" w:rsidRDefault="00E42904" w:rsidP="0030486D">
      <w:pPr>
        <w:pStyle w:val="Normaljustificado"/>
        <w:rPr>
          <w:b w:val="0"/>
        </w:rPr>
      </w:pPr>
      <w:r w:rsidRPr="00E747E9">
        <w:t>CLÁUSULA QUARTA – DO PAGAMENTO</w:t>
      </w:r>
      <w:r w:rsidR="000821B9" w:rsidRPr="00E747E9">
        <w:t xml:space="preserve"> </w:t>
      </w:r>
      <w:r w:rsidR="000821B9" w:rsidRPr="00944261">
        <w:rPr>
          <w:rStyle w:val="fontstyle01"/>
          <w:b/>
        </w:rPr>
        <w:t>(Art. 92, V e VI)</w:t>
      </w:r>
    </w:p>
    <w:p w:rsidR="0079555E" w:rsidRPr="00E747E9" w:rsidRDefault="00E42904"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 xml:space="preserve">4.1 – </w:t>
      </w:r>
      <w:r w:rsidR="0079555E" w:rsidRPr="00E747E9">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4.2 – A Contratada deverá obrigatoriamente encaminhar os seguintes documentos quando da entrega:</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4.2.1 – Nota Fiscal ou documento equivalente gerada de acordo com o fornecimento das quantidades de itens</w:t>
      </w:r>
      <w:r w:rsidRPr="00E747E9">
        <w:rPr>
          <w:rFonts w:ascii="Arial" w:hAnsi="Arial" w:cs="Arial"/>
          <w:color w:val="FF0000"/>
          <w:sz w:val="22"/>
          <w:szCs w:val="22"/>
        </w:rPr>
        <w:t xml:space="preserve"> </w:t>
      </w:r>
      <w:r w:rsidRPr="00E747E9">
        <w:rPr>
          <w:rFonts w:ascii="Arial" w:hAnsi="Arial" w:cs="Arial"/>
          <w:sz w:val="22"/>
          <w:szCs w:val="22"/>
        </w:rPr>
        <w:t>solicitados e entregues na Autorização de Fornecimento/Ordem de Serviço;</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4.2.2 – Prova de regularidade para com a Fazenda Federal e Estadual do domicílio ou sede do licitante, ou outra equivalente, na forma da lei;</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4.2.3 – Prova de regularidade relativa à Seguridade Social e ao FGTS, que demonstre cumprimento dos encargos sociais instituídos por lei;</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4.2.4 –   Prova de regularidade perante a Justiça do Trabalho;</w:t>
      </w:r>
    </w:p>
    <w:p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4.3 – A falta de um dos documentos dispostos na Lei Federal nº 14.133/2021 e suas alterações, poderá implicar no não recebimento.</w:t>
      </w:r>
    </w:p>
    <w:p w:rsidR="00EE0062" w:rsidRPr="00E747E9" w:rsidRDefault="00EE0062" w:rsidP="0030486D">
      <w:pPr>
        <w:autoSpaceDE w:val="0"/>
        <w:autoSpaceDN w:val="0"/>
        <w:adjustRightInd w:val="0"/>
        <w:jc w:val="both"/>
        <w:rPr>
          <w:rFonts w:ascii="Arial" w:hAnsi="Arial" w:cs="Arial"/>
          <w:sz w:val="22"/>
          <w:szCs w:val="22"/>
        </w:rPr>
      </w:pPr>
    </w:p>
    <w:p w:rsidR="00E42904" w:rsidRPr="00644C92" w:rsidRDefault="00E42904" w:rsidP="0030486D">
      <w:pPr>
        <w:pStyle w:val="Normaljustificado"/>
        <w:rPr>
          <w:smallCaps/>
          <w:color w:val="FF0000"/>
        </w:rPr>
      </w:pPr>
      <w:r w:rsidRPr="00E747E9">
        <w:rPr>
          <w:smallCaps/>
          <w:color w:val="auto"/>
        </w:rPr>
        <w:t xml:space="preserve">CLÁUSULA </w:t>
      </w:r>
      <w:r w:rsidR="00DD6B04" w:rsidRPr="00E747E9">
        <w:rPr>
          <w:smallCaps/>
          <w:color w:val="auto"/>
        </w:rPr>
        <w:t>QUIN</w:t>
      </w:r>
      <w:r w:rsidRPr="00E747E9">
        <w:rPr>
          <w:smallCaps/>
          <w:color w:val="auto"/>
        </w:rPr>
        <w:t xml:space="preserve">TA – DA </w:t>
      </w:r>
      <w:r w:rsidR="001B1876" w:rsidRPr="00E747E9">
        <w:rPr>
          <w:smallCaps/>
          <w:color w:val="auto"/>
        </w:rPr>
        <w:t>VIGÊNCIA E DOS PRAZOS DE FORNECIME</w:t>
      </w:r>
      <w:r w:rsidR="004C32CD">
        <w:rPr>
          <w:smallCaps/>
          <w:color w:val="auto"/>
        </w:rPr>
        <w:t>NTO (Art. 105, Art. 92 IV</w:t>
      </w:r>
      <w:r w:rsidR="004C32CD" w:rsidRPr="004C32CD">
        <w:rPr>
          <w:smallCaps/>
          <w:color w:val="auto"/>
        </w:rPr>
        <w:t>, VII,</w:t>
      </w:r>
      <w:r w:rsidR="001B1876" w:rsidRPr="004C32CD">
        <w:rPr>
          <w:smallCaps/>
          <w:color w:val="auto"/>
        </w:rPr>
        <w:t xml:space="preserve"> XVIII</w:t>
      </w:r>
      <w:r w:rsidR="00644C92" w:rsidRPr="004C32CD">
        <w:rPr>
          <w:smallCaps/>
          <w:color w:val="auto"/>
        </w:rPr>
        <w:t xml:space="preserve"> </w:t>
      </w:r>
      <w:r w:rsidR="004C32CD" w:rsidRPr="004C32CD">
        <w:rPr>
          <w:smallCaps/>
          <w:color w:val="auto"/>
        </w:rPr>
        <w:t>e §</w:t>
      </w:r>
      <w:r w:rsidR="00644C92" w:rsidRPr="004C32CD">
        <w:rPr>
          <w:smallCaps/>
          <w:color w:val="auto"/>
        </w:rPr>
        <w:t>3º</w:t>
      </w:r>
      <w:r w:rsidR="004C32CD" w:rsidRPr="004C32CD">
        <w:rPr>
          <w:smallCaps/>
          <w:color w:val="auto"/>
        </w:rPr>
        <w:t>)</w:t>
      </w:r>
    </w:p>
    <w:p w:rsidR="001B1876" w:rsidRPr="00E747E9" w:rsidRDefault="00DD6B04" w:rsidP="0030486D">
      <w:pPr>
        <w:jc w:val="both"/>
        <w:rPr>
          <w:rFonts w:ascii="Arial" w:hAnsi="Arial" w:cs="Arial"/>
          <w:sz w:val="22"/>
          <w:szCs w:val="22"/>
        </w:rPr>
      </w:pPr>
      <w:r w:rsidRPr="00E747E9">
        <w:rPr>
          <w:rFonts w:ascii="Arial" w:hAnsi="Arial" w:cs="Arial"/>
          <w:sz w:val="22"/>
          <w:szCs w:val="22"/>
        </w:rPr>
        <w:t>5</w:t>
      </w:r>
      <w:r w:rsidR="00E42904" w:rsidRPr="00E747E9">
        <w:rPr>
          <w:rFonts w:ascii="Arial" w:hAnsi="Arial" w:cs="Arial"/>
          <w:sz w:val="22"/>
          <w:szCs w:val="22"/>
        </w:rPr>
        <w:t>.</w:t>
      </w:r>
      <w:r w:rsidR="00E42904" w:rsidRPr="00E747E9">
        <w:rPr>
          <w:rFonts w:ascii="Arial" w:hAnsi="Arial" w:cs="Arial"/>
          <w:bCs/>
          <w:color w:val="000000"/>
          <w:sz w:val="22"/>
          <w:szCs w:val="22"/>
        </w:rPr>
        <w:t xml:space="preserve">1 – </w:t>
      </w:r>
      <w:r w:rsidR="001B1876" w:rsidRPr="00E747E9">
        <w:rPr>
          <w:rFonts w:ascii="Arial" w:hAnsi="Arial" w:cs="Arial"/>
          <w:sz w:val="22"/>
          <w:szCs w:val="22"/>
        </w:rPr>
        <w:t xml:space="preserve">O presente contrato fluirá pelo prazo de </w:t>
      </w:r>
      <w:r w:rsidR="005725E9" w:rsidRPr="00E747E9">
        <w:rPr>
          <w:rFonts w:ascii="Arial" w:hAnsi="Arial" w:cs="Arial"/>
          <w:sz w:val="22"/>
          <w:szCs w:val="22"/>
        </w:rPr>
        <w:t>_</w:t>
      </w:r>
      <w:r w:rsidR="001B1876" w:rsidRPr="00E747E9">
        <w:rPr>
          <w:rFonts w:ascii="Arial" w:hAnsi="Arial" w:cs="Arial"/>
          <w:sz w:val="22"/>
          <w:szCs w:val="22"/>
        </w:rPr>
        <w:t>(</w:t>
      </w:r>
      <w:r w:rsidR="005725E9" w:rsidRPr="00E747E9">
        <w:rPr>
          <w:rFonts w:ascii="Arial" w:hAnsi="Arial" w:cs="Arial"/>
          <w:sz w:val="22"/>
          <w:szCs w:val="22"/>
        </w:rPr>
        <w:t>__</w:t>
      </w:r>
      <w:r w:rsidR="001B1876" w:rsidRPr="00E747E9">
        <w:rPr>
          <w:rFonts w:ascii="Arial" w:hAnsi="Arial" w:cs="Arial"/>
          <w:sz w:val="22"/>
          <w:szCs w:val="22"/>
        </w:rPr>
        <w:t xml:space="preserve">)a partir da assinatura, encerrando-se em </w:t>
      </w:r>
      <w:r w:rsidR="005725E9" w:rsidRPr="00E747E9">
        <w:rPr>
          <w:rFonts w:ascii="Arial" w:hAnsi="Arial" w:cs="Arial"/>
          <w:sz w:val="22"/>
          <w:szCs w:val="22"/>
        </w:rPr>
        <w:t>__</w:t>
      </w:r>
      <w:r w:rsidR="001B1876" w:rsidRPr="00E747E9">
        <w:rPr>
          <w:rFonts w:ascii="Arial" w:hAnsi="Arial" w:cs="Arial"/>
          <w:sz w:val="22"/>
          <w:szCs w:val="22"/>
        </w:rPr>
        <w:t xml:space="preserve">de </w:t>
      </w:r>
      <w:r w:rsidR="005725E9" w:rsidRPr="00E747E9">
        <w:rPr>
          <w:rFonts w:ascii="Arial" w:hAnsi="Arial" w:cs="Arial"/>
          <w:sz w:val="22"/>
          <w:szCs w:val="22"/>
        </w:rPr>
        <w:t>______</w:t>
      </w:r>
      <w:r w:rsidR="001B1876" w:rsidRPr="00E747E9">
        <w:rPr>
          <w:rFonts w:ascii="Arial" w:hAnsi="Arial" w:cs="Arial"/>
          <w:sz w:val="22"/>
          <w:szCs w:val="22"/>
        </w:rPr>
        <w:t xml:space="preserve"> de </w:t>
      </w:r>
      <w:r w:rsidR="005725E9" w:rsidRPr="00E747E9">
        <w:rPr>
          <w:rFonts w:ascii="Arial" w:hAnsi="Arial" w:cs="Arial"/>
          <w:sz w:val="22"/>
          <w:szCs w:val="22"/>
        </w:rPr>
        <w:t>___</w:t>
      </w:r>
      <w:r w:rsidR="001B1876" w:rsidRPr="00E747E9">
        <w:rPr>
          <w:rFonts w:ascii="Arial" w:hAnsi="Arial" w:cs="Arial"/>
          <w:sz w:val="22"/>
          <w:szCs w:val="22"/>
        </w:rPr>
        <w:t xml:space="preserve"> .</w:t>
      </w:r>
    </w:p>
    <w:p w:rsidR="001B1876" w:rsidRPr="00E747E9" w:rsidRDefault="00DD6B04" w:rsidP="0030486D">
      <w:pPr>
        <w:jc w:val="both"/>
        <w:rPr>
          <w:rFonts w:ascii="Arial" w:hAnsi="Arial" w:cs="Arial"/>
          <w:sz w:val="22"/>
          <w:szCs w:val="22"/>
        </w:rPr>
      </w:pPr>
      <w:r w:rsidRPr="00E747E9">
        <w:rPr>
          <w:rFonts w:ascii="Arial" w:hAnsi="Arial" w:cs="Arial"/>
          <w:sz w:val="22"/>
          <w:szCs w:val="22"/>
        </w:rPr>
        <w:t>5</w:t>
      </w:r>
      <w:r w:rsidR="007403B4">
        <w:rPr>
          <w:rFonts w:ascii="Arial" w:hAnsi="Arial" w:cs="Arial"/>
          <w:sz w:val="22"/>
          <w:szCs w:val="22"/>
        </w:rPr>
        <w:t>.2 O</w:t>
      </w:r>
      <w:r w:rsidR="00321CC6">
        <w:rPr>
          <w:rFonts w:ascii="Arial" w:hAnsi="Arial" w:cs="Arial"/>
          <w:sz w:val="22"/>
          <w:szCs w:val="22"/>
        </w:rPr>
        <w:t>s</w:t>
      </w:r>
      <w:r w:rsidR="007403B4">
        <w:rPr>
          <w:rFonts w:ascii="Arial" w:hAnsi="Arial" w:cs="Arial"/>
          <w:sz w:val="22"/>
          <w:szCs w:val="22"/>
        </w:rPr>
        <w:t xml:space="preserve"> </w:t>
      </w:r>
      <w:r w:rsidR="00321CC6">
        <w:rPr>
          <w:rFonts w:ascii="Arial" w:hAnsi="Arial" w:cs="Arial"/>
          <w:sz w:val="22"/>
          <w:szCs w:val="22"/>
        </w:rPr>
        <w:t>serviços</w:t>
      </w:r>
      <w:r w:rsidR="001B1876" w:rsidRPr="00E747E9">
        <w:rPr>
          <w:rFonts w:ascii="Arial" w:hAnsi="Arial" w:cs="Arial"/>
          <w:sz w:val="22"/>
          <w:szCs w:val="22"/>
        </w:rPr>
        <w:t xml:space="preserve"> deverá ocorrer conforme previsto no edital, e de acordo com a</w:t>
      </w:r>
      <w:r w:rsidR="005725E9" w:rsidRPr="00E747E9">
        <w:rPr>
          <w:rFonts w:ascii="Arial" w:hAnsi="Arial" w:cs="Arial"/>
          <w:sz w:val="22"/>
          <w:szCs w:val="22"/>
        </w:rPr>
        <w:t xml:space="preserve"> </w:t>
      </w:r>
      <w:r w:rsidR="001B1876" w:rsidRPr="00E747E9">
        <w:rPr>
          <w:rFonts w:ascii="Arial" w:hAnsi="Arial" w:cs="Arial"/>
          <w:sz w:val="22"/>
          <w:szCs w:val="22"/>
        </w:rPr>
        <w:t>solicitação da Secretaria requisitante, no prazo máximo estipulado no Termo de Referência,</w:t>
      </w:r>
      <w:r w:rsidR="00BD21D1" w:rsidRPr="00E747E9">
        <w:rPr>
          <w:rFonts w:ascii="Arial" w:hAnsi="Arial" w:cs="Arial"/>
          <w:sz w:val="22"/>
          <w:szCs w:val="22"/>
        </w:rPr>
        <w:t xml:space="preserve"> </w:t>
      </w:r>
      <w:r w:rsidR="001B1876" w:rsidRPr="00E747E9">
        <w:rPr>
          <w:rFonts w:ascii="Arial" w:hAnsi="Arial" w:cs="Arial"/>
          <w:sz w:val="22"/>
          <w:szCs w:val="22"/>
        </w:rPr>
        <w:t>contados do recebimento da ordem de fornecimento.</w:t>
      </w:r>
    </w:p>
    <w:p w:rsidR="001B1876" w:rsidRPr="00E747E9" w:rsidRDefault="00DD6B04" w:rsidP="0030486D">
      <w:pPr>
        <w:jc w:val="both"/>
        <w:rPr>
          <w:rFonts w:ascii="Arial" w:hAnsi="Arial" w:cs="Arial"/>
          <w:sz w:val="22"/>
          <w:szCs w:val="22"/>
        </w:rPr>
      </w:pPr>
      <w:r w:rsidRPr="00E747E9">
        <w:rPr>
          <w:rFonts w:ascii="Arial" w:hAnsi="Arial" w:cs="Arial"/>
          <w:sz w:val="22"/>
          <w:szCs w:val="22"/>
        </w:rPr>
        <w:t>5</w:t>
      </w:r>
      <w:r w:rsidR="001B1876" w:rsidRPr="00E747E9">
        <w:rPr>
          <w:rFonts w:ascii="Arial" w:hAnsi="Arial" w:cs="Arial"/>
          <w:sz w:val="22"/>
          <w:szCs w:val="22"/>
        </w:rPr>
        <w:t xml:space="preserve">.3 A Administração Pública poderá se recusar a receber os </w:t>
      </w:r>
      <w:r w:rsidR="00321CC6">
        <w:rPr>
          <w:rFonts w:ascii="Arial" w:hAnsi="Arial" w:cs="Arial"/>
          <w:sz w:val="22"/>
          <w:szCs w:val="22"/>
        </w:rPr>
        <w:t>serviços</w:t>
      </w:r>
      <w:r w:rsidR="001B1876" w:rsidRPr="00E747E9">
        <w:rPr>
          <w:rFonts w:ascii="Arial" w:hAnsi="Arial" w:cs="Arial"/>
          <w:sz w:val="22"/>
          <w:szCs w:val="22"/>
        </w:rPr>
        <w:t xml:space="preserve"> licitados, caso este esteja</w:t>
      </w:r>
      <w:r w:rsidR="005725E9" w:rsidRPr="00E747E9">
        <w:rPr>
          <w:rFonts w:ascii="Arial" w:hAnsi="Arial" w:cs="Arial"/>
          <w:sz w:val="22"/>
          <w:szCs w:val="22"/>
        </w:rPr>
        <w:t xml:space="preserve"> </w:t>
      </w:r>
      <w:r w:rsidR="001B1876" w:rsidRPr="00E747E9">
        <w:rPr>
          <w:rFonts w:ascii="Arial" w:hAnsi="Arial" w:cs="Arial"/>
          <w:sz w:val="22"/>
          <w:szCs w:val="22"/>
        </w:rPr>
        <w:t>em desacordo com as especificações do termo de referência, circunstância esta que será</w:t>
      </w:r>
      <w:r w:rsidR="005725E9" w:rsidRPr="00E747E9">
        <w:rPr>
          <w:rFonts w:ascii="Arial" w:hAnsi="Arial" w:cs="Arial"/>
          <w:sz w:val="22"/>
          <w:szCs w:val="22"/>
        </w:rPr>
        <w:t xml:space="preserve"> </w:t>
      </w:r>
      <w:r w:rsidR="001B1876" w:rsidRPr="00E747E9">
        <w:rPr>
          <w:rFonts w:ascii="Arial" w:hAnsi="Arial" w:cs="Arial"/>
          <w:sz w:val="22"/>
          <w:szCs w:val="22"/>
        </w:rPr>
        <w:t>devidamente registrada e que caracterizará a mora do adjudicatário.</w:t>
      </w:r>
    </w:p>
    <w:p w:rsidR="001B1876" w:rsidRPr="00E747E9" w:rsidRDefault="00DD6B04" w:rsidP="0030486D">
      <w:pPr>
        <w:jc w:val="both"/>
        <w:rPr>
          <w:rFonts w:ascii="Arial" w:hAnsi="Arial" w:cs="Arial"/>
          <w:sz w:val="22"/>
          <w:szCs w:val="22"/>
        </w:rPr>
      </w:pPr>
      <w:r w:rsidRPr="00E747E9">
        <w:rPr>
          <w:rFonts w:ascii="Arial" w:hAnsi="Arial" w:cs="Arial"/>
          <w:sz w:val="22"/>
          <w:szCs w:val="22"/>
        </w:rPr>
        <w:t>5</w:t>
      </w:r>
      <w:r w:rsidR="001B1876" w:rsidRPr="00E747E9">
        <w:rPr>
          <w:rFonts w:ascii="Arial" w:hAnsi="Arial" w:cs="Arial"/>
          <w:sz w:val="22"/>
          <w:szCs w:val="22"/>
        </w:rPr>
        <w:t xml:space="preserve">.4 </w:t>
      </w:r>
      <w:r w:rsidR="007403B4">
        <w:rPr>
          <w:rFonts w:ascii="Arial" w:hAnsi="Arial" w:cs="Arial"/>
          <w:sz w:val="22"/>
          <w:szCs w:val="22"/>
        </w:rPr>
        <w:t>O</w:t>
      </w:r>
      <w:r w:rsidR="00321CC6">
        <w:rPr>
          <w:rFonts w:ascii="Arial" w:hAnsi="Arial" w:cs="Arial"/>
          <w:sz w:val="22"/>
          <w:szCs w:val="22"/>
        </w:rPr>
        <w:t>s</w:t>
      </w:r>
      <w:r w:rsidR="001B1876" w:rsidRPr="00E747E9">
        <w:rPr>
          <w:rFonts w:ascii="Arial" w:hAnsi="Arial" w:cs="Arial"/>
          <w:sz w:val="22"/>
          <w:szCs w:val="22"/>
        </w:rPr>
        <w:t xml:space="preserve"> </w:t>
      </w:r>
      <w:r w:rsidR="00321CC6">
        <w:rPr>
          <w:rFonts w:ascii="Arial" w:hAnsi="Arial" w:cs="Arial"/>
          <w:sz w:val="22"/>
          <w:szCs w:val="22"/>
        </w:rPr>
        <w:t>serviços</w:t>
      </w:r>
      <w:r w:rsidR="007403B4">
        <w:rPr>
          <w:rFonts w:ascii="Arial" w:hAnsi="Arial" w:cs="Arial"/>
          <w:sz w:val="22"/>
          <w:szCs w:val="22"/>
        </w:rPr>
        <w:t xml:space="preserve"> licitado terá</w:t>
      </w:r>
      <w:r w:rsidR="001B1876" w:rsidRPr="00E747E9">
        <w:rPr>
          <w:rFonts w:ascii="Arial" w:hAnsi="Arial" w:cs="Arial"/>
          <w:sz w:val="22"/>
          <w:szCs w:val="22"/>
        </w:rPr>
        <w:t xml:space="preserve"> que estar dentro das normas de legislação vigente de qualidade.</w:t>
      </w:r>
    </w:p>
    <w:p w:rsidR="00E42904" w:rsidRDefault="00DD6B04" w:rsidP="0030486D">
      <w:pPr>
        <w:jc w:val="both"/>
        <w:rPr>
          <w:rFonts w:ascii="Arial" w:hAnsi="Arial" w:cs="Arial"/>
          <w:sz w:val="22"/>
          <w:szCs w:val="22"/>
        </w:rPr>
      </w:pPr>
      <w:r w:rsidRPr="00E747E9">
        <w:rPr>
          <w:rFonts w:ascii="Arial" w:hAnsi="Arial" w:cs="Arial"/>
          <w:sz w:val="22"/>
          <w:szCs w:val="22"/>
        </w:rPr>
        <w:t>5</w:t>
      </w:r>
      <w:r w:rsidR="001B1876" w:rsidRPr="00E747E9">
        <w:rPr>
          <w:rFonts w:ascii="Arial" w:hAnsi="Arial" w:cs="Arial"/>
          <w:sz w:val="22"/>
          <w:szCs w:val="22"/>
        </w:rPr>
        <w:t>.5 O regime de execução contratual, o modelo de gestão, assim como os prazos e condições de</w:t>
      </w:r>
      <w:r w:rsidR="005725E9" w:rsidRPr="00E747E9">
        <w:rPr>
          <w:rFonts w:ascii="Arial" w:hAnsi="Arial" w:cs="Arial"/>
          <w:sz w:val="22"/>
          <w:szCs w:val="22"/>
        </w:rPr>
        <w:t xml:space="preserve"> </w:t>
      </w:r>
      <w:r w:rsidR="001B1876" w:rsidRPr="00E747E9">
        <w:rPr>
          <w:rFonts w:ascii="Arial" w:hAnsi="Arial" w:cs="Arial"/>
          <w:sz w:val="22"/>
          <w:szCs w:val="22"/>
        </w:rPr>
        <w:t>conclusão, entrega,observação e recebimento definitivo constam no Termo de Referência e ETP,</w:t>
      </w:r>
      <w:r w:rsidR="005725E9" w:rsidRPr="00E747E9">
        <w:rPr>
          <w:rFonts w:ascii="Arial" w:hAnsi="Arial" w:cs="Arial"/>
          <w:sz w:val="22"/>
          <w:szCs w:val="22"/>
        </w:rPr>
        <w:t xml:space="preserve"> </w:t>
      </w:r>
      <w:r w:rsidR="001B1876" w:rsidRPr="00E747E9">
        <w:rPr>
          <w:rFonts w:ascii="Arial" w:hAnsi="Arial" w:cs="Arial"/>
          <w:sz w:val="22"/>
          <w:szCs w:val="22"/>
        </w:rPr>
        <w:t>deste Contrato.</w:t>
      </w:r>
    </w:p>
    <w:p w:rsidR="00644C92" w:rsidRPr="004C32CD" w:rsidRDefault="00644C92" w:rsidP="00644C92">
      <w:pPr>
        <w:pStyle w:val="Corpodetexto3"/>
        <w:spacing w:after="0"/>
        <w:jc w:val="both"/>
        <w:rPr>
          <w:rFonts w:ascii="Arial" w:hAnsi="Arial" w:cs="Arial"/>
          <w:sz w:val="22"/>
          <w:szCs w:val="22"/>
        </w:rPr>
      </w:pPr>
      <w:r w:rsidRPr="004C32CD">
        <w:rPr>
          <w:rFonts w:ascii="Arial" w:hAnsi="Arial" w:cs="Arial"/>
          <w:sz w:val="22"/>
          <w:szCs w:val="22"/>
        </w:rPr>
        <w:t>5.6 Os preços poderão ser reajustados, após decorridos 12 (doze) meses, contados da data da apresentação da proposta, por meio de índices oficiais, aplicando-se para este objeto o Índice Nacional de Preços ao Consumidor Amplo (IPCA).</w:t>
      </w:r>
    </w:p>
    <w:p w:rsidR="00E42904" w:rsidRPr="00E747E9" w:rsidRDefault="00E42904" w:rsidP="0030486D">
      <w:pPr>
        <w:jc w:val="both"/>
        <w:rPr>
          <w:rFonts w:ascii="Arial" w:hAnsi="Arial" w:cs="Arial"/>
          <w:smallCaps/>
          <w:sz w:val="22"/>
          <w:szCs w:val="22"/>
        </w:rPr>
      </w:pPr>
    </w:p>
    <w:p w:rsidR="00E42904" w:rsidRDefault="00E42904" w:rsidP="0030486D">
      <w:pPr>
        <w:pStyle w:val="Normaljustificado"/>
        <w:rPr>
          <w:smallCaps/>
        </w:rPr>
      </w:pPr>
      <w:r w:rsidRPr="00E747E9">
        <w:rPr>
          <w:smallCaps/>
        </w:rPr>
        <w:t>CLÁUSULA S</w:t>
      </w:r>
      <w:r w:rsidR="00DD6B04" w:rsidRPr="00E747E9">
        <w:rPr>
          <w:smallCaps/>
        </w:rPr>
        <w:t>EX</w:t>
      </w:r>
      <w:r w:rsidRPr="00E747E9">
        <w:rPr>
          <w:smallCaps/>
        </w:rPr>
        <w:t>TA – DAS OBRIGAÇÕES</w:t>
      </w:r>
    </w:p>
    <w:p w:rsidR="00853607" w:rsidRPr="00853607" w:rsidRDefault="00853607" w:rsidP="00853607">
      <w:pPr>
        <w:pStyle w:val="Normaljustificado"/>
        <w:rPr>
          <w:color w:val="auto"/>
        </w:rPr>
      </w:pPr>
      <w:r w:rsidRPr="00E747E9">
        <w:rPr>
          <w:b w:val="0"/>
        </w:rPr>
        <w:t xml:space="preserve">6.1 – </w:t>
      </w:r>
      <w:r w:rsidRPr="00CC3372">
        <w:rPr>
          <w:b w:val="0"/>
          <w:color w:val="auto"/>
        </w:rPr>
        <w:t xml:space="preserve">Compete ao </w:t>
      </w:r>
      <w:r w:rsidRPr="00853607">
        <w:rPr>
          <w:color w:val="auto"/>
        </w:rPr>
        <w:t>CONTRATANTE:</w:t>
      </w:r>
    </w:p>
    <w:p w:rsidR="00853607" w:rsidRPr="00CC3372" w:rsidRDefault="00853607" w:rsidP="00853607">
      <w:pPr>
        <w:pStyle w:val="Recuodecorpodetexto2"/>
        <w:spacing w:after="0" w:line="240" w:lineRule="auto"/>
        <w:ind w:left="708"/>
        <w:jc w:val="both"/>
        <w:rPr>
          <w:rFonts w:ascii="Arial" w:hAnsi="Arial" w:cs="Arial"/>
          <w:bCs/>
          <w:sz w:val="22"/>
          <w:szCs w:val="22"/>
        </w:rPr>
      </w:pPr>
      <w:r>
        <w:rPr>
          <w:rFonts w:ascii="Arial" w:hAnsi="Arial" w:cs="Arial"/>
          <w:bCs/>
          <w:sz w:val="22"/>
          <w:szCs w:val="22"/>
        </w:rPr>
        <w:t>6</w:t>
      </w:r>
      <w:r w:rsidRPr="00CC3372">
        <w:rPr>
          <w:rFonts w:ascii="Arial" w:hAnsi="Arial" w:cs="Arial"/>
          <w:bCs/>
          <w:sz w:val="22"/>
          <w:szCs w:val="22"/>
        </w:rPr>
        <w:t>.1.1 – Indicar à Contratada seu respectivo saldo, visando subsidiar os pedidos respeitada a ordem e quantitativos a serem fornecidos.</w:t>
      </w:r>
    </w:p>
    <w:p w:rsidR="00853607" w:rsidRPr="00CC3372" w:rsidRDefault="00853607" w:rsidP="00853607">
      <w:pPr>
        <w:pStyle w:val="Recuodecorpodetexto2"/>
        <w:spacing w:after="0" w:line="240" w:lineRule="auto"/>
        <w:ind w:left="0" w:firstLine="708"/>
        <w:jc w:val="both"/>
        <w:rPr>
          <w:rFonts w:ascii="Arial" w:hAnsi="Arial" w:cs="Arial"/>
          <w:bCs/>
          <w:sz w:val="22"/>
          <w:szCs w:val="22"/>
        </w:rPr>
      </w:pPr>
      <w:r>
        <w:rPr>
          <w:rFonts w:ascii="Arial" w:hAnsi="Arial" w:cs="Arial"/>
          <w:bCs/>
          <w:sz w:val="22"/>
          <w:szCs w:val="22"/>
        </w:rPr>
        <w:t>6</w:t>
      </w:r>
      <w:r w:rsidRPr="00CC3372">
        <w:rPr>
          <w:rFonts w:ascii="Arial" w:hAnsi="Arial" w:cs="Arial"/>
          <w:bCs/>
          <w:sz w:val="22"/>
          <w:szCs w:val="22"/>
        </w:rPr>
        <w:t>.1.2 – Emitir autorização de compra.</w:t>
      </w:r>
    </w:p>
    <w:p w:rsidR="00853607" w:rsidRPr="00CC3372" w:rsidRDefault="00853607" w:rsidP="00853607">
      <w:pPr>
        <w:pStyle w:val="Recuodecorpodetexto2"/>
        <w:spacing w:after="0" w:line="240" w:lineRule="auto"/>
        <w:ind w:left="0" w:firstLine="708"/>
        <w:jc w:val="both"/>
        <w:rPr>
          <w:rFonts w:ascii="Arial" w:hAnsi="Arial" w:cs="Arial"/>
          <w:bCs/>
          <w:sz w:val="22"/>
          <w:szCs w:val="22"/>
        </w:rPr>
      </w:pPr>
      <w:r>
        <w:rPr>
          <w:rFonts w:ascii="Arial" w:hAnsi="Arial" w:cs="Arial"/>
          <w:bCs/>
          <w:sz w:val="22"/>
          <w:szCs w:val="22"/>
        </w:rPr>
        <w:t>6</w:t>
      </w:r>
      <w:r w:rsidRPr="00CC3372">
        <w:rPr>
          <w:rFonts w:ascii="Arial" w:hAnsi="Arial" w:cs="Arial"/>
          <w:bCs/>
          <w:sz w:val="22"/>
          <w:szCs w:val="22"/>
        </w:rPr>
        <w:t>.1.3 – Aplicar as penalidades cabíveis, nas situações previstas no edital.</w:t>
      </w:r>
    </w:p>
    <w:p w:rsidR="00853607" w:rsidRPr="00CC3372" w:rsidRDefault="00853607" w:rsidP="00853607">
      <w:pPr>
        <w:pStyle w:val="Recuodecorpodetexto2"/>
        <w:spacing w:after="0" w:line="240" w:lineRule="auto"/>
        <w:ind w:left="708"/>
        <w:jc w:val="both"/>
        <w:rPr>
          <w:rFonts w:ascii="Arial" w:hAnsi="Arial" w:cs="Arial"/>
          <w:bCs/>
          <w:sz w:val="22"/>
          <w:szCs w:val="22"/>
        </w:rPr>
      </w:pPr>
      <w:r>
        <w:rPr>
          <w:rFonts w:ascii="Arial" w:hAnsi="Arial" w:cs="Arial"/>
          <w:bCs/>
          <w:sz w:val="22"/>
          <w:szCs w:val="22"/>
        </w:rPr>
        <w:t>6</w:t>
      </w:r>
      <w:r w:rsidRPr="00CC3372">
        <w:rPr>
          <w:rFonts w:ascii="Arial" w:hAnsi="Arial" w:cs="Arial"/>
          <w:bCs/>
          <w:sz w:val="22"/>
          <w:szCs w:val="22"/>
        </w:rPr>
        <w:t>.1.4 – Rejeitar, no todo ou em parte, o item entregue em desacordo com as obrigações assumidas pela Contratada.</w:t>
      </w:r>
    </w:p>
    <w:p w:rsidR="00853607" w:rsidRPr="00CC3372" w:rsidRDefault="00853607" w:rsidP="00853607">
      <w:pPr>
        <w:ind w:left="709" w:right="51"/>
        <w:jc w:val="both"/>
        <w:rPr>
          <w:rFonts w:ascii="Arial" w:hAnsi="Arial" w:cs="Arial"/>
          <w:bCs/>
          <w:sz w:val="22"/>
          <w:szCs w:val="22"/>
        </w:rPr>
      </w:pPr>
      <w:r>
        <w:rPr>
          <w:rFonts w:ascii="Arial" w:hAnsi="Arial" w:cs="Arial"/>
          <w:bCs/>
          <w:sz w:val="22"/>
          <w:szCs w:val="22"/>
        </w:rPr>
        <w:t>6</w:t>
      </w:r>
      <w:r w:rsidRPr="00CC3372">
        <w:rPr>
          <w:rFonts w:ascii="Arial" w:hAnsi="Arial" w:cs="Arial"/>
          <w:bCs/>
          <w:sz w:val="22"/>
          <w:szCs w:val="22"/>
        </w:rPr>
        <w:t>.1.5 – Efetuar os pagamentos dentro das condições estabelecidas.</w:t>
      </w:r>
    </w:p>
    <w:p w:rsidR="00853607" w:rsidRPr="00E747E9" w:rsidRDefault="00853607" w:rsidP="0030486D">
      <w:pPr>
        <w:pStyle w:val="Normaljustificado"/>
        <w:rPr>
          <w:smallCaps/>
        </w:rPr>
      </w:pPr>
    </w:p>
    <w:p w:rsidR="00E42904" w:rsidRPr="00E747E9" w:rsidRDefault="00DD6B04" w:rsidP="0030486D">
      <w:pPr>
        <w:pStyle w:val="Normaljustificado"/>
      </w:pPr>
      <w:r w:rsidRPr="00E747E9">
        <w:rPr>
          <w:b w:val="0"/>
        </w:rPr>
        <w:t>6</w:t>
      </w:r>
      <w:r w:rsidR="00853607">
        <w:rPr>
          <w:b w:val="0"/>
        </w:rPr>
        <w:t>.2 – Compete a</w:t>
      </w:r>
      <w:r w:rsidR="00E42904" w:rsidRPr="00E747E9">
        <w:rPr>
          <w:b w:val="0"/>
        </w:rPr>
        <w:t xml:space="preserve"> </w:t>
      </w:r>
      <w:r w:rsidR="00E42904" w:rsidRPr="00E747E9">
        <w:t>CONTRATA</w:t>
      </w:r>
      <w:r w:rsidR="00853607">
        <w:t>DA</w:t>
      </w:r>
      <w:r w:rsidR="00E42904" w:rsidRPr="00E747E9">
        <w:t>:</w:t>
      </w:r>
    </w:p>
    <w:p w:rsidR="007403B4" w:rsidRPr="00644C92" w:rsidRDefault="00DD6B04" w:rsidP="007403B4">
      <w:pPr>
        <w:autoSpaceDE w:val="0"/>
        <w:autoSpaceDN w:val="0"/>
        <w:adjustRightInd w:val="0"/>
        <w:ind w:left="709"/>
        <w:jc w:val="both"/>
        <w:rPr>
          <w:rFonts w:ascii="Arial" w:hAnsi="Arial" w:cs="Arial"/>
          <w:bCs/>
          <w:sz w:val="22"/>
          <w:szCs w:val="22"/>
        </w:rPr>
      </w:pPr>
      <w:r w:rsidRPr="00644C92">
        <w:rPr>
          <w:rFonts w:ascii="Arial" w:hAnsi="Arial" w:cs="Arial"/>
          <w:sz w:val="22"/>
          <w:szCs w:val="22"/>
        </w:rPr>
        <w:t>6</w:t>
      </w:r>
      <w:r w:rsidR="00853607" w:rsidRPr="00644C92">
        <w:rPr>
          <w:rFonts w:ascii="Arial" w:hAnsi="Arial" w:cs="Arial"/>
          <w:sz w:val="22"/>
          <w:szCs w:val="22"/>
        </w:rPr>
        <w:t>.2</w:t>
      </w:r>
      <w:r w:rsidR="00E42904" w:rsidRPr="00644C92">
        <w:rPr>
          <w:rFonts w:ascii="Arial" w:hAnsi="Arial" w:cs="Arial"/>
          <w:sz w:val="22"/>
          <w:szCs w:val="22"/>
        </w:rPr>
        <w:t>.1</w:t>
      </w:r>
      <w:r w:rsidR="00321CC6">
        <w:rPr>
          <w:rFonts w:ascii="Arial" w:hAnsi="Arial" w:cs="Arial"/>
          <w:sz w:val="22"/>
          <w:szCs w:val="22"/>
        </w:rPr>
        <w:t xml:space="preserve"> </w:t>
      </w:r>
      <w:r w:rsidR="00321CC6" w:rsidRPr="00644C92">
        <w:rPr>
          <w:rFonts w:ascii="Arial" w:hAnsi="Arial" w:cs="Arial"/>
          <w:bCs/>
          <w:sz w:val="22"/>
          <w:szCs w:val="22"/>
        </w:rPr>
        <w:t xml:space="preserve">– </w:t>
      </w:r>
      <w:r w:rsidR="007403B4" w:rsidRPr="00644C92">
        <w:rPr>
          <w:rFonts w:ascii="Arial" w:hAnsi="Arial" w:cs="Arial"/>
          <w:sz w:val="22"/>
          <w:szCs w:val="22"/>
        </w:rPr>
        <w:t>O</w:t>
      </w:r>
      <w:r w:rsidR="00644C92" w:rsidRPr="00644C92">
        <w:rPr>
          <w:rFonts w:ascii="Arial" w:hAnsi="Arial" w:cs="Arial"/>
          <w:sz w:val="22"/>
          <w:szCs w:val="22"/>
        </w:rPr>
        <w:t>s serviços</w:t>
      </w:r>
      <w:r w:rsidR="007403B4" w:rsidRPr="00644C92">
        <w:rPr>
          <w:rFonts w:ascii="Arial" w:hAnsi="Arial" w:cs="Arial"/>
          <w:sz w:val="22"/>
          <w:szCs w:val="22"/>
        </w:rPr>
        <w:t xml:space="preserve"> deverá estar em conformidade com aqueles adjudic</w:t>
      </w:r>
      <w:r w:rsidR="000A5148" w:rsidRPr="00644C92">
        <w:rPr>
          <w:rFonts w:ascii="Arial" w:hAnsi="Arial" w:cs="Arial"/>
          <w:sz w:val="22"/>
          <w:szCs w:val="22"/>
        </w:rPr>
        <w:t>ados e especificados no anexo I</w:t>
      </w:r>
      <w:r w:rsidR="007403B4" w:rsidRPr="00644C92">
        <w:rPr>
          <w:rFonts w:ascii="Arial" w:hAnsi="Arial" w:cs="Arial"/>
          <w:sz w:val="22"/>
          <w:szCs w:val="22"/>
        </w:rPr>
        <w:t xml:space="preserve"> (</w:t>
      </w:r>
      <w:r w:rsidR="000A5148" w:rsidRPr="00644C92">
        <w:rPr>
          <w:rFonts w:ascii="Arial" w:hAnsi="Arial" w:cs="Arial"/>
          <w:sz w:val="22"/>
          <w:szCs w:val="22"/>
        </w:rPr>
        <w:t>Termo de Referência</w:t>
      </w:r>
      <w:r w:rsidR="007403B4" w:rsidRPr="00644C92">
        <w:rPr>
          <w:rFonts w:ascii="Arial" w:hAnsi="Arial" w:cs="Arial"/>
          <w:sz w:val="22"/>
          <w:szCs w:val="22"/>
        </w:rPr>
        <w:t>)</w:t>
      </w:r>
      <w:r w:rsidR="006C19EB" w:rsidRPr="00644C92">
        <w:rPr>
          <w:rFonts w:ascii="Arial" w:hAnsi="Arial" w:cs="Arial"/>
          <w:sz w:val="22"/>
          <w:szCs w:val="22"/>
        </w:rPr>
        <w:t xml:space="preserve"> e anexo III</w:t>
      </w:r>
      <w:r w:rsidR="0033380F" w:rsidRPr="00644C92">
        <w:rPr>
          <w:rFonts w:ascii="Arial" w:hAnsi="Arial" w:cs="Arial"/>
          <w:sz w:val="22"/>
          <w:szCs w:val="22"/>
        </w:rPr>
        <w:t xml:space="preserve"> (Proposta de Preço)</w:t>
      </w:r>
      <w:r w:rsidR="007403B4" w:rsidRPr="00644C92">
        <w:rPr>
          <w:rFonts w:ascii="Arial" w:hAnsi="Arial" w:cs="Arial"/>
          <w:sz w:val="22"/>
          <w:szCs w:val="22"/>
        </w:rPr>
        <w:t xml:space="preserve"> que são </w:t>
      </w:r>
      <w:r w:rsidR="00644C92" w:rsidRPr="00644C92">
        <w:rPr>
          <w:rFonts w:ascii="Arial" w:hAnsi="Arial" w:cs="Arial"/>
          <w:sz w:val="22"/>
          <w:szCs w:val="22"/>
        </w:rPr>
        <w:t>partes integrantes deste edital</w:t>
      </w:r>
      <w:r w:rsidR="007403B4" w:rsidRPr="00644C92">
        <w:rPr>
          <w:rFonts w:ascii="Arial" w:hAnsi="Arial" w:cs="Arial"/>
          <w:sz w:val="22"/>
          <w:szCs w:val="22"/>
        </w:rPr>
        <w:t>;</w:t>
      </w:r>
      <w:r w:rsidR="007403B4" w:rsidRPr="00644C92">
        <w:rPr>
          <w:rFonts w:ascii="Arial" w:hAnsi="Arial" w:cs="Arial"/>
          <w:bCs/>
          <w:sz w:val="22"/>
          <w:szCs w:val="22"/>
        </w:rPr>
        <w:t xml:space="preserve"> </w:t>
      </w:r>
    </w:p>
    <w:p w:rsidR="00644C92" w:rsidRPr="00644C92" w:rsidRDefault="000A5148" w:rsidP="00644C92">
      <w:pPr>
        <w:autoSpaceDE w:val="0"/>
        <w:autoSpaceDN w:val="0"/>
        <w:adjustRightInd w:val="0"/>
        <w:ind w:left="708"/>
        <w:jc w:val="both"/>
        <w:rPr>
          <w:rFonts w:ascii="Arial" w:hAnsi="Arial" w:cs="Arial"/>
          <w:sz w:val="22"/>
          <w:szCs w:val="22"/>
        </w:rPr>
      </w:pPr>
      <w:r w:rsidRPr="00644C92">
        <w:rPr>
          <w:rFonts w:ascii="Arial" w:hAnsi="Arial" w:cs="Arial"/>
          <w:bCs/>
          <w:sz w:val="22"/>
          <w:szCs w:val="22"/>
        </w:rPr>
        <w:t>6</w:t>
      </w:r>
      <w:r w:rsidR="007403B4" w:rsidRPr="00644C92">
        <w:rPr>
          <w:rFonts w:ascii="Arial" w:hAnsi="Arial" w:cs="Arial"/>
          <w:bCs/>
          <w:sz w:val="22"/>
          <w:szCs w:val="22"/>
        </w:rPr>
        <w:t xml:space="preserve">.2.2 – </w:t>
      </w:r>
      <w:r w:rsidR="00644C92" w:rsidRPr="00644C92">
        <w:rPr>
          <w:rFonts w:ascii="Arial" w:hAnsi="Arial" w:cs="Arial"/>
          <w:sz w:val="22"/>
          <w:szCs w:val="22"/>
        </w:rPr>
        <w:t>O prestador dos serviços deverá disponibilizar a quantidade de técnicos necessários para atender aos chamados da Prefeitura de Bonito/MS no prazo estipulado, e em caso de não atendimento neste prazo estará sujeita as sanções editalícias;</w:t>
      </w:r>
    </w:p>
    <w:p w:rsidR="00644C92" w:rsidRPr="00644C92" w:rsidRDefault="00644C92" w:rsidP="00644C92">
      <w:pPr>
        <w:ind w:left="708"/>
        <w:jc w:val="both"/>
        <w:rPr>
          <w:rFonts w:ascii="Arial" w:hAnsi="Arial" w:cs="Arial"/>
          <w:sz w:val="22"/>
          <w:szCs w:val="22"/>
        </w:rPr>
      </w:pPr>
      <w:r>
        <w:rPr>
          <w:rFonts w:ascii="Arial" w:hAnsi="Arial" w:cs="Arial"/>
          <w:sz w:val="22"/>
          <w:szCs w:val="22"/>
        </w:rPr>
        <w:t>6</w:t>
      </w:r>
      <w:r w:rsidRPr="00644C92">
        <w:rPr>
          <w:rFonts w:ascii="Arial" w:hAnsi="Arial" w:cs="Arial"/>
          <w:sz w:val="22"/>
          <w:szCs w:val="22"/>
        </w:rPr>
        <w:t>.2.3. A licitante vencedora deverá prestar os serviços de manutenção preventiva através de visitas técnicas diárias, de segunda a sexta feira, no horário comercial das 07:00 horas às 17:00 horas nos locais onde estão instalados os equipamentos, verificando o funcionamento adequado dos mesmos.</w:t>
      </w:r>
    </w:p>
    <w:p w:rsidR="00644C92" w:rsidRPr="00644C92" w:rsidRDefault="00644C92" w:rsidP="00644C92">
      <w:pPr>
        <w:ind w:left="708"/>
        <w:jc w:val="both"/>
        <w:rPr>
          <w:rFonts w:ascii="Arial" w:hAnsi="Arial" w:cs="Arial"/>
          <w:sz w:val="22"/>
          <w:szCs w:val="22"/>
        </w:rPr>
      </w:pPr>
      <w:r>
        <w:rPr>
          <w:rFonts w:ascii="Arial" w:hAnsi="Arial" w:cs="Arial"/>
          <w:sz w:val="22"/>
          <w:szCs w:val="22"/>
        </w:rPr>
        <w:t>6</w:t>
      </w:r>
      <w:r w:rsidRPr="00644C92">
        <w:rPr>
          <w:rFonts w:ascii="Arial" w:hAnsi="Arial" w:cs="Arial"/>
          <w:sz w:val="22"/>
          <w:szCs w:val="22"/>
        </w:rPr>
        <w:t xml:space="preserve">.2.4. No caso da manutenção corretiva a licitante vencedora deverá atender ao chamado da Administração para solucionar os defeitos de funcionamento no prazo máximo de </w:t>
      </w:r>
      <w:r w:rsidR="00FB555B" w:rsidRPr="00977390">
        <w:rPr>
          <w:rFonts w:ascii="Arial" w:hAnsi="Arial" w:cs="Arial"/>
          <w:sz w:val="22"/>
          <w:szCs w:val="22"/>
        </w:rPr>
        <w:t>02</w:t>
      </w:r>
      <w:r w:rsidRPr="00977390">
        <w:rPr>
          <w:rFonts w:ascii="Arial" w:hAnsi="Arial" w:cs="Arial"/>
          <w:sz w:val="22"/>
          <w:szCs w:val="22"/>
        </w:rPr>
        <w:t xml:space="preserve"> (</w:t>
      </w:r>
      <w:r w:rsidR="00FB555B" w:rsidRPr="00977390">
        <w:rPr>
          <w:rFonts w:ascii="Arial" w:hAnsi="Arial" w:cs="Arial"/>
          <w:sz w:val="22"/>
          <w:szCs w:val="22"/>
        </w:rPr>
        <w:t>duas</w:t>
      </w:r>
      <w:r w:rsidRPr="00977390">
        <w:rPr>
          <w:rFonts w:ascii="Arial" w:hAnsi="Arial" w:cs="Arial"/>
          <w:sz w:val="22"/>
          <w:szCs w:val="22"/>
        </w:rPr>
        <w:t>) horas</w:t>
      </w:r>
      <w:r w:rsidRPr="00644C92">
        <w:rPr>
          <w:rFonts w:ascii="Arial" w:hAnsi="Arial" w:cs="Arial"/>
          <w:sz w:val="22"/>
          <w:szCs w:val="22"/>
        </w:rPr>
        <w:t xml:space="preserve"> a contar da solicitação do chamado. </w:t>
      </w:r>
    </w:p>
    <w:p w:rsidR="00644C92" w:rsidRPr="00644C92" w:rsidRDefault="00644C92" w:rsidP="00644C92">
      <w:pPr>
        <w:pStyle w:val="Recuodecorpodetexto2"/>
        <w:spacing w:after="0" w:line="240" w:lineRule="auto"/>
        <w:ind w:left="708"/>
        <w:jc w:val="both"/>
        <w:rPr>
          <w:rFonts w:ascii="Arial" w:hAnsi="Arial" w:cs="Arial"/>
          <w:sz w:val="22"/>
          <w:szCs w:val="22"/>
        </w:rPr>
      </w:pPr>
      <w:r>
        <w:rPr>
          <w:rFonts w:ascii="Arial" w:hAnsi="Arial" w:cs="Arial"/>
          <w:sz w:val="22"/>
          <w:szCs w:val="22"/>
        </w:rPr>
        <w:t>6</w:t>
      </w:r>
      <w:r w:rsidRPr="00644C92">
        <w:rPr>
          <w:rFonts w:ascii="Arial" w:hAnsi="Arial" w:cs="Arial"/>
          <w:sz w:val="22"/>
          <w:szCs w:val="22"/>
        </w:rPr>
        <w:t>.2.5. Em todos os casos de prestação de serviços aplicam-se, subsidiariamente, no que couberem, as disposições da Lei n°. 8.078 de 11/09/90 – Código de Defesa do Consumidor;</w:t>
      </w:r>
    </w:p>
    <w:p w:rsidR="00644C92" w:rsidRPr="00644C92" w:rsidRDefault="00644C92" w:rsidP="00644C92">
      <w:pPr>
        <w:ind w:left="708"/>
        <w:jc w:val="both"/>
        <w:rPr>
          <w:rFonts w:ascii="Arial" w:hAnsi="Arial" w:cs="Arial"/>
          <w:sz w:val="22"/>
          <w:szCs w:val="22"/>
        </w:rPr>
      </w:pPr>
      <w:r>
        <w:rPr>
          <w:rFonts w:ascii="Arial" w:hAnsi="Arial" w:cs="Arial"/>
          <w:sz w:val="22"/>
          <w:szCs w:val="22"/>
        </w:rPr>
        <w:t>6</w:t>
      </w:r>
      <w:r w:rsidRPr="00644C92">
        <w:rPr>
          <w:rFonts w:ascii="Arial" w:hAnsi="Arial" w:cs="Arial"/>
          <w:sz w:val="22"/>
          <w:szCs w:val="22"/>
        </w:rPr>
        <w:t>.2.6. Todas as despesas e custos relativos à execução do(s) serviço(s) e respectivas adaptações, bem como despesas com manutenção do(s) veículos(s), combustível, concertos, reposição de peças, remuneração dos motoristas, taxa de administração, ou seja, quaisquer despesas decorrentes de impostos, encargos sociais, ou outros custos de obrigações trabalhistas e previdenciárias que recaiam sobre os serviços contratados, correrão por conta exclusiva da contratada sem qualquer ônus ou solidariedade por parte do Município;</w:t>
      </w:r>
    </w:p>
    <w:p w:rsidR="00644C92" w:rsidRPr="00644C92" w:rsidRDefault="00644C92" w:rsidP="00644C92">
      <w:pPr>
        <w:ind w:left="708"/>
        <w:jc w:val="both"/>
        <w:rPr>
          <w:rFonts w:ascii="Arial" w:hAnsi="Arial" w:cs="Arial"/>
          <w:sz w:val="22"/>
          <w:szCs w:val="22"/>
        </w:rPr>
      </w:pPr>
      <w:r>
        <w:rPr>
          <w:rFonts w:ascii="Arial" w:hAnsi="Arial" w:cs="Arial"/>
          <w:sz w:val="22"/>
          <w:szCs w:val="22"/>
        </w:rPr>
        <w:t>6</w:t>
      </w:r>
      <w:r w:rsidRPr="00644C92">
        <w:rPr>
          <w:rFonts w:ascii="Arial" w:hAnsi="Arial" w:cs="Arial"/>
          <w:sz w:val="22"/>
          <w:szCs w:val="22"/>
        </w:rPr>
        <w:t xml:space="preserve">.2.7. – O preço a ser oferecido mensalmente deverá ser elaborado considerando todas as disposições contidas neste termo. </w:t>
      </w:r>
    </w:p>
    <w:p w:rsidR="00EE0062" w:rsidRPr="00E747E9" w:rsidRDefault="00EE0062" w:rsidP="0030486D">
      <w:pPr>
        <w:autoSpaceDE w:val="0"/>
        <w:autoSpaceDN w:val="0"/>
        <w:adjustRightInd w:val="0"/>
        <w:ind w:left="284"/>
        <w:jc w:val="both"/>
        <w:rPr>
          <w:rFonts w:ascii="Arial" w:hAnsi="Arial" w:cs="Arial"/>
          <w:sz w:val="22"/>
          <w:szCs w:val="22"/>
        </w:rPr>
      </w:pPr>
    </w:p>
    <w:p w:rsidR="00EE0062" w:rsidRPr="00E747E9" w:rsidRDefault="00EE0062" w:rsidP="0030486D">
      <w:pPr>
        <w:autoSpaceDE w:val="0"/>
        <w:autoSpaceDN w:val="0"/>
        <w:adjustRightInd w:val="0"/>
        <w:jc w:val="both"/>
        <w:rPr>
          <w:rFonts w:ascii="Arial" w:hAnsi="Arial" w:cs="Arial"/>
          <w:b/>
          <w:bCs/>
          <w:sz w:val="22"/>
          <w:szCs w:val="22"/>
        </w:rPr>
      </w:pPr>
      <w:r w:rsidRPr="00E747E9">
        <w:rPr>
          <w:rFonts w:ascii="Arial" w:hAnsi="Arial" w:cs="Arial"/>
          <w:b/>
          <w:bCs/>
          <w:sz w:val="22"/>
          <w:szCs w:val="22"/>
        </w:rPr>
        <w:t xml:space="preserve">CLÁUSULA </w:t>
      </w:r>
      <w:r w:rsidR="00DB7A30" w:rsidRPr="00E747E9">
        <w:rPr>
          <w:rFonts w:ascii="Arial" w:hAnsi="Arial" w:cs="Arial"/>
          <w:b/>
          <w:bCs/>
          <w:sz w:val="22"/>
          <w:szCs w:val="22"/>
        </w:rPr>
        <w:t>SÉTIMA</w:t>
      </w:r>
      <w:r w:rsidRPr="00E747E9">
        <w:rPr>
          <w:rFonts w:ascii="Arial" w:hAnsi="Arial" w:cs="Arial"/>
          <w:b/>
          <w:bCs/>
          <w:sz w:val="22"/>
          <w:szCs w:val="22"/>
        </w:rPr>
        <w:t xml:space="preserve"> – DOTAÇÃO ORÇAMENTÁRIA</w:t>
      </w:r>
    </w:p>
    <w:p w:rsidR="00EE0062" w:rsidRPr="00E747E9" w:rsidRDefault="00DB7A30" w:rsidP="0030486D">
      <w:pPr>
        <w:autoSpaceDE w:val="0"/>
        <w:autoSpaceDN w:val="0"/>
        <w:adjustRightInd w:val="0"/>
        <w:jc w:val="both"/>
        <w:rPr>
          <w:rFonts w:ascii="Arial" w:hAnsi="Arial" w:cs="Arial"/>
          <w:sz w:val="22"/>
          <w:szCs w:val="22"/>
        </w:rPr>
      </w:pPr>
      <w:r w:rsidRPr="00E747E9">
        <w:rPr>
          <w:rFonts w:ascii="Arial" w:hAnsi="Arial" w:cs="Arial"/>
          <w:sz w:val="22"/>
          <w:szCs w:val="22"/>
        </w:rPr>
        <w:t>7</w:t>
      </w:r>
      <w:r w:rsidR="00EE0062" w:rsidRPr="00E747E9">
        <w:rPr>
          <w:rFonts w:ascii="Arial" w:hAnsi="Arial" w:cs="Arial"/>
          <w:sz w:val="22"/>
          <w:szCs w:val="22"/>
        </w:rPr>
        <w:t>.1 – Os recursos financeiros para pagamento das despesas de que trata o presente contrato, correrão por conta das seguintes dotações orçamentárias:</w:t>
      </w:r>
    </w:p>
    <w:p w:rsidR="00321CC6" w:rsidRPr="00BF78E9" w:rsidRDefault="007813AA" w:rsidP="00321CC6">
      <w:pPr>
        <w:autoSpaceDE w:val="0"/>
        <w:autoSpaceDN w:val="0"/>
        <w:adjustRightInd w:val="0"/>
        <w:jc w:val="both"/>
        <w:rPr>
          <w:rFonts w:ascii="Arial" w:hAnsi="Arial" w:cs="Arial"/>
          <w:bCs/>
          <w:sz w:val="22"/>
          <w:szCs w:val="22"/>
        </w:rPr>
      </w:pPr>
      <w:r w:rsidRPr="007813AA">
        <w:rPr>
          <w:rFonts w:ascii="Arial" w:hAnsi="Arial" w:cs="Arial"/>
          <w:bCs/>
          <w:sz w:val="22"/>
          <w:szCs w:val="22"/>
        </w:rPr>
        <w:t xml:space="preserve">12.00 – Secretaria Municipal de Saúde; 12.01 – Fundo Municipal de Saúde; 10.301.1100 - Gestão e Implantação da Saúde, Direito do Cidadão; </w:t>
      </w:r>
      <w:r w:rsidR="00321CC6">
        <w:rPr>
          <w:rFonts w:ascii="Arial" w:hAnsi="Arial" w:cs="Arial"/>
          <w:bCs/>
          <w:sz w:val="22"/>
          <w:szCs w:val="22"/>
        </w:rPr>
        <w:t>2.057 - Operacionalização dos</w:t>
      </w:r>
      <w:r w:rsidRPr="007813AA">
        <w:rPr>
          <w:rFonts w:ascii="Arial" w:hAnsi="Arial" w:cs="Arial"/>
          <w:bCs/>
          <w:sz w:val="22"/>
          <w:szCs w:val="22"/>
        </w:rPr>
        <w:t xml:space="preserve"> </w:t>
      </w:r>
      <w:r w:rsidR="00321CC6">
        <w:rPr>
          <w:rFonts w:ascii="Arial" w:hAnsi="Arial" w:cs="Arial"/>
          <w:bCs/>
          <w:sz w:val="22"/>
          <w:szCs w:val="22"/>
        </w:rPr>
        <w:t>Serviços</w:t>
      </w:r>
      <w:r w:rsidRPr="007813AA">
        <w:rPr>
          <w:rFonts w:ascii="Arial" w:hAnsi="Arial" w:cs="Arial"/>
          <w:bCs/>
          <w:sz w:val="22"/>
          <w:szCs w:val="22"/>
        </w:rPr>
        <w:t xml:space="preserve"> - Atenção Primária; </w:t>
      </w:r>
      <w:r w:rsidRPr="007813AA">
        <w:rPr>
          <w:rFonts w:ascii="Arial" w:hAnsi="Arial" w:cs="Arial"/>
          <w:sz w:val="22"/>
          <w:szCs w:val="22"/>
        </w:rPr>
        <w:t xml:space="preserve"> </w:t>
      </w:r>
      <w:r w:rsidR="00321CC6" w:rsidRPr="00BF78E9">
        <w:rPr>
          <w:rFonts w:ascii="Arial" w:hAnsi="Arial" w:cs="Arial"/>
          <w:bCs/>
          <w:sz w:val="22"/>
          <w:szCs w:val="22"/>
        </w:rPr>
        <w:t>33.90.39 - Outros Serviços de Terceiros - Pessoa Jurídica.</w:t>
      </w:r>
    </w:p>
    <w:p w:rsidR="007813AA" w:rsidRPr="007813AA" w:rsidRDefault="007813AA" w:rsidP="007813AA">
      <w:pPr>
        <w:jc w:val="both"/>
        <w:rPr>
          <w:rFonts w:ascii="Arial" w:hAnsi="Arial" w:cs="Arial"/>
          <w:sz w:val="22"/>
          <w:szCs w:val="22"/>
        </w:rPr>
      </w:pPr>
    </w:p>
    <w:p w:rsidR="007813AA" w:rsidRPr="007813AA" w:rsidRDefault="007813AA" w:rsidP="00065FEE">
      <w:pPr>
        <w:autoSpaceDE w:val="0"/>
        <w:autoSpaceDN w:val="0"/>
        <w:adjustRightInd w:val="0"/>
        <w:spacing w:line="360" w:lineRule="auto"/>
        <w:jc w:val="both"/>
        <w:rPr>
          <w:rFonts w:ascii="Arial" w:hAnsi="Arial" w:cs="Arial"/>
          <w:bCs/>
          <w:sz w:val="22"/>
          <w:szCs w:val="22"/>
        </w:rPr>
      </w:pPr>
      <w:r w:rsidRPr="007813AA">
        <w:rPr>
          <w:rFonts w:ascii="Arial" w:hAnsi="Arial" w:cs="Arial"/>
          <w:bCs/>
          <w:sz w:val="22"/>
          <w:szCs w:val="22"/>
        </w:rPr>
        <w:t xml:space="preserve">Fonte </w:t>
      </w:r>
      <w:r w:rsidR="00065FEE" w:rsidRPr="00187651">
        <w:rPr>
          <w:rFonts w:ascii="Arial" w:hAnsi="Arial" w:cs="Arial"/>
          <w:bCs/>
          <w:sz w:val="22"/>
          <w:szCs w:val="22"/>
        </w:rPr>
        <w:t>1.500.1002</w:t>
      </w:r>
      <w:r w:rsidRPr="007813AA">
        <w:rPr>
          <w:rFonts w:ascii="Arial" w:hAnsi="Arial" w:cs="Arial"/>
          <w:sz w:val="22"/>
          <w:szCs w:val="22"/>
        </w:rPr>
        <w:t xml:space="preserve"> </w:t>
      </w:r>
      <w:r w:rsidR="00187651" w:rsidRPr="007813AA">
        <w:rPr>
          <w:rFonts w:ascii="Arial" w:hAnsi="Arial" w:cs="Arial"/>
          <w:sz w:val="22"/>
          <w:szCs w:val="22"/>
        </w:rPr>
        <w:t>–</w:t>
      </w:r>
      <w:r w:rsidR="00187651">
        <w:rPr>
          <w:rFonts w:ascii="Arial" w:hAnsi="Arial" w:cs="Arial"/>
          <w:sz w:val="22"/>
          <w:szCs w:val="22"/>
        </w:rPr>
        <w:t xml:space="preserve"> </w:t>
      </w:r>
      <w:r w:rsidR="00187651" w:rsidRPr="00187651">
        <w:rPr>
          <w:rFonts w:ascii="Arial" w:hAnsi="Arial" w:cs="Arial"/>
          <w:bCs/>
          <w:sz w:val="22"/>
          <w:szCs w:val="22"/>
        </w:rPr>
        <w:t>Receitas de Impostos e de Transferência de Impostos – Saúde</w:t>
      </w:r>
      <w:r w:rsidRPr="007813AA">
        <w:rPr>
          <w:rFonts w:ascii="Arial" w:hAnsi="Arial" w:cs="Arial"/>
          <w:bCs/>
          <w:sz w:val="22"/>
          <w:szCs w:val="22"/>
        </w:rPr>
        <w:t>.</w:t>
      </w:r>
    </w:p>
    <w:p w:rsidR="00DD6B04" w:rsidRPr="00E747E9" w:rsidRDefault="00DD6B04" w:rsidP="0030486D">
      <w:pPr>
        <w:pStyle w:val="Normaljustificado"/>
        <w:rPr>
          <w:color w:val="auto"/>
        </w:rPr>
      </w:pPr>
      <w:r w:rsidRPr="00E747E9">
        <w:rPr>
          <w:color w:val="auto"/>
        </w:rPr>
        <w:t xml:space="preserve">CLÁUSULA </w:t>
      </w:r>
      <w:r w:rsidR="00DB7A30" w:rsidRPr="00E747E9">
        <w:rPr>
          <w:color w:val="auto"/>
        </w:rPr>
        <w:t>OITAVA</w:t>
      </w:r>
      <w:r w:rsidRPr="00E747E9">
        <w:rPr>
          <w:color w:val="auto"/>
        </w:rPr>
        <w:t xml:space="preserve"> – DAS ALTERAÇÕES CONTRATUAIS</w:t>
      </w:r>
    </w:p>
    <w:p w:rsidR="00DD6B04" w:rsidRPr="00E747E9" w:rsidRDefault="00DB7A30" w:rsidP="0030486D">
      <w:pPr>
        <w:autoSpaceDE w:val="0"/>
        <w:autoSpaceDN w:val="0"/>
        <w:adjustRightInd w:val="0"/>
        <w:jc w:val="both"/>
        <w:rPr>
          <w:rFonts w:ascii="Arial" w:hAnsi="Arial" w:cs="Arial"/>
          <w:sz w:val="22"/>
          <w:szCs w:val="22"/>
        </w:rPr>
      </w:pPr>
      <w:r w:rsidRPr="00E747E9">
        <w:rPr>
          <w:rFonts w:ascii="Arial" w:hAnsi="Arial" w:cs="Arial"/>
          <w:sz w:val="22"/>
          <w:szCs w:val="22"/>
        </w:rPr>
        <w:t>8</w:t>
      </w:r>
      <w:r w:rsidR="00DD6B04" w:rsidRPr="00E747E9">
        <w:rPr>
          <w:rFonts w:ascii="Arial" w:hAnsi="Arial" w:cs="Arial"/>
          <w:sz w:val="22"/>
          <w:szCs w:val="22"/>
        </w:rPr>
        <w:t>.1 - Em conformidade com o art. 124, da Lei 14.133/21, caso sejam necessárias alterações no</w:t>
      </w:r>
      <w:r w:rsidR="007C331C" w:rsidRPr="00E747E9">
        <w:rPr>
          <w:rFonts w:ascii="Arial" w:hAnsi="Arial" w:cs="Arial"/>
          <w:sz w:val="22"/>
          <w:szCs w:val="22"/>
        </w:rPr>
        <w:t xml:space="preserve"> </w:t>
      </w:r>
      <w:r w:rsidR="00DD6B04" w:rsidRPr="00E747E9">
        <w:rPr>
          <w:rFonts w:ascii="Arial" w:hAnsi="Arial" w:cs="Arial"/>
          <w:sz w:val="22"/>
          <w:szCs w:val="22"/>
        </w:rPr>
        <w:t>presente contrato, as mesmas serão objeto de estudo mútuo entre as partes, mediante termo aditivo.</w:t>
      </w:r>
    </w:p>
    <w:p w:rsidR="00EE0062" w:rsidRPr="00E747E9" w:rsidRDefault="00EE0062" w:rsidP="0030486D">
      <w:pPr>
        <w:autoSpaceDE w:val="0"/>
        <w:autoSpaceDN w:val="0"/>
        <w:adjustRightInd w:val="0"/>
        <w:ind w:left="284"/>
        <w:jc w:val="both"/>
        <w:rPr>
          <w:rFonts w:ascii="Arial" w:hAnsi="Arial" w:cs="Arial"/>
          <w:sz w:val="22"/>
          <w:szCs w:val="22"/>
        </w:rPr>
      </w:pPr>
    </w:p>
    <w:p w:rsidR="00EE0062" w:rsidRPr="00E747E9" w:rsidRDefault="00EE0062" w:rsidP="0030486D">
      <w:pPr>
        <w:pStyle w:val="Normaljustificado"/>
        <w:rPr>
          <w:smallCaps/>
        </w:rPr>
      </w:pPr>
      <w:r w:rsidRPr="00E747E9">
        <w:rPr>
          <w:smallCaps/>
        </w:rPr>
        <w:t xml:space="preserve">CLÁUSULA </w:t>
      </w:r>
      <w:r w:rsidR="00DB7A30" w:rsidRPr="00E747E9">
        <w:rPr>
          <w:smallCaps/>
        </w:rPr>
        <w:t>NONA</w:t>
      </w:r>
      <w:r w:rsidRPr="00E747E9">
        <w:rPr>
          <w:smallCaps/>
        </w:rPr>
        <w:t xml:space="preserve"> – DAS PENALIDADES E MULTAS CONTRATUAIS</w:t>
      </w:r>
    </w:p>
    <w:p w:rsidR="00EE0062" w:rsidRPr="00E747E9" w:rsidRDefault="00DB7A30" w:rsidP="0030486D">
      <w:pPr>
        <w:pStyle w:val="Normaljustificado"/>
        <w:rPr>
          <w:b w:val="0"/>
        </w:rPr>
      </w:pPr>
      <w:r w:rsidRPr="00E747E9">
        <w:rPr>
          <w:b w:val="0"/>
        </w:rPr>
        <w:t>9</w:t>
      </w:r>
      <w:r w:rsidR="00EE0062" w:rsidRPr="00E747E9">
        <w:rPr>
          <w:b w:val="0"/>
        </w:rPr>
        <w:t>.1 – As penalidades contratuais aplicáveis são:</w:t>
      </w:r>
    </w:p>
    <w:p w:rsidR="00EE0062" w:rsidRPr="00E747E9" w:rsidRDefault="00EE0062" w:rsidP="0030486D">
      <w:pPr>
        <w:pStyle w:val="Normaljustificado"/>
        <w:rPr>
          <w:b w:val="0"/>
        </w:rPr>
      </w:pPr>
      <w:proofErr w:type="gramStart"/>
      <w:r w:rsidRPr="00E747E9">
        <w:rPr>
          <w:b w:val="0"/>
        </w:rPr>
        <w:t>a.</w:t>
      </w:r>
      <w:proofErr w:type="gramEnd"/>
      <w:r w:rsidRPr="00E747E9">
        <w:rPr>
          <w:b w:val="0"/>
        </w:rPr>
        <w:t xml:space="preserve"> advertência verbal ou escrita.</w:t>
      </w:r>
    </w:p>
    <w:p w:rsidR="00EE0062" w:rsidRPr="00E747E9" w:rsidRDefault="00EE0062" w:rsidP="0030486D">
      <w:pPr>
        <w:pStyle w:val="Normaljustificado"/>
        <w:rPr>
          <w:b w:val="0"/>
        </w:rPr>
      </w:pPr>
      <w:proofErr w:type="gramStart"/>
      <w:r w:rsidRPr="00E747E9">
        <w:rPr>
          <w:b w:val="0"/>
        </w:rPr>
        <w:t>b.</w:t>
      </w:r>
      <w:proofErr w:type="gramEnd"/>
      <w:r w:rsidRPr="00E747E9">
        <w:rPr>
          <w:b w:val="0"/>
        </w:rPr>
        <w:t xml:space="preserve"> multas.</w:t>
      </w:r>
    </w:p>
    <w:p w:rsidR="00EE0062" w:rsidRPr="00E747E9" w:rsidRDefault="00EE0062" w:rsidP="0030486D">
      <w:pPr>
        <w:pStyle w:val="Normaljustificado"/>
        <w:rPr>
          <w:b w:val="0"/>
        </w:rPr>
      </w:pPr>
      <w:proofErr w:type="gramStart"/>
      <w:r w:rsidRPr="00E747E9">
        <w:rPr>
          <w:b w:val="0"/>
        </w:rPr>
        <w:t>c.</w:t>
      </w:r>
      <w:proofErr w:type="gramEnd"/>
      <w:r w:rsidRPr="00E747E9">
        <w:rPr>
          <w:b w:val="0"/>
        </w:rPr>
        <w:t xml:space="preserve"> declaração de inidoneidade e,</w:t>
      </w:r>
    </w:p>
    <w:p w:rsidR="00EE0062" w:rsidRPr="00E747E9" w:rsidRDefault="00EE0062" w:rsidP="0030486D">
      <w:pPr>
        <w:pStyle w:val="Normaljustificado"/>
        <w:rPr>
          <w:b w:val="0"/>
        </w:rPr>
      </w:pPr>
      <w:proofErr w:type="gramStart"/>
      <w:r w:rsidRPr="00E747E9">
        <w:rPr>
          <w:b w:val="0"/>
        </w:rPr>
        <w:t>d.</w:t>
      </w:r>
      <w:proofErr w:type="gramEnd"/>
      <w:r w:rsidRPr="00E747E9">
        <w:rPr>
          <w:b w:val="0"/>
        </w:rPr>
        <w:t xml:space="preserve"> suspensão do direito de licitar e contratar de acordo com a Lei 14.133/21 e alterações</w:t>
      </w:r>
      <w:r w:rsidR="00675A82" w:rsidRPr="00E747E9">
        <w:rPr>
          <w:b w:val="0"/>
        </w:rPr>
        <w:t xml:space="preserve"> </w:t>
      </w:r>
      <w:r w:rsidRPr="00E747E9">
        <w:rPr>
          <w:b w:val="0"/>
        </w:rPr>
        <w:t>posteriores.</w:t>
      </w:r>
    </w:p>
    <w:p w:rsidR="00EE0062" w:rsidRPr="00E747E9" w:rsidRDefault="00DB7A30" w:rsidP="0030486D">
      <w:pPr>
        <w:pStyle w:val="Normaljustificado"/>
        <w:rPr>
          <w:b w:val="0"/>
        </w:rPr>
      </w:pPr>
      <w:r w:rsidRPr="00E747E9">
        <w:rPr>
          <w:b w:val="0"/>
        </w:rPr>
        <w:t>9</w:t>
      </w:r>
      <w:r w:rsidR="00EE0062" w:rsidRPr="00E747E9">
        <w:rPr>
          <w:b w:val="0"/>
        </w:rPr>
        <w:t>.2 A advertência verbal ou escrita será aplicada independentemente de outras sanções cabíveis, quando houver descumprimento de condições contratuais ou condições técnicas estabelecidas.</w:t>
      </w:r>
    </w:p>
    <w:p w:rsidR="00EE0062" w:rsidRPr="00E747E9" w:rsidRDefault="00DB7A30" w:rsidP="0030486D">
      <w:pPr>
        <w:pStyle w:val="Normaljustificado"/>
        <w:rPr>
          <w:b w:val="0"/>
        </w:rPr>
      </w:pPr>
      <w:r w:rsidRPr="00E747E9">
        <w:rPr>
          <w:b w:val="0"/>
        </w:rPr>
        <w:t>9</w:t>
      </w:r>
      <w:r w:rsidR="00EE0062" w:rsidRPr="00E747E9">
        <w:rPr>
          <w:b w:val="0"/>
        </w:rPr>
        <w:t>.3 As multas e as demais penalidades previstas são as seguintes:</w:t>
      </w:r>
    </w:p>
    <w:p w:rsidR="00EE0062" w:rsidRPr="00E747E9" w:rsidRDefault="00EE0062" w:rsidP="0030486D">
      <w:pPr>
        <w:pStyle w:val="Normaljustificado"/>
        <w:rPr>
          <w:b w:val="0"/>
        </w:rPr>
      </w:pPr>
      <w:proofErr w:type="gramStart"/>
      <w:r w:rsidRPr="00E747E9">
        <w:rPr>
          <w:b w:val="0"/>
        </w:rPr>
        <w:t>a.</w:t>
      </w:r>
      <w:proofErr w:type="gramEnd"/>
      <w:r w:rsidRPr="00E747E9">
        <w:rPr>
          <w:b w:val="0"/>
        </w:rPr>
        <w:t xml:space="preserve"> 0,1% (um décimo por cento) sobre o valor contratual, por dia de atraso na execução dos serviços;</w:t>
      </w:r>
    </w:p>
    <w:p w:rsidR="00EE0062" w:rsidRPr="00E747E9" w:rsidRDefault="00EE0062" w:rsidP="0030486D">
      <w:pPr>
        <w:pStyle w:val="Normaljustificado"/>
        <w:rPr>
          <w:b w:val="0"/>
        </w:rPr>
      </w:pPr>
      <w:proofErr w:type="gramStart"/>
      <w:r w:rsidRPr="00E747E9">
        <w:rPr>
          <w:b w:val="0"/>
        </w:rPr>
        <w:t>b.</w:t>
      </w:r>
      <w:proofErr w:type="gramEnd"/>
      <w:r w:rsidRPr="00E747E9">
        <w:rPr>
          <w:b w:val="0"/>
        </w:rPr>
        <w:t xml:space="preserve"> Multa de 0,5 % (cinco décimos por cento) sobre o valor contratual, por infração a quaisquer das cláusulas do contrato e itens deste Edital e pela recusa da assinatura do contrato.</w:t>
      </w:r>
    </w:p>
    <w:p w:rsidR="00EE0062" w:rsidRPr="00E747E9" w:rsidRDefault="00EE0062" w:rsidP="0030486D">
      <w:pPr>
        <w:pStyle w:val="Normaljustificado"/>
        <w:rPr>
          <w:b w:val="0"/>
        </w:rPr>
      </w:pPr>
      <w:proofErr w:type="gramStart"/>
      <w:r w:rsidRPr="00E747E9">
        <w:rPr>
          <w:b w:val="0"/>
        </w:rPr>
        <w:t>c.</w:t>
      </w:r>
      <w:proofErr w:type="gramEnd"/>
      <w:r w:rsidRPr="00E747E9">
        <w:rPr>
          <w:b w:val="0"/>
        </w:rPr>
        <w:t xml:space="preserve"> 2% (dois por cento) do valor contratual, na hipótese de rescisão do Contrato nos casos previstos em lei, por culpa da CONTRATADA, sem prejuízo da responsabilidade civil ou criminal incidente e da obrigação de ressarcir das perdas e danos que der causa;</w:t>
      </w:r>
    </w:p>
    <w:p w:rsidR="00EE0062" w:rsidRPr="00E747E9" w:rsidRDefault="00EE0062" w:rsidP="0030486D">
      <w:pPr>
        <w:pStyle w:val="Normaljustificado"/>
        <w:rPr>
          <w:b w:val="0"/>
        </w:rPr>
      </w:pPr>
      <w:proofErr w:type="gramStart"/>
      <w:r w:rsidRPr="00E747E9">
        <w:rPr>
          <w:b w:val="0"/>
        </w:rPr>
        <w:t>d.</w:t>
      </w:r>
      <w:proofErr w:type="gramEnd"/>
      <w:r w:rsidRPr="00E747E9">
        <w:rPr>
          <w:b w:val="0"/>
        </w:rPr>
        <w:t xml:space="preserve"> suspensão temporária de participar em licitações e impedimentos de contratar com a Prefeitura Municipal de </w:t>
      </w:r>
      <w:r w:rsidR="009479D3">
        <w:rPr>
          <w:b w:val="0"/>
        </w:rPr>
        <w:t>Bonito/MS</w:t>
      </w:r>
      <w:r w:rsidRPr="00E747E9">
        <w:rPr>
          <w:b w:val="0"/>
        </w:rPr>
        <w:t>, por prazo não superior a dois anos;</w:t>
      </w:r>
    </w:p>
    <w:p w:rsidR="00EE0062" w:rsidRPr="00E747E9" w:rsidRDefault="00EE0062" w:rsidP="0030486D">
      <w:pPr>
        <w:pStyle w:val="Normaljustificado"/>
        <w:rPr>
          <w:b w:val="0"/>
        </w:rPr>
      </w:pPr>
      <w:proofErr w:type="gramStart"/>
      <w:r w:rsidRPr="00E747E9">
        <w:rPr>
          <w:b w:val="0"/>
        </w:rPr>
        <w:t>e</w:t>
      </w:r>
      <w:proofErr w:type="gramEnd"/>
      <w:r w:rsidRPr="00E747E9">
        <w:rPr>
          <w:b w:val="0"/>
        </w:rPr>
        <w:t xml:space="preserve">. </w:t>
      </w:r>
      <w:proofErr w:type="gramStart"/>
      <w:r w:rsidRPr="00E747E9">
        <w:rPr>
          <w:b w:val="0"/>
        </w:rPr>
        <w:t>declaração</w:t>
      </w:r>
      <w:proofErr w:type="gramEnd"/>
      <w:r w:rsidRPr="00E747E9">
        <w:rPr>
          <w:b w:val="0"/>
        </w:rPr>
        <w:t xml:space="preserve">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rsidR="00EE0062" w:rsidRPr="00E747E9" w:rsidRDefault="00EE0062" w:rsidP="0030486D">
      <w:pPr>
        <w:pStyle w:val="Normaljustificado"/>
        <w:rPr>
          <w:b w:val="0"/>
        </w:rPr>
      </w:pPr>
      <w:proofErr w:type="gramStart"/>
      <w:r w:rsidRPr="00E747E9">
        <w:rPr>
          <w:b w:val="0"/>
        </w:rPr>
        <w:t>f.</w:t>
      </w:r>
      <w:proofErr w:type="gramEnd"/>
      <w:r w:rsidRPr="00E747E9">
        <w:rPr>
          <w:b w:val="0"/>
        </w:rPr>
        <w:t xml:space="preserve"> perda da garantia contratual, quando for o caso.</w:t>
      </w:r>
    </w:p>
    <w:p w:rsidR="00EE0062" w:rsidRPr="00E747E9" w:rsidRDefault="00DB7A30" w:rsidP="0030486D">
      <w:pPr>
        <w:pStyle w:val="Normaljustificado"/>
        <w:rPr>
          <w:b w:val="0"/>
        </w:rPr>
      </w:pPr>
      <w:r w:rsidRPr="00E747E9">
        <w:rPr>
          <w:b w:val="0"/>
        </w:rPr>
        <w:t>9</w:t>
      </w:r>
      <w:r w:rsidR="00EE0062" w:rsidRPr="00E747E9">
        <w:rPr>
          <w:b w:val="0"/>
        </w:rPr>
        <w:t>.4 De qualquer sanção imposta, a CONTRATADA poderá, no prazo máximo de cinco dias, contados da intimação do ato, oferecer recurso ao CONTRATANTE, devidamente fundamentado.</w:t>
      </w:r>
    </w:p>
    <w:p w:rsidR="00EE0062" w:rsidRPr="00E747E9" w:rsidRDefault="00DB7A30" w:rsidP="0030486D">
      <w:pPr>
        <w:pStyle w:val="Normaljustificado"/>
        <w:rPr>
          <w:b w:val="0"/>
        </w:rPr>
      </w:pPr>
      <w:r w:rsidRPr="00E747E9">
        <w:rPr>
          <w:b w:val="0"/>
        </w:rPr>
        <w:t>9</w:t>
      </w:r>
      <w:r w:rsidR="00EE0062" w:rsidRPr="00E747E9">
        <w:rPr>
          <w:b w:val="0"/>
        </w:rPr>
        <w:t>.5 As multas previstas no item anterior são independentes e serão aplicadas cumulativamente.</w:t>
      </w:r>
    </w:p>
    <w:p w:rsidR="00EE0062" w:rsidRPr="00E747E9" w:rsidRDefault="00DB7A30" w:rsidP="0030486D">
      <w:pPr>
        <w:pStyle w:val="Normaljustificado"/>
        <w:rPr>
          <w:b w:val="0"/>
        </w:rPr>
      </w:pPr>
      <w:r w:rsidRPr="00E747E9">
        <w:rPr>
          <w:b w:val="0"/>
        </w:rPr>
        <w:t>9</w:t>
      </w:r>
      <w:r w:rsidR="00EE0062" w:rsidRPr="00E747E9">
        <w:rPr>
          <w:b w:val="0"/>
        </w:rPr>
        <w:t>.6 A multa definida na alínea “a”, “c”, será descontada de imediato dos pagamentos das parcelas devidas e a multa prevista na alínea “b” do mesmo item será descontada por ocasião do último pagamento.</w:t>
      </w:r>
    </w:p>
    <w:p w:rsidR="00EE0062" w:rsidRPr="00E747E9" w:rsidRDefault="00DB7A30" w:rsidP="0030486D">
      <w:pPr>
        <w:pStyle w:val="Normaljustificado"/>
        <w:rPr>
          <w:b w:val="0"/>
        </w:rPr>
      </w:pPr>
      <w:r w:rsidRPr="00E747E9">
        <w:rPr>
          <w:b w:val="0"/>
        </w:rPr>
        <w:t>9</w:t>
      </w:r>
      <w:r w:rsidR="00EE0062" w:rsidRPr="00E747E9">
        <w:rPr>
          <w:b w:val="0"/>
        </w:rPr>
        <w:t>.7 A CONTRATADA não incorrerá na multa prevista na alínea “c” acima referida, na ocorrência de caso fortuito ou de força maior, ou de responsabilidade do CONTRATANTE.</w:t>
      </w:r>
    </w:p>
    <w:p w:rsidR="00EE0062" w:rsidRPr="00E747E9" w:rsidRDefault="00EE0062" w:rsidP="0030486D">
      <w:pPr>
        <w:autoSpaceDE w:val="0"/>
        <w:autoSpaceDN w:val="0"/>
        <w:adjustRightInd w:val="0"/>
        <w:ind w:left="284"/>
        <w:jc w:val="both"/>
        <w:rPr>
          <w:rFonts w:ascii="Arial" w:hAnsi="Arial" w:cs="Arial"/>
          <w:sz w:val="22"/>
          <w:szCs w:val="22"/>
        </w:rPr>
      </w:pPr>
    </w:p>
    <w:p w:rsidR="00E42904" w:rsidRPr="00E747E9" w:rsidRDefault="00E42904" w:rsidP="0030486D">
      <w:pPr>
        <w:pStyle w:val="Normaljustificado"/>
      </w:pPr>
      <w:r w:rsidRPr="00E747E9">
        <w:t xml:space="preserve">CLÁUSULA </w:t>
      </w:r>
      <w:r w:rsidR="00DB7A30" w:rsidRPr="00E747E9">
        <w:t>DÉCIMA</w:t>
      </w:r>
      <w:r w:rsidRPr="00E747E9">
        <w:t xml:space="preserve"> – </w:t>
      </w:r>
      <w:r w:rsidR="00F83B95" w:rsidRPr="00E747E9">
        <w:t>DA HIPÓTESE DE RESCISÃO DO CONTRATO:</w:t>
      </w:r>
      <w:r w:rsidRPr="00E747E9">
        <w:t xml:space="preserve"> </w:t>
      </w:r>
    </w:p>
    <w:p w:rsidR="00F83B95" w:rsidRPr="00E747E9" w:rsidRDefault="00DB7A30" w:rsidP="0030486D">
      <w:pPr>
        <w:pStyle w:val="Normaljustificado"/>
        <w:rPr>
          <w:b w:val="0"/>
        </w:rPr>
      </w:pPr>
      <w:r w:rsidRPr="00E747E9">
        <w:rPr>
          <w:b w:val="0"/>
        </w:rPr>
        <w:t>10</w:t>
      </w:r>
      <w:r w:rsidR="00E42904" w:rsidRPr="00E747E9">
        <w:rPr>
          <w:b w:val="0"/>
        </w:rPr>
        <w:t xml:space="preserve">.1 – </w:t>
      </w:r>
      <w:r w:rsidR="00F83B95" w:rsidRPr="00E747E9">
        <w:rPr>
          <w:b w:val="0"/>
        </w:rPr>
        <w:t>São motivos ensejadores da rescisão contratual, sem prejuízo dos demais motivos previstos em lei e neste instrumento:</w:t>
      </w:r>
    </w:p>
    <w:p w:rsidR="00F83B95" w:rsidRPr="00E747E9" w:rsidRDefault="00DB7A30" w:rsidP="0030486D">
      <w:pPr>
        <w:pStyle w:val="Normaljustificado"/>
        <w:rPr>
          <w:b w:val="0"/>
        </w:rPr>
      </w:pPr>
      <w:r w:rsidRPr="00E747E9">
        <w:rPr>
          <w:b w:val="0"/>
        </w:rPr>
        <w:t>10</w:t>
      </w:r>
      <w:r w:rsidR="00F83B95" w:rsidRPr="00E747E9">
        <w:rPr>
          <w:b w:val="0"/>
        </w:rPr>
        <w:t>.1.1 O descumprimento de cláusulas contratuais ou das especificações que norteiam a execução do objeto do contrato;</w:t>
      </w:r>
    </w:p>
    <w:p w:rsidR="00F83B95" w:rsidRPr="00E747E9" w:rsidRDefault="00DB7A30" w:rsidP="0030486D">
      <w:pPr>
        <w:pStyle w:val="Normaljustificado"/>
        <w:rPr>
          <w:b w:val="0"/>
        </w:rPr>
      </w:pPr>
      <w:r w:rsidRPr="00E747E9">
        <w:rPr>
          <w:b w:val="0"/>
        </w:rPr>
        <w:t>10</w:t>
      </w:r>
      <w:r w:rsidR="00F83B95" w:rsidRPr="00E747E9">
        <w:rPr>
          <w:b w:val="0"/>
        </w:rPr>
        <w:t>.1.2 O desatendimento às determinações necessárias à execução contratual;</w:t>
      </w:r>
    </w:p>
    <w:p w:rsidR="00F83B95" w:rsidRPr="00E747E9" w:rsidRDefault="00DB7A30" w:rsidP="0030486D">
      <w:pPr>
        <w:pStyle w:val="Normaljustificado"/>
        <w:rPr>
          <w:b w:val="0"/>
        </w:rPr>
      </w:pPr>
      <w:r w:rsidRPr="00E747E9">
        <w:rPr>
          <w:b w:val="0"/>
        </w:rPr>
        <w:t>10</w:t>
      </w:r>
      <w:r w:rsidR="00F83B95" w:rsidRPr="00E747E9">
        <w:rPr>
          <w:b w:val="0"/>
        </w:rPr>
        <w:t>.1.3 A prática reiterada, de atos considerados como faltosos, os quais devem ser devidamente anotados, art. 137 da lei 14.133/21;</w:t>
      </w:r>
    </w:p>
    <w:p w:rsidR="00F83B95" w:rsidRPr="00E747E9" w:rsidRDefault="00DB7A30" w:rsidP="0030486D">
      <w:pPr>
        <w:pStyle w:val="Normaljustificado"/>
        <w:rPr>
          <w:b w:val="0"/>
        </w:rPr>
      </w:pPr>
      <w:r w:rsidRPr="00E747E9">
        <w:rPr>
          <w:b w:val="0"/>
        </w:rPr>
        <w:t>10</w:t>
      </w:r>
      <w:r w:rsidR="00F83B95" w:rsidRPr="00E747E9">
        <w:rPr>
          <w:b w:val="0"/>
        </w:rPr>
        <w:t>.1.4 A dissolução da sociedade, a modificação da modalidade ou da estrutura da empresa desde que isso venha a inviabilizar a execução contratual;</w:t>
      </w:r>
    </w:p>
    <w:p w:rsidR="00F83B95" w:rsidRPr="00E747E9" w:rsidRDefault="00DB7A30" w:rsidP="0030486D">
      <w:pPr>
        <w:pStyle w:val="Normaljustificado"/>
        <w:rPr>
          <w:b w:val="0"/>
        </w:rPr>
      </w:pPr>
      <w:r w:rsidRPr="00E747E9">
        <w:rPr>
          <w:b w:val="0"/>
        </w:rPr>
        <w:t>10</w:t>
      </w:r>
      <w:r w:rsidR="00F83B95" w:rsidRPr="00E747E9">
        <w:rPr>
          <w:b w:val="0"/>
        </w:rPr>
        <w:t>.1.5 Razões de interesse público, devidamente justificados;</w:t>
      </w:r>
    </w:p>
    <w:p w:rsidR="00F83B95" w:rsidRPr="00E747E9" w:rsidRDefault="00DB7A30" w:rsidP="0030486D">
      <w:pPr>
        <w:pStyle w:val="Normaljustificado"/>
        <w:rPr>
          <w:b w:val="0"/>
        </w:rPr>
      </w:pPr>
      <w:r w:rsidRPr="00E747E9">
        <w:rPr>
          <w:b w:val="0"/>
        </w:rPr>
        <w:t>10</w:t>
      </w:r>
      <w:r w:rsidR="00F83B95" w:rsidRPr="00E747E9">
        <w:rPr>
          <w:b w:val="0"/>
        </w:rPr>
        <w:t>.1.6 A subcontratação parcial ou total, cessão ou transferência da execução do objeto do</w:t>
      </w:r>
      <w:r w:rsidR="007A7CE9" w:rsidRPr="00E747E9">
        <w:rPr>
          <w:b w:val="0"/>
        </w:rPr>
        <w:t xml:space="preserve"> </w:t>
      </w:r>
      <w:r w:rsidR="00F83B95" w:rsidRPr="00E747E9">
        <w:rPr>
          <w:b w:val="0"/>
        </w:rPr>
        <w:t>contrato.</w:t>
      </w:r>
    </w:p>
    <w:p w:rsidR="00F83B95" w:rsidRPr="00E747E9" w:rsidRDefault="00DB7A30" w:rsidP="0030486D">
      <w:pPr>
        <w:pStyle w:val="Normaljustificado"/>
        <w:rPr>
          <w:b w:val="0"/>
        </w:rPr>
      </w:pPr>
      <w:r w:rsidRPr="00E747E9">
        <w:rPr>
          <w:b w:val="0"/>
        </w:rPr>
        <w:t>10</w:t>
      </w:r>
      <w:r w:rsidR="00F83B95" w:rsidRPr="00E747E9">
        <w:rPr>
          <w:b w:val="0"/>
        </w:rPr>
        <w:t>.1.7 A rescisão poderá ocorrer também por ato unilateral, nos casos elencados no art.137, da lei 14.133/21;</w:t>
      </w:r>
    </w:p>
    <w:p w:rsidR="00F83B95" w:rsidRPr="00E747E9" w:rsidRDefault="00DB7A30" w:rsidP="0030486D">
      <w:pPr>
        <w:pStyle w:val="Normaljustificado"/>
        <w:rPr>
          <w:b w:val="0"/>
        </w:rPr>
      </w:pPr>
      <w:r w:rsidRPr="00E747E9">
        <w:rPr>
          <w:b w:val="0"/>
        </w:rPr>
        <w:t>10</w:t>
      </w:r>
      <w:r w:rsidR="00F83B95" w:rsidRPr="00E747E9">
        <w:rPr>
          <w:b w:val="0"/>
        </w:rPr>
        <w:t>.1.8 As partes poderão, observada a conveniência segundo os objetivos da</w:t>
      </w:r>
      <w:r w:rsidR="007A7CE9" w:rsidRPr="00E747E9">
        <w:rPr>
          <w:b w:val="0"/>
        </w:rPr>
        <w:t xml:space="preserve"> </w:t>
      </w:r>
      <w:r w:rsidR="00F83B95" w:rsidRPr="00E747E9">
        <w:rPr>
          <w:b w:val="0"/>
        </w:rPr>
        <w:t>administração promover a rescisão amigável do contrato, através do próprio termo de</w:t>
      </w:r>
      <w:r w:rsidR="007A7CE9" w:rsidRPr="00E747E9">
        <w:rPr>
          <w:b w:val="0"/>
        </w:rPr>
        <w:t xml:space="preserve"> </w:t>
      </w:r>
      <w:r w:rsidR="00F83B95" w:rsidRPr="00E747E9">
        <w:rPr>
          <w:b w:val="0"/>
        </w:rPr>
        <w:t>destrato;</w:t>
      </w:r>
    </w:p>
    <w:p w:rsidR="00E42904" w:rsidRPr="00E747E9" w:rsidRDefault="00DB7A30" w:rsidP="0030486D">
      <w:pPr>
        <w:pStyle w:val="Normaljustificado"/>
        <w:rPr>
          <w:b w:val="0"/>
        </w:rPr>
      </w:pPr>
      <w:r w:rsidRPr="00E747E9">
        <w:rPr>
          <w:b w:val="0"/>
        </w:rPr>
        <w:t>10</w:t>
      </w:r>
      <w:r w:rsidR="00F83B95" w:rsidRPr="00E747E9">
        <w:rPr>
          <w:b w:val="0"/>
        </w:rPr>
        <w:t>.1.9 Fica acordado entre as partes que se a rescisão contratual ocorrer por interesse da</w:t>
      </w:r>
      <w:r w:rsidR="007A7CE9" w:rsidRPr="00E747E9">
        <w:rPr>
          <w:b w:val="0"/>
        </w:rPr>
        <w:t xml:space="preserve"> </w:t>
      </w:r>
      <w:r w:rsidR="00F83B95" w:rsidRPr="00E747E9">
        <w:rPr>
          <w:b w:val="0"/>
        </w:rPr>
        <w:t>CONTRATANTE fica</w:t>
      </w:r>
      <w:r w:rsidR="007A7CE9" w:rsidRPr="00E747E9">
        <w:rPr>
          <w:b w:val="0"/>
        </w:rPr>
        <w:t xml:space="preserve"> </w:t>
      </w:r>
      <w:r w:rsidR="00F83B95" w:rsidRPr="00E747E9">
        <w:rPr>
          <w:b w:val="0"/>
        </w:rPr>
        <w:t>está obrigada a comunicar por escrito com antecedência mínima de 30</w:t>
      </w:r>
      <w:r w:rsidR="007A7CE9" w:rsidRPr="00E747E9">
        <w:rPr>
          <w:b w:val="0"/>
        </w:rPr>
        <w:t xml:space="preserve"> </w:t>
      </w:r>
      <w:r w:rsidR="00F83B95" w:rsidRPr="00E747E9">
        <w:rPr>
          <w:b w:val="0"/>
        </w:rPr>
        <w:t>(trinta) dias.</w:t>
      </w:r>
    </w:p>
    <w:p w:rsidR="00AE2723" w:rsidRPr="00E747E9" w:rsidRDefault="00AE2723" w:rsidP="0030486D">
      <w:pPr>
        <w:pStyle w:val="Normaljustificado"/>
      </w:pPr>
    </w:p>
    <w:p w:rsidR="00E42904" w:rsidRPr="00E747E9" w:rsidRDefault="00E42904" w:rsidP="0030486D">
      <w:pPr>
        <w:pStyle w:val="Normaljustificado"/>
      </w:pPr>
      <w:r w:rsidRPr="00E747E9">
        <w:t>CLÁUSULA DÉCIMA PRIMEIRA – DA RESCISÃO</w:t>
      </w:r>
    </w:p>
    <w:p w:rsidR="00242177" w:rsidRPr="00E747E9" w:rsidRDefault="00E42904" w:rsidP="0030486D">
      <w:pPr>
        <w:jc w:val="both"/>
        <w:rPr>
          <w:rFonts w:ascii="Arial" w:hAnsi="Arial" w:cs="Arial"/>
          <w:sz w:val="22"/>
          <w:szCs w:val="22"/>
        </w:rPr>
      </w:pPr>
      <w:r w:rsidRPr="00E747E9">
        <w:rPr>
          <w:rFonts w:ascii="Arial" w:hAnsi="Arial" w:cs="Arial"/>
          <w:sz w:val="22"/>
          <w:szCs w:val="22"/>
        </w:rPr>
        <w:t xml:space="preserve">11.1 – </w:t>
      </w:r>
      <w:r w:rsidR="00242177" w:rsidRPr="00E747E9">
        <w:rPr>
          <w:rFonts w:ascii="Arial" w:hAnsi="Arial" w:cs="Arial"/>
          <w:sz w:val="22"/>
          <w:szCs w:val="22"/>
        </w:rPr>
        <w:t xml:space="preserve">O CONTRATANTE poderá considerar rescindido este Contrato, de pleno direito, independentemente dequalquer notificação ou aviso prévio, judicial ou extrajudicial, se: </w:t>
      </w:r>
    </w:p>
    <w:p w:rsidR="00242177" w:rsidRPr="00E747E9" w:rsidRDefault="00242177" w:rsidP="0030486D">
      <w:pPr>
        <w:jc w:val="both"/>
        <w:rPr>
          <w:rFonts w:ascii="Arial" w:hAnsi="Arial" w:cs="Arial"/>
          <w:sz w:val="22"/>
          <w:szCs w:val="22"/>
        </w:rPr>
      </w:pPr>
      <w:r w:rsidRPr="00E747E9">
        <w:rPr>
          <w:rFonts w:ascii="Arial" w:hAnsi="Arial" w:cs="Arial"/>
          <w:sz w:val="22"/>
          <w:szCs w:val="22"/>
        </w:rPr>
        <w:t>a</w:t>
      </w:r>
      <w:r w:rsidR="00DB7A30" w:rsidRPr="00E747E9">
        <w:rPr>
          <w:rFonts w:ascii="Arial" w:hAnsi="Arial" w:cs="Arial"/>
          <w:sz w:val="22"/>
          <w:szCs w:val="22"/>
        </w:rPr>
        <w:t>)</w:t>
      </w:r>
      <w:r w:rsidRPr="00E747E9">
        <w:rPr>
          <w:rFonts w:ascii="Arial" w:hAnsi="Arial" w:cs="Arial"/>
          <w:sz w:val="22"/>
          <w:szCs w:val="22"/>
        </w:rPr>
        <w:t xml:space="preserve"> a CONTRATADA que não entregar os materiais no prazo estipulado do Termo de Referência contados da data do recebimento da "Ordemde Fornecimento" ou interrompê-los, sem justificativa aceita pelo CONTRATANTE;</w:t>
      </w:r>
    </w:p>
    <w:p w:rsidR="00242177" w:rsidRPr="00E747E9" w:rsidRDefault="00242177" w:rsidP="0030486D">
      <w:pPr>
        <w:jc w:val="both"/>
        <w:rPr>
          <w:rFonts w:ascii="Arial" w:hAnsi="Arial" w:cs="Arial"/>
          <w:sz w:val="22"/>
          <w:szCs w:val="22"/>
        </w:rPr>
      </w:pPr>
      <w:r w:rsidRPr="00E747E9">
        <w:rPr>
          <w:rFonts w:ascii="Arial" w:hAnsi="Arial" w:cs="Arial"/>
          <w:sz w:val="22"/>
          <w:szCs w:val="22"/>
        </w:rPr>
        <w:t>b</w:t>
      </w:r>
      <w:r w:rsidR="00DB7A30" w:rsidRPr="00E747E9">
        <w:rPr>
          <w:rFonts w:ascii="Arial" w:hAnsi="Arial" w:cs="Arial"/>
          <w:sz w:val="22"/>
          <w:szCs w:val="22"/>
        </w:rPr>
        <w:t>)</w:t>
      </w:r>
      <w:r w:rsidRPr="00E747E9">
        <w:rPr>
          <w:rFonts w:ascii="Arial" w:hAnsi="Arial" w:cs="Arial"/>
          <w:sz w:val="22"/>
          <w:szCs w:val="22"/>
        </w:rPr>
        <w:t xml:space="preserve"> Contratada subcontratar a totalidade dos serviços;</w:t>
      </w:r>
    </w:p>
    <w:p w:rsidR="00242177" w:rsidRPr="00E747E9" w:rsidRDefault="00242177" w:rsidP="0030486D">
      <w:pPr>
        <w:jc w:val="both"/>
        <w:rPr>
          <w:rFonts w:ascii="Arial" w:hAnsi="Arial" w:cs="Arial"/>
          <w:sz w:val="22"/>
          <w:szCs w:val="22"/>
        </w:rPr>
      </w:pPr>
      <w:r w:rsidRPr="00E747E9">
        <w:rPr>
          <w:rFonts w:ascii="Arial" w:hAnsi="Arial" w:cs="Arial"/>
          <w:sz w:val="22"/>
          <w:szCs w:val="22"/>
        </w:rPr>
        <w:t>c</w:t>
      </w:r>
      <w:r w:rsidR="00DB7A30" w:rsidRPr="00E747E9">
        <w:rPr>
          <w:rFonts w:ascii="Arial" w:hAnsi="Arial" w:cs="Arial"/>
          <w:sz w:val="22"/>
          <w:szCs w:val="22"/>
        </w:rPr>
        <w:t>)</w:t>
      </w:r>
      <w:r w:rsidRPr="00E747E9">
        <w:rPr>
          <w:rFonts w:ascii="Arial" w:hAnsi="Arial" w:cs="Arial"/>
          <w:sz w:val="22"/>
          <w:szCs w:val="22"/>
        </w:rPr>
        <w:t xml:space="preserve"> a CONTRATADA, sem prévia autorização do CONTRATANTE, ceder para terceiros o presente Contrato, emparte que constitua elemento essencial do objeto;</w:t>
      </w:r>
    </w:p>
    <w:p w:rsidR="00242177" w:rsidRPr="00E747E9" w:rsidRDefault="00242177" w:rsidP="0030486D">
      <w:pPr>
        <w:jc w:val="both"/>
        <w:rPr>
          <w:rFonts w:ascii="Arial" w:hAnsi="Arial" w:cs="Arial"/>
          <w:sz w:val="22"/>
          <w:szCs w:val="22"/>
        </w:rPr>
      </w:pPr>
      <w:r w:rsidRPr="00E747E9">
        <w:rPr>
          <w:rFonts w:ascii="Arial" w:hAnsi="Arial" w:cs="Arial"/>
          <w:sz w:val="22"/>
          <w:szCs w:val="22"/>
        </w:rPr>
        <w:t>d</w:t>
      </w:r>
      <w:r w:rsidR="00DB7A30" w:rsidRPr="00E747E9">
        <w:rPr>
          <w:rFonts w:ascii="Arial" w:hAnsi="Arial" w:cs="Arial"/>
          <w:sz w:val="22"/>
          <w:szCs w:val="22"/>
        </w:rPr>
        <w:t>)</w:t>
      </w:r>
      <w:r w:rsidRPr="00E747E9">
        <w:rPr>
          <w:rFonts w:ascii="Arial" w:hAnsi="Arial" w:cs="Arial"/>
          <w:sz w:val="22"/>
          <w:szCs w:val="22"/>
        </w:rPr>
        <w:t xml:space="preserve"> a CONTRATADA não atender às exigências do CONTRATANTE relativamente à reparação de serviços executados com imperfeição ou ainda por imperícia;</w:t>
      </w:r>
    </w:p>
    <w:p w:rsidR="00242177" w:rsidRPr="00E747E9" w:rsidRDefault="00242177" w:rsidP="0030486D">
      <w:pPr>
        <w:jc w:val="both"/>
        <w:rPr>
          <w:rFonts w:ascii="Arial" w:hAnsi="Arial" w:cs="Arial"/>
          <w:sz w:val="22"/>
          <w:szCs w:val="22"/>
        </w:rPr>
      </w:pPr>
      <w:r w:rsidRPr="00E747E9">
        <w:rPr>
          <w:rFonts w:ascii="Arial" w:hAnsi="Arial" w:cs="Arial"/>
          <w:sz w:val="22"/>
          <w:szCs w:val="22"/>
        </w:rPr>
        <w:t>e</w:t>
      </w:r>
      <w:r w:rsidR="00DB7A30" w:rsidRPr="00E747E9">
        <w:rPr>
          <w:rFonts w:ascii="Arial" w:hAnsi="Arial" w:cs="Arial"/>
          <w:sz w:val="22"/>
          <w:szCs w:val="22"/>
        </w:rPr>
        <w:t>)</w:t>
      </w:r>
      <w:r w:rsidRPr="00E747E9">
        <w:rPr>
          <w:rFonts w:ascii="Arial" w:hAnsi="Arial" w:cs="Arial"/>
          <w:sz w:val="22"/>
          <w:szCs w:val="22"/>
        </w:rPr>
        <w:t xml:space="preserve"> as multas aplicadas a CONTRATADA atingirem, isolada ou cumulativamente, o montante correspondente a 5%(cinco por cento) do valor do Contrato;</w:t>
      </w:r>
    </w:p>
    <w:p w:rsidR="00242177" w:rsidRPr="00E747E9" w:rsidRDefault="00242177" w:rsidP="0030486D">
      <w:pPr>
        <w:jc w:val="both"/>
        <w:rPr>
          <w:rFonts w:ascii="Arial" w:hAnsi="Arial" w:cs="Arial"/>
          <w:sz w:val="22"/>
          <w:szCs w:val="22"/>
        </w:rPr>
      </w:pPr>
      <w:r w:rsidRPr="00E747E9">
        <w:rPr>
          <w:rFonts w:ascii="Arial" w:hAnsi="Arial" w:cs="Arial"/>
          <w:sz w:val="22"/>
          <w:szCs w:val="22"/>
        </w:rPr>
        <w:t>f</w:t>
      </w:r>
      <w:r w:rsidR="00DB7A30" w:rsidRPr="00E747E9">
        <w:rPr>
          <w:rFonts w:ascii="Arial" w:hAnsi="Arial" w:cs="Arial"/>
          <w:sz w:val="22"/>
          <w:szCs w:val="22"/>
        </w:rPr>
        <w:t>)</w:t>
      </w:r>
      <w:r w:rsidRPr="00E747E9">
        <w:rPr>
          <w:rFonts w:ascii="Arial" w:hAnsi="Arial" w:cs="Arial"/>
          <w:sz w:val="22"/>
          <w:szCs w:val="22"/>
        </w:rPr>
        <w:t xml:space="preserve"> a CONTRATADA deixar de cumprir qualquer cláusula, condições ou obrigações previstas neste Contrato oudele decorrentes;</w:t>
      </w:r>
    </w:p>
    <w:p w:rsidR="00242177" w:rsidRPr="00E747E9" w:rsidRDefault="00242177" w:rsidP="0030486D">
      <w:pPr>
        <w:jc w:val="both"/>
        <w:rPr>
          <w:rFonts w:ascii="Arial" w:hAnsi="Arial" w:cs="Arial"/>
          <w:sz w:val="22"/>
          <w:szCs w:val="22"/>
        </w:rPr>
      </w:pPr>
      <w:r w:rsidRPr="00E747E9">
        <w:rPr>
          <w:rFonts w:ascii="Arial" w:hAnsi="Arial" w:cs="Arial"/>
          <w:sz w:val="22"/>
          <w:szCs w:val="22"/>
        </w:rPr>
        <w:t>g</w:t>
      </w:r>
      <w:r w:rsidR="00DB7A30" w:rsidRPr="00E747E9">
        <w:rPr>
          <w:rFonts w:ascii="Arial" w:hAnsi="Arial" w:cs="Arial"/>
          <w:sz w:val="22"/>
          <w:szCs w:val="22"/>
        </w:rPr>
        <w:t>)</w:t>
      </w:r>
      <w:r w:rsidRPr="00E747E9">
        <w:rPr>
          <w:rFonts w:ascii="Arial" w:hAnsi="Arial" w:cs="Arial"/>
          <w:sz w:val="22"/>
          <w:szCs w:val="22"/>
        </w:rPr>
        <w:t xml:space="preserve"> ocorrer qualquer um dos motivos referidos observados na Lei 14.133/2021.</w:t>
      </w:r>
    </w:p>
    <w:p w:rsidR="00242177" w:rsidRPr="00E747E9" w:rsidRDefault="00242177" w:rsidP="0030486D">
      <w:pPr>
        <w:jc w:val="both"/>
        <w:rPr>
          <w:rFonts w:ascii="Arial" w:hAnsi="Arial" w:cs="Arial"/>
          <w:sz w:val="22"/>
          <w:szCs w:val="22"/>
        </w:rPr>
      </w:pPr>
      <w:r w:rsidRPr="00E747E9">
        <w:rPr>
          <w:rFonts w:ascii="Arial" w:hAnsi="Arial" w:cs="Arial"/>
          <w:sz w:val="22"/>
          <w:szCs w:val="22"/>
        </w:rPr>
        <w:t>11.2 A CONTRATADA reconhece os direitos da Administração, em caso de rescisão administrativa prevista na lei</w:t>
      </w:r>
      <w:r w:rsidR="00A145A0" w:rsidRPr="00E747E9">
        <w:rPr>
          <w:rFonts w:ascii="Arial" w:hAnsi="Arial" w:cs="Arial"/>
          <w:sz w:val="22"/>
          <w:szCs w:val="22"/>
        </w:rPr>
        <w:t xml:space="preserve"> </w:t>
      </w:r>
      <w:r w:rsidRPr="00E747E9">
        <w:rPr>
          <w:rFonts w:ascii="Arial" w:hAnsi="Arial" w:cs="Arial"/>
          <w:sz w:val="22"/>
          <w:szCs w:val="22"/>
        </w:rPr>
        <w:t>14.133/2021, ocasião em que fará jus apenas à percepção dos honorários do período trabalhado.</w:t>
      </w:r>
    </w:p>
    <w:p w:rsidR="00242177" w:rsidRPr="00E747E9" w:rsidRDefault="00242177" w:rsidP="0030486D">
      <w:pPr>
        <w:jc w:val="both"/>
        <w:rPr>
          <w:rFonts w:ascii="Arial" w:hAnsi="Arial" w:cs="Arial"/>
          <w:sz w:val="22"/>
          <w:szCs w:val="22"/>
        </w:rPr>
      </w:pPr>
      <w:r w:rsidRPr="00E747E9">
        <w:rPr>
          <w:rFonts w:ascii="Arial" w:hAnsi="Arial" w:cs="Arial"/>
          <w:sz w:val="22"/>
          <w:szCs w:val="22"/>
        </w:rPr>
        <w:t>11.3 A rescisão deste Contrato de forma unilateral acarretará, sem prejuízos da exigibilidade de</w:t>
      </w:r>
      <w:r w:rsidR="007C331C" w:rsidRPr="00E747E9">
        <w:rPr>
          <w:rFonts w:ascii="Arial" w:hAnsi="Arial" w:cs="Arial"/>
          <w:sz w:val="22"/>
          <w:szCs w:val="22"/>
        </w:rPr>
        <w:t xml:space="preserve"> </w:t>
      </w:r>
      <w:r w:rsidRPr="00E747E9">
        <w:rPr>
          <w:rFonts w:ascii="Arial" w:hAnsi="Arial" w:cs="Arial"/>
          <w:sz w:val="22"/>
          <w:szCs w:val="22"/>
        </w:rPr>
        <w:t>débitos anteriores da CONTRATADA, inclusive por multas impostas e demais cominações estabelecidas neste Instrumento, as seguintes consequências:</w:t>
      </w:r>
    </w:p>
    <w:p w:rsidR="00242177" w:rsidRPr="00E747E9" w:rsidRDefault="00242177" w:rsidP="0030486D">
      <w:pPr>
        <w:jc w:val="both"/>
        <w:rPr>
          <w:rFonts w:ascii="Arial" w:hAnsi="Arial" w:cs="Arial"/>
          <w:sz w:val="22"/>
          <w:szCs w:val="22"/>
        </w:rPr>
      </w:pPr>
      <w:r w:rsidRPr="00E747E9">
        <w:rPr>
          <w:rFonts w:ascii="Arial" w:hAnsi="Arial" w:cs="Arial"/>
          <w:sz w:val="22"/>
          <w:szCs w:val="22"/>
        </w:rPr>
        <w:t>a) assunção imediata do objeto do Contrato, no estado e local em que se encontrar, por ato próprio da Administração;</w:t>
      </w:r>
    </w:p>
    <w:p w:rsidR="00242177" w:rsidRPr="00E747E9" w:rsidRDefault="00242177" w:rsidP="0030486D">
      <w:pPr>
        <w:jc w:val="both"/>
        <w:rPr>
          <w:rFonts w:ascii="Arial" w:hAnsi="Arial" w:cs="Arial"/>
          <w:sz w:val="22"/>
          <w:szCs w:val="22"/>
        </w:rPr>
      </w:pPr>
      <w:r w:rsidRPr="00E747E9">
        <w:rPr>
          <w:rFonts w:ascii="Arial" w:hAnsi="Arial" w:cs="Arial"/>
          <w:sz w:val="22"/>
          <w:szCs w:val="22"/>
        </w:rPr>
        <w:t>b) execução da garantia contratual, para ressarcimento da Administração, e dos valores das multas e indenizações a ela devidos retenção dos créditos decorrentes do Contrato até o limite dos prejuízos causados à Administração.</w:t>
      </w:r>
    </w:p>
    <w:p w:rsidR="00E42904" w:rsidRPr="00E747E9" w:rsidRDefault="00242177" w:rsidP="0030486D">
      <w:pPr>
        <w:jc w:val="both"/>
        <w:rPr>
          <w:rFonts w:ascii="Arial" w:hAnsi="Arial" w:cs="Arial"/>
          <w:sz w:val="22"/>
          <w:szCs w:val="22"/>
        </w:rPr>
      </w:pPr>
      <w:r w:rsidRPr="00E747E9">
        <w:rPr>
          <w:rFonts w:ascii="Arial" w:hAnsi="Arial" w:cs="Arial"/>
          <w:sz w:val="22"/>
          <w:szCs w:val="22"/>
        </w:rPr>
        <w:t>c) A rescisão contratual poderá ainda ocorrer nos casos e formas previstos na lei 14.133/2021.</w:t>
      </w:r>
    </w:p>
    <w:p w:rsidR="00242177" w:rsidRPr="00E747E9" w:rsidRDefault="00242177" w:rsidP="0030486D">
      <w:pPr>
        <w:jc w:val="both"/>
        <w:rPr>
          <w:rFonts w:ascii="Arial" w:hAnsi="Arial" w:cs="Arial"/>
          <w:sz w:val="22"/>
          <w:szCs w:val="22"/>
        </w:rPr>
      </w:pPr>
    </w:p>
    <w:p w:rsidR="00E42904" w:rsidRPr="00E747E9" w:rsidRDefault="00E42904" w:rsidP="0030486D">
      <w:pPr>
        <w:pStyle w:val="Normaljustificado"/>
      </w:pPr>
      <w:r w:rsidRPr="00E747E9">
        <w:t>CLÁUSULA DÉCIMA SEGUNDA – DA PUBLICAÇÃO</w:t>
      </w:r>
    </w:p>
    <w:p w:rsidR="00E42904" w:rsidRPr="00E747E9" w:rsidRDefault="00E42904" w:rsidP="0030486D">
      <w:pPr>
        <w:pStyle w:val="Normaljustificado"/>
        <w:rPr>
          <w:b w:val="0"/>
        </w:rPr>
      </w:pPr>
      <w:r w:rsidRPr="00E747E9">
        <w:rPr>
          <w:b w:val="0"/>
        </w:rPr>
        <w:t>12.1 – O presente Contrato será publicado na forma resumida, através de extrato, em veículo de divulgação Oficial do Município.</w:t>
      </w:r>
    </w:p>
    <w:p w:rsidR="00E42904" w:rsidRPr="00E747E9" w:rsidRDefault="00E42904" w:rsidP="0030486D">
      <w:pPr>
        <w:pStyle w:val="Normaljustificado"/>
        <w:rPr>
          <w:b w:val="0"/>
        </w:rPr>
      </w:pPr>
    </w:p>
    <w:p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TERCEIRA </w:t>
      </w:r>
      <w:r w:rsidR="008A36BB" w:rsidRPr="00E747E9">
        <w:rPr>
          <w:rFonts w:ascii="Arial" w:hAnsi="Arial" w:cs="Arial"/>
          <w:b/>
          <w:sz w:val="22"/>
          <w:szCs w:val="22"/>
        </w:rPr>
        <w:t>DA LEGISLAÇÃO APLICÁVEL AO CONTRATO E AOS CASOS OMISSOS</w:t>
      </w:r>
    </w:p>
    <w:p w:rsidR="00E42904" w:rsidRPr="00E747E9" w:rsidRDefault="00E42904" w:rsidP="0030486D">
      <w:pPr>
        <w:pStyle w:val="Normaljustificado"/>
        <w:rPr>
          <w:b w:val="0"/>
          <w:color w:val="auto"/>
        </w:rPr>
      </w:pPr>
      <w:r w:rsidRPr="00E747E9">
        <w:rPr>
          <w:b w:val="0"/>
          <w:color w:val="auto"/>
        </w:rPr>
        <w:t xml:space="preserve">13.1 – </w:t>
      </w:r>
      <w:r w:rsidR="00242177" w:rsidRPr="00E747E9">
        <w:rPr>
          <w:b w:val="0"/>
          <w:color w:val="auto"/>
        </w:rPr>
        <w:t>Aplica-se a Lei n.º 14.133/21 e o Código Civil Brasileiro ao presente contrato e em especial aos seus casos omissos.</w:t>
      </w:r>
    </w:p>
    <w:p w:rsidR="008A36BB" w:rsidRPr="00E747E9" w:rsidRDefault="008A36BB" w:rsidP="0030486D">
      <w:pPr>
        <w:pStyle w:val="Normaljustificado"/>
        <w:rPr>
          <w:b w:val="0"/>
          <w:color w:val="auto"/>
        </w:rPr>
      </w:pPr>
    </w:p>
    <w:p w:rsidR="008A36BB" w:rsidRPr="00E747E9" w:rsidRDefault="008A36BB" w:rsidP="0030486D">
      <w:pPr>
        <w:pStyle w:val="Normaljustificado"/>
        <w:rPr>
          <w:bCs w:val="0"/>
        </w:rPr>
      </w:pPr>
      <w:r w:rsidRPr="00E747E9">
        <w:rPr>
          <w:bCs w:val="0"/>
        </w:rPr>
        <w:t>CLÁUSULA DÉCIMA QUARTA: DA FISCALIZAÇÃO</w:t>
      </w:r>
    </w:p>
    <w:p w:rsidR="008A36BB" w:rsidRPr="00E747E9" w:rsidRDefault="008A36BB" w:rsidP="0030486D">
      <w:pPr>
        <w:pStyle w:val="Normaljustificado"/>
        <w:rPr>
          <w:b w:val="0"/>
        </w:rPr>
      </w:pPr>
      <w:r w:rsidRPr="00E747E9">
        <w:rPr>
          <w:b w:val="0"/>
        </w:rPr>
        <w:t xml:space="preserve">14.1 A fiscalização do presente contrato será realizada pelo Município de Bonito/MS através da Secretaria </w:t>
      </w:r>
      <w:r w:rsidR="00F63E70">
        <w:rPr>
          <w:b w:val="0"/>
        </w:rPr>
        <w:t>Municipal de Saúde</w:t>
      </w:r>
      <w:r w:rsidRPr="00E747E9">
        <w:rPr>
          <w:b w:val="0"/>
        </w:rPr>
        <w:t>;</w:t>
      </w:r>
    </w:p>
    <w:p w:rsidR="008A36BB" w:rsidRPr="00E747E9" w:rsidRDefault="008A36BB" w:rsidP="0030486D">
      <w:pPr>
        <w:pStyle w:val="Normaljustificado"/>
        <w:rPr>
          <w:b w:val="0"/>
        </w:rPr>
      </w:pPr>
      <w:r w:rsidRPr="00E747E9">
        <w:rPr>
          <w:b w:val="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rsidR="008A36BB" w:rsidRPr="00E747E9" w:rsidRDefault="008A36BB" w:rsidP="0030486D">
      <w:pPr>
        <w:pStyle w:val="Normaljustificado"/>
        <w:rPr>
          <w:b w:val="0"/>
        </w:rPr>
      </w:pPr>
    </w:p>
    <w:p w:rsidR="008A36BB" w:rsidRPr="00E747E9" w:rsidRDefault="008A36BB" w:rsidP="0030486D">
      <w:pPr>
        <w:pStyle w:val="Normaljustificado"/>
        <w:rPr>
          <w:bCs w:val="0"/>
        </w:rPr>
      </w:pPr>
      <w:r w:rsidRPr="00E747E9">
        <w:rPr>
          <w:bCs w:val="0"/>
        </w:rPr>
        <w:t xml:space="preserve">CLÁUSULA DÉCIMA </w:t>
      </w:r>
      <w:r w:rsidR="00E60715" w:rsidRPr="00E747E9">
        <w:rPr>
          <w:bCs w:val="0"/>
        </w:rPr>
        <w:t>QUINTA</w:t>
      </w:r>
      <w:r w:rsidRPr="00E747E9">
        <w:rPr>
          <w:bCs w:val="0"/>
        </w:rPr>
        <w:t xml:space="preserve"> – DAS DISPOSIÇÕES GERAIS:</w:t>
      </w:r>
    </w:p>
    <w:p w:rsidR="00242177" w:rsidRPr="00E747E9" w:rsidRDefault="008A36BB" w:rsidP="0030486D">
      <w:pPr>
        <w:pStyle w:val="Normaljustificado"/>
        <w:rPr>
          <w:b w:val="0"/>
        </w:rPr>
      </w:pPr>
      <w:r w:rsidRPr="00E747E9">
        <w:rPr>
          <w:b w:val="0"/>
        </w:rPr>
        <w:t>1</w:t>
      </w:r>
      <w:r w:rsidR="00E60715" w:rsidRPr="00E747E9">
        <w:rPr>
          <w:b w:val="0"/>
        </w:rPr>
        <w:t>5</w:t>
      </w:r>
      <w:r w:rsidRPr="00E747E9">
        <w:rPr>
          <w:b w:val="0"/>
        </w:rPr>
        <w:t>.1 O presente contrato obedecerá à Lei Federal nº 14.133/2021 e suas alterações posteriores,</w:t>
      </w:r>
      <w:r w:rsidR="00E60715" w:rsidRPr="00E747E9">
        <w:rPr>
          <w:b w:val="0"/>
        </w:rPr>
        <w:t xml:space="preserve"> </w:t>
      </w:r>
      <w:r w:rsidRPr="00E747E9">
        <w:rPr>
          <w:b w:val="0"/>
        </w:rPr>
        <w:t>aplicando-se as sanções nela prevista, por qualquer descumprimento com as obrigações assumidas</w:t>
      </w:r>
      <w:r w:rsidR="00E60715" w:rsidRPr="00E747E9">
        <w:rPr>
          <w:b w:val="0"/>
        </w:rPr>
        <w:t xml:space="preserve"> </w:t>
      </w:r>
      <w:r w:rsidRPr="00E747E9">
        <w:rPr>
          <w:b w:val="0"/>
        </w:rPr>
        <w:t>em decorrência do presente instrumento.</w:t>
      </w:r>
    </w:p>
    <w:p w:rsidR="008A36BB" w:rsidRPr="00E747E9" w:rsidRDefault="008A36BB" w:rsidP="0030486D">
      <w:pPr>
        <w:pStyle w:val="Normaljustificado"/>
        <w:rPr>
          <w:b w:val="0"/>
        </w:rPr>
      </w:pPr>
    </w:p>
    <w:p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w:t>
      </w:r>
      <w:r w:rsidR="008A36BB" w:rsidRPr="00E747E9">
        <w:rPr>
          <w:rFonts w:ascii="Arial" w:hAnsi="Arial" w:cs="Arial"/>
          <w:b/>
          <w:sz w:val="22"/>
          <w:szCs w:val="22"/>
        </w:rPr>
        <w:t>SE</w:t>
      </w:r>
      <w:r w:rsidR="00E60715" w:rsidRPr="00E747E9">
        <w:rPr>
          <w:rFonts w:ascii="Arial" w:hAnsi="Arial" w:cs="Arial"/>
          <w:b/>
          <w:sz w:val="22"/>
          <w:szCs w:val="22"/>
        </w:rPr>
        <w:t>X</w:t>
      </w:r>
      <w:r w:rsidR="008A36BB" w:rsidRPr="00E747E9">
        <w:rPr>
          <w:rFonts w:ascii="Arial" w:hAnsi="Arial" w:cs="Arial"/>
          <w:b/>
          <w:sz w:val="22"/>
          <w:szCs w:val="22"/>
        </w:rPr>
        <w:t>T</w:t>
      </w:r>
      <w:r w:rsidR="00E60715" w:rsidRPr="00E747E9">
        <w:rPr>
          <w:rFonts w:ascii="Arial" w:hAnsi="Arial" w:cs="Arial"/>
          <w:b/>
          <w:sz w:val="22"/>
          <w:szCs w:val="22"/>
        </w:rPr>
        <w:t>A</w:t>
      </w:r>
      <w:r w:rsidRPr="00E747E9">
        <w:rPr>
          <w:rFonts w:ascii="Arial" w:hAnsi="Arial" w:cs="Arial"/>
          <w:b/>
          <w:sz w:val="22"/>
          <w:szCs w:val="22"/>
        </w:rPr>
        <w:t xml:space="preserve"> – DO FORO</w:t>
      </w:r>
    </w:p>
    <w:p w:rsidR="00E42904" w:rsidRPr="00E747E9" w:rsidRDefault="00E42904" w:rsidP="0030486D">
      <w:pPr>
        <w:jc w:val="both"/>
        <w:rPr>
          <w:rFonts w:ascii="Arial" w:hAnsi="Arial" w:cs="Arial"/>
          <w:sz w:val="22"/>
          <w:szCs w:val="22"/>
        </w:rPr>
      </w:pPr>
      <w:r w:rsidRPr="00E747E9">
        <w:rPr>
          <w:rFonts w:ascii="Arial" w:hAnsi="Arial" w:cs="Arial"/>
          <w:sz w:val="22"/>
          <w:szCs w:val="22"/>
        </w:rPr>
        <w:t>1</w:t>
      </w:r>
      <w:r w:rsidR="00E60715" w:rsidRPr="00E747E9">
        <w:rPr>
          <w:rFonts w:ascii="Arial" w:hAnsi="Arial" w:cs="Arial"/>
          <w:sz w:val="22"/>
          <w:szCs w:val="22"/>
        </w:rPr>
        <w:t>6</w:t>
      </w:r>
      <w:r w:rsidRPr="00E747E9">
        <w:rPr>
          <w:rFonts w:ascii="Arial" w:hAnsi="Arial" w:cs="Arial"/>
          <w:sz w:val="22"/>
          <w:szCs w:val="22"/>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rsidR="00E42904" w:rsidRPr="00E747E9" w:rsidRDefault="00E42904" w:rsidP="0030486D">
      <w:pPr>
        <w:pStyle w:val="Normaljustificado"/>
        <w:rPr>
          <w:b w:val="0"/>
        </w:rPr>
      </w:pPr>
      <w:r w:rsidRPr="00E747E9">
        <w:rPr>
          <w:b w:val="0"/>
        </w:rPr>
        <w:t xml:space="preserve">E, assim, por estarem justas e convencionadas, as partes assinam o presente Contrato, em 02 (duas) vias de igual teor e forma, juntamente com as testemunhas abaixo. </w:t>
      </w:r>
    </w:p>
    <w:p w:rsidR="00E42904" w:rsidRPr="00E747E9" w:rsidRDefault="00E42904" w:rsidP="0030486D">
      <w:pPr>
        <w:rPr>
          <w:rFonts w:ascii="Arial" w:hAnsi="Arial" w:cs="Arial"/>
          <w:b/>
          <w:sz w:val="22"/>
          <w:szCs w:val="22"/>
        </w:rPr>
      </w:pPr>
      <w:r w:rsidRPr="00E747E9">
        <w:rPr>
          <w:rFonts w:ascii="Arial" w:hAnsi="Arial" w:cs="Arial"/>
          <w:sz w:val="22"/>
          <w:szCs w:val="22"/>
        </w:rPr>
        <w:t>Bonito/MS, .....de .............. de 202</w:t>
      </w:r>
      <w:r w:rsidR="00242177" w:rsidRPr="00E747E9">
        <w:rPr>
          <w:rFonts w:ascii="Arial" w:hAnsi="Arial" w:cs="Arial"/>
          <w:sz w:val="22"/>
          <w:szCs w:val="22"/>
        </w:rPr>
        <w:t>4</w:t>
      </w:r>
      <w:r w:rsidRPr="00E747E9">
        <w:rPr>
          <w:rFonts w:ascii="Arial" w:hAnsi="Arial" w:cs="Arial"/>
          <w:b/>
          <w:sz w:val="22"/>
          <w:szCs w:val="22"/>
        </w:rPr>
        <w:t>.</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Saúde.</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rsidR="00E42904" w:rsidRPr="0079555E" w:rsidRDefault="00E42904" w:rsidP="0030486D">
      <w:pPr>
        <w:jc w:val="both"/>
        <w:rPr>
          <w:rFonts w:ascii="Arial" w:hAnsi="Arial" w:cs="Arial"/>
          <w:b/>
          <w:sz w:val="16"/>
          <w:szCs w:val="16"/>
        </w:rPr>
      </w:pPr>
    </w:p>
    <w:p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rsidR="00E42904" w:rsidRPr="0079555E" w:rsidRDefault="00E42904" w:rsidP="0030486D">
      <w:pPr>
        <w:pStyle w:val="Ttulo"/>
        <w:jc w:val="left"/>
        <w:rPr>
          <w:rFonts w:ascii="Arial" w:hAnsi="Arial" w:cs="Arial"/>
          <w:sz w:val="16"/>
          <w:szCs w:val="16"/>
        </w:rPr>
      </w:pPr>
    </w:p>
    <w:p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rsidR="00D14B96" w:rsidRPr="0079555E" w:rsidRDefault="00D14B96" w:rsidP="0030486D">
      <w:pPr>
        <w:jc w:val="center"/>
        <w:rPr>
          <w:rFonts w:ascii="Arial" w:hAnsi="Arial" w:cs="Arial"/>
          <w:sz w:val="16"/>
          <w:szCs w:val="16"/>
        </w:rPr>
      </w:pPr>
    </w:p>
    <w:p w:rsidR="00D14B96" w:rsidRPr="0030486D" w:rsidRDefault="00D14B96" w:rsidP="0030486D">
      <w:pPr>
        <w:jc w:val="center"/>
        <w:rPr>
          <w:rFonts w:ascii="Arial" w:hAnsi="Arial" w:cs="Arial"/>
          <w:sz w:val="22"/>
          <w:szCs w:val="22"/>
        </w:rPr>
      </w:pPr>
    </w:p>
    <w:p w:rsidR="00D14B96" w:rsidRPr="0030486D" w:rsidRDefault="00D14B96" w:rsidP="0030486D">
      <w:pPr>
        <w:jc w:val="center"/>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Default="002238BB"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E42904" w:rsidRPr="0030486D" w:rsidRDefault="003B3AAD" w:rsidP="0030486D">
      <w:pPr>
        <w:pStyle w:val="Ttulo6"/>
        <w:pBdr>
          <w:top w:val="single" w:sz="4" w:space="1" w:color="auto"/>
          <w:left w:val="single" w:sz="4" w:space="4" w:color="auto"/>
          <w:bottom w:val="single" w:sz="4" w:space="1" w:color="auto"/>
          <w:right w:val="single" w:sz="4" w:space="4" w:color="auto"/>
        </w:pBdr>
        <w:shd w:val="clear" w:color="auto" w:fill="C0C0C0"/>
        <w:spacing w:before="0" w:after="0"/>
        <w:jc w:val="center"/>
        <w:rPr>
          <w:rFonts w:ascii="Arial" w:hAnsi="Arial" w:cs="Arial"/>
          <w:bCs w:val="0"/>
        </w:rPr>
      </w:pPr>
      <w:r w:rsidRPr="0030486D">
        <w:rPr>
          <w:rFonts w:ascii="Arial" w:hAnsi="Arial" w:cs="Arial"/>
          <w:bCs w:val="0"/>
        </w:rPr>
        <w:t xml:space="preserve">ANEXO </w:t>
      </w:r>
      <w:r w:rsidR="004C6B71" w:rsidRPr="0030486D">
        <w:rPr>
          <w:rFonts w:ascii="Arial" w:hAnsi="Arial" w:cs="Arial"/>
          <w:bCs w:val="0"/>
        </w:rPr>
        <w:t>I</w:t>
      </w:r>
      <w:r w:rsidR="005E491F">
        <w:rPr>
          <w:rFonts w:ascii="Arial" w:hAnsi="Arial" w:cs="Arial"/>
          <w:bCs w:val="0"/>
        </w:rPr>
        <w:t>II</w:t>
      </w:r>
    </w:p>
    <w:p w:rsidR="00E42904" w:rsidRPr="0030486D" w:rsidRDefault="00E42904" w:rsidP="0030486D">
      <w:pPr>
        <w:pStyle w:val="Ttulo6"/>
        <w:pBdr>
          <w:top w:val="single" w:sz="4" w:space="1" w:color="auto"/>
          <w:left w:val="single" w:sz="4" w:space="4" w:color="auto"/>
          <w:bottom w:val="single" w:sz="4" w:space="1" w:color="auto"/>
          <w:right w:val="single" w:sz="4" w:space="4" w:color="auto"/>
        </w:pBdr>
        <w:shd w:val="clear" w:color="auto" w:fill="C0C0C0"/>
        <w:spacing w:before="0" w:after="0"/>
        <w:jc w:val="center"/>
        <w:rPr>
          <w:rFonts w:ascii="Arial" w:hAnsi="Arial" w:cs="Arial"/>
          <w:bCs w:val="0"/>
        </w:rPr>
      </w:pPr>
      <w:r w:rsidRPr="0030486D">
        <w:rPr>
          <w:rFonts w:ascii="Arial" w:hAnsi="Arial" w:cs="Arial"/>
          <w:bCs w:val="0"/>
        </w:rPr>
        <w:t>PROPOSTA DE PREÇO - MODA</w:t>
      </w:r>
      <w:r w:rsidR="00F85D72">
        <w:rPr>
          <w:rFonts w:ascii="Arial" w:hAnsi="Arial" w:cs="Arial"/>
          <w:bCs w:val="0"/>
        </w:rPr>
        <w:t>LIDADE: PREGÃO ELETRÔNICO Nº. 04</w:t>
      </w:r>
      <w:r w:rsidRPr="0030486D">
        <w:rPr>
          <w:rFonts w:ascii="Arial" w:hAnsi="Arial" w:cs="Arial"/>
          <w:bCs w:val="0"/>
        </w:rPr>
        <w:t>/2024</w:t>
      </w:r>
    </w:p>
    <w:p w:rsidR="00E42904" w:rsidRPr="0030486D" w:rsidRDefault="00E42904" w:rsidP="0030486D">
      <w:pPr>
        <w:pStyle w:val="Ttulo6"/>
        <w:pBdr>
          <w:top w:val="single" w:sz="4" w:space="1" w:color="auto"/>
          <w:left w:val="single" w:sz="4" w:space="4" w:color="auto"/>
          <w:bottom w:val="single" w:sz="4" w:space="1" w:color="auto"/>
          <w:right w:val="single" w:sz="4" w:space="4" w:color="auto"/>
        </w:pBdr>
        <w:shd w:val="clear" w:color="auto" w:fill="C0C0C0"/>
        <w:spacing w:before="0" w:after="0"/>
        <w:jc w:val="center"/>
        <w:rPr>
          <w:rFonts w:ascii="Arial" w:hAnsi="Arial" w:cs="Arial"/>
          <w:bCs w:val="0"/>
        </w:rPr>
      </w:pPr>
      <w:r w:rsidRPr="0030486D">
        <w:rPr>
          <w:rFonts w:ascii="Arial" w:hAnsi="Arial" w:cs="Arial"/>
          <w:bCs w:val="0"/>
        </w:rPr>
        <w:t>TIPO MENOR VALOR POR ITEM</w:t>
      </w:r>
    </w:p>
    <w:p w:rsidR="00E42904" w:rsidRPr="0030486D" w:rsidRDefault="00E42904" w:rsidP="0030486D">
      <w:pPr>
        <w:jc w:val="both"/>
        <w:rPr>
          <w:rFonts w:ascii="Arial" w:hAnsi="Arial" w:cs="Arial"/>
          <w:b/>
          <w:bCs/>
          <w:sz w:val="22"/>
          <w:szCs w:val="22"/>
        </w:rPr>
      </w:pPr>
    </w:p>
    <w:p w:rsidR="00E42904" w:rsidRPr="0030486D" w:rsidRDefault="00E42904" w:rsidP="0030486D">
      <w:pPr>
        <w:jc w:val="both"/>
        <w:rPr>
          <w:rFonts w:ascii="Arial" w:hAnsi="Arial" w:cs="Arial"/>
          <w:bCs/>
          <w:sz w:val="22"/>
          <w:szCs w:val="22"/>
        </w:rPr>
      </w:pPr>
      <w:r w:rsidRPr="0030486D">
        <w:rPr>
          <w:rFonts w:ascii="Arial" w:hAnsi="Arial" w:cs="Arial"/>
          <w:b/>
          <w:bCs/>
          <w:sz w:val="22"/>
          <w:szCs w:val="22"/>
        </w:rPr>
        <w:t xml:space="preserve">Razão Social: </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 xml:space="preserve">CNPJ: </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Inscrição Estadual:</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 xml:space="preserve">Endereço: </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Cidade:</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Estado:</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 xml:space="preserve">Fone/Fax: </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 xml:space="preserve">CEP: </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Telefone:</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e-mail:</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Contato:</w:t>
      </w:r>
    </w:p>
    <w:p w:rsidR="00E42904" w:rsidRPr="0030486D" w:rsidRDefault="00E42904" w:rsidP="0030486D">
      <w:pPr>
        <w:jc w:val="both"/>
        <w:rPr>
          <w:rFonts w:ascii="Arial" w:hAnsi="Arial" w:cs="Arial"/>
          <w:b/>
          <w:bCs/>
          <w:sz w:val="22"/>
          <w:szCs w:val="22"/>
        </w:rPr>
      </w:pP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1 – OBJETO</w:t>
      </w:r>
    </w:p>
    <w:p w:rsidR="004A1F0E" w:rsidRPr="00FE6604" w:rsidRDefault="004A1F0E" w:rsidP="004A1F0E">
      <w:pPr>
        <w:numPr>
          <w:ilvl w:val="1"/>
          <w:numId w:val="10"/>
        </w:numPr>
        <w:suppressAutoHyphens w:val="0"/>
        <w:ind w:left="0" w:firstLine="0"/>
        <w:jc w:val="both"/>
        <w:rPr>
          <w:rFonts w:ascii="Arial" w:hAnsi="Arial" w:cs="Arial"/>
          <w:sz w:val="22"/>
          <w:szCs w:val="22"/>
        </w:rPr>
      </w:pPr>
      <w:r w:rsidRPr="00903147">
        <w:rPr>
          <w:rFonts w:ascii="Arial" w:hAnsi="Arial" w:cs="Arial"/>
          <w:b/>
          <w:bCs/>
          <w:sz w:val="22"/>
          <w:szCs w:val="22"/>
        </w:rPr>
        <w:t>–</w:t>
      </w:r>
      <w:r>
        <w:rPr>
          <w:rFonts w:ascii="Arial" w:hAnsi="Arial" w:cs="Arial"/>
          <w:b/>
          <w:bCs/>
          <w:sz w:val="22"/>
          <w:szCs w:val="22"/>
        </w:rPr>
        <w:t xml:space="preserve"> </w:t>
      </w:r>
      <w:r w:rsidR="001C14DE" w:rsidRPr="00367893">
        <w:rPr>
          <w:rFonts w:ascii="Arial" w:hAnsi="Arial" w:cs="Arial"/>
          <w:sz w:val="22"/>
          <w:szCs w:val="22"/>
        </w:rPr>
        <w:t>Contratação de mão de obra especializada na manutenção preventiva e corretiva</w:t>
      </w:r>
      <w:r w:rsidR="001C14DE">
        <w:rPr>
          <w:rFonts w:ascii="Arial" w:hAnsi="Arial" w:cs="Arial"/>
          <w:sz w:val="22"/>
          <w:szCs w:val="22"/>
        </w:rPr>
        <w:t xml:space="preserve"> de aparelhos ambulatoriais, autoclaves e equipamentos o</w:t>
      </w:r>
      <w:r w:rsidR="001C14DE" w:rsidRPr="00367893">
        <w:rPr>
          <w:rFonts w:ascii="Arial" w:hAnsi="Arial" w:cs="Arial"/>
          <w:sz w:val="22"/>
          <w:szCs w:val="22"/>
        </w:rPr>
        <w:t>dontológicos, para atender as</w:t>
      </w:r>
      <w:r w:rsidR="001C14DE">
        <w:rPr>
          <w:rFonts w:ascii="Arial" w:hAnsi="Arial" w:cs="Arial"/>
          <w:sz w:val="22"/>
          <w:szCs w:val="22"/>
        </w:rPr>
        <w:t xml:space="preserve"> demandas das unidades de saúde pertencentes à P</w:t>
      </w:r>
      <w:r w:rsidR="001C14DE" w:rsidRPr="00367893">
        <w:rPr>
          <w:rFonts w:ascii="Arial" w:hAnsi="Arial" w:cs="Arial"/>
          <w:sz w:val="22"/>
          <w:szCs w:val="22"/>
        </w:rPr>
        <w:t xml:space="preserve">refeitura </w:t>
      </w:r>
      <w:r w:rsidR="001C14DE">
        <w:rPr>
          <w:rFonts w:ascii="Arial" w:hAnsi="Arial" w:cs="Arial"/>
          <w:sz w:val="22"/>
          <w:szCs w:val="22"/>
        </w:rPr>
        <w:t>M</w:t>
      </w:r>
      <w:r w:rsidR="001C14DE" w:rsidRPr="00367893">
        <w:rPr>
          <w:rFonts w:ascii="Arial" w:hAnsi="Arial" w:cs="Arial"/>
          <w:sz w:val="22"/>
          <w:szCs w:val="22"/>
        </w:rPr>
        <w:t>unicipal, tais como: CEM, ESF, ESF Rurais e Castra Móvel</w:t>
      </w:r>
      <w:r w:rsidRPr="00EB241B">
        <w:rPr>
          <w:rFonts w:ascii="Arial" w:hAnsi="Arial" w:cs="Arial"/>
          <w:sz w:val="22"/>
          <w:szCs w:val="22"/>
        </w:rPr>
        <w:t>,</w:t>
      </w:r>
      <w:r w:rsidRPr="00FE6604">
        <w:rPr>
          <w:rFonts w:ascii="Arial" w:hAnsi="Arial" w:cs="Arial"/>
          <w:sz w:val="22"/>
          <w:szCs w:val="22"/>
        </w:rPr>
        <w:t xml:space="preserve"> </w:t>
      </w:r>
      <w:r w:rsidRPr="00D40E96">
        <w:rPr>
          <w:rFonts w:ascii="Arial" w:hAnsi="Arial" w:cs="Arial"/>
          <w:sz w:val="22"/>
          <w:szCs w:val="22"/>
        </w:rPr>
        <w:t xml:space="preserve">conforme anexo </w:t>
      </w:r>
      <w:r>
        <w:rPr>
          <w:rFonts w:ascii="Arial" w:hAnsi="Arial" w:cs="Arial"/>
          <w:sz w:val="22"/>
          <w:szCs w:val="22"/>
        </w:rPr>
        <w:t>I</w:t>
      </w:r>
      <w:r w:rsidRPr="00D40E96">
        <w:rPr>
          <w:rFonts w:ascii="Arial" w:hAnsi="Arial" w:cs="Arial"/>
          <w:sz w:val="22"/>
          <w:szCs w:val="22"/>
        </w:rPr>
        <w:t xml:space="preserve"> (</w:t>
      </w:r>
      <w:r>
        <w:rPr>
          <w:rFonts w:ascii="Arial" w:hAnsi="Arial" w:cs="Arial"/>
          <w:sz w:val="22"/>
          <w:szCs w:val="22"/>
        </w:rPr>
        <w:t>Termo de Referência</w:t>
      </w:r>
      <w:r w:rsidRPr="00D40E96">
        <w:rPr>
          <w:rFonts w:ascii="Arial" w:hAnsi="Arial" w:cs="Arial"/>
          <w:sz w:val="22"/>
          <w:szCs w:val="22"/>
        </w:rPr>
        <w:t>).</w:t>
      </w:r>
    </w:p>
    <w:p w:rsidR="00E42904" w:rsidRPr="0030486D" w:rsidRDefault="00E42904" w:rsidP="00871E5D">
      <w:pPr>
        <w:suppressAutoHyphens w:val="0"/>
        <w:jc w:val="both"/>
        <w:rPr>
          <w:rFonts w:ascii="Arial" w:hAnsi="Arial" w:cs="Arial"/>
          <w:sz w:val="22"/>
          <w:szCs w:val="22"/>
        </w:rPr>
      </w:pPr>
    </w:p>
    <w:p w:rsidR="00E42904" w:rsidRPr="0030486D" w:rsidRDefault="00E42904" w:rsidP="0030486D">
      <w:pPr>
        <w:jc w:val="both"/>
        <w:rPr>
          <w:rFonts w:ascii="Arial" w:hAnsi="Arial" w:cs="Arial"/>
          <w:sz w:val="22"/>
          <w:szCs w:val="22"/>
        </w:rPr>
      </w:pPr>
      <w:r w:rsidRPr="0030486D">
        <w:rPr>
          <w:rFonts w:ascii="Arial" w:hAnsi="Arial" w:cs="Arial"/>
          <w:b/>
          <w:sz w:val="22"/>
          <w:szCs w:val="22"/>
        </w:rPr>
        <w:t>2 – VALOR PROPOSTO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2715"/>
        <w:gridCol w:w="1186"/>
        <w:gridCol w:w="1015"/>
        <w:gridCol w:w="1355"/>
        <w:gridCol w:w="1650"/>
      </w:tblGrid>
      <w:tr w:rsidR="001C14DE" w:rsidRPr="00B03382" w:rsidTr="001C14DE">
        <w:trPr>
          <w:trHeight w:val="498"/>
        </w:trPr>
        <w:tc>
          <w:tcPr>
            <w:tcW w:w="458" w:type="pct"/>
            <w:vAlign w:val="center"/>
          </w:tcPr>
          <w:p w:rsidR="001C14DE" w:rsidRPr="00B03382" w:rsidRDefault="001C14DE" w:rsidP="0030486D">
            <w:pPr>
              <w:jc w:val="center"/>
              <w:rPr>
                <w:rFonts w:ascii="Arial" w:hAnsi="Arial" w:cs="Arial"/>
                <w:b/>
                <w:bCs/>
                <w:sz w:val="20"/>
                <w:szCs w:val="20"/>
              </w:rPr>
            </w:pPr>
            <w:r w:rsidRPr="00B03382">
              <w:rPr>
                <w:rFonts w:ascii="Arial" w:hAnsi="Arial" w:cs="Arial"/>
                <w:b/>
                <w:bCs/>
                <w:sz w:val="20"/>
                <w:szCs w:val="20"/>
              </w:rPr>
              <w:t>Item</w:t>
            </w:r>
          </w:p>
        </w:tc>
        <w:tc>
          <w:tcPr>
            <w:tcW w:w="1557" w:type="pct"/>
            <w:vAlign w:val="center"/>
          </w:tcPr>
          <w:p w:rsidR="001C14DE" w:rsidRPr="00B03382" w:rsidRDefault="001C14DE" w:rsidP="0030486D">
            <w:pPr>
              <w:jc w:val="center"/>
              <w:rPr>
                <w:rFonts w:ascii="Arial" w:hAnsi="Arial" w:cs="Arial"/>
                <w:b/>
                <w:bCs/>
                <w:sz w:val="20"/>
                <w:szCs w:val="20"/>
              </w:rPr>
            </w:pPr>
            <w:r w:rsidRPr="00B03382">
              <w:rPr>
                <w:rFonts w:ascii="Arial" w:hAnsi="Arial" w:cs="Arial"/>
                <w:b/>
                <w:bCs/>
                <w:sz w:val="20"/>
                <w:szCs w:val="20"/>
              </w:rPr>
              <w:t>Especificação</w:t>
            </w:r>
          </w:p>
        </w:tc>
        <w:tc>
          <w:tcPr>
            <w:tcW w:w="680" w:type="pct"/>
            <w:vAlign w:val="center"/>
          </w:tcPr>
          <w:p w:rsidR="001C14DE" w:rsidRPr="00B03382" w:rsidRDefault="001C14DE" w:rsidP="0030486D">
            <w:pPr>
              <w:jc w:val="center"/>
              <w:rPr>
                <w:rFonts w:ascii="Arial" w:hAnsi="Arial" w:cs="Arial"/>
                <w:b/>
                <w:bCs/>
                <w:sz w:val="20"/>
                <w:szCs w:val="20"/>
              </w:rPr>
            </w:pPr>
            <w:r w:rsidRPr="00B03382">
              <w:rPr>
                <w:rFonts w:ascii="Arial" w:hAnsi="Arial" w:cs="Arial"/>
                <w:b/>
                <w:bCs/>
                <w:sz w:val="20"/>
                <w:szCs w:val="20"/>
              </w:rPr>
              <w:t>Und</w:t>
            </w:r>
          </w:p>
        </w:tc>
        <w:tc>
          <w:tcPr>
            <w:tcW w:w="582" w:type="pct"/>
            <w:vAlign w:val="center"/>
          </w:tcPr>
          <w:p w:rsidR="001C14DE" w:rsidRPr="00B03382" w:rsidRDefault="001C14DE" w:rsidP="0030486D">
            <w:pPr>
              <w:jc w:val="center"/>
              <w:rPr>
                <w:rFonts w:ascii="Arial" w:hAnsi="Arial" w:cs="Arial"/>
                <w:b/>
                <w:bCs/>
                <w:sz w:val="20"/>
                <w:szCs w:val="20"/>
              </w:rPr>
            </w:pPr>
            <w:r w:rsidRPr="00B03382">
              <w:rPr>
                <w:rFonts w:ascii="Arial" w:hAnsi="Arial" w:cs="Arial"/>
                <w:b/>
                <w:bCs/>
                <w:sz w:val="20"/>
                <w:szCs w:val="20"/>
              </w:rPr>
              <w:t>Qtde</w:t>
            </w:r>
          </w:p>
        </w:tc>
        <w:tc>
          <w:tcPr>
            <w:tcW w:w="777" w:type="pct"/>
            <w:vAlign w:val="center"/>
          </w:tcPr>
          <w:p w:rsidR="001C14DE" w:rsidRPr="00B03382" w:rsidRDefault="001C14DE" w:rsidP="0030486D">
            <w:pPr>
              <w:jc w:val="center"/>
              <w:rPr>
                <w:rFonts w:ascii="Arial" w:hAnsi="Arial" w:cs="Arial"/>
                <w:b/>
                <w:bCs/>
                <w:sz w:val="20"/>
                <w:szCs w:val="20"/>
              </w:rPr>
            </w:pPr>
            <w:r w:rsidRPr="00B03382">
              <w:rPr>
                <w:rFonts w:ascii="Arial" w:hAnsi="Arial" w:cs="Arial"/>
                <w:b/>
                <w:bCs/>
                <w:sz w:val="20"/>
                <w:szCs w:val="20"/>
              </w:rPr>
              <w:t>Valor Unitário</w:t>
            </w:r>
          </w:p>
        </w:tc>
        <w:tc>
          <w:tcPr>
            <w:tcW w:w="946" w:type="pct"/>
            <w:vAlign w:val="center"/>
          </w:tcPr>
          <w:p w:rsidR="001C14DE" w:rsidRPr="00B03382" w:rsidRDefault="001C14DE" w:rsidP="0030486D">
            <w:pPr>
              <w:jc w:val="center"/>
              <w:rPr>
                <w:rFonts w:ascii="Arial" w:hAnsi="Arial" w:cs="Arial"/>
                <w:b/>
                <w:bCs/>
                <w:sz w:val="20"/>
                <w:szCs w:val="20"/>
              </w:rPr>
            </w:pPr>
            <w:r w:rsidRPr="00B03382">
              <w:rPr>
                <w:rFonts w:ascii="Arial" w:hAnsi="Arial" w:cs="Arial"/>
                <w:b/>
                <w:bCs/>
                <w:sz w:val="20"/>
                <w:szCs w:val="20"/>
              </w:rPr>
              <w:t>Valor Total</w:t>
            </w:r>
          </w:p>
        </w:tc>
      </w:tr>
      <w:tr w:rsidR="001C14DE" w:rsidRPr="00B03382" w:rsidTr="001C14DE">
        <w:trPr>
          <w:trHeight w:val="2011"/>
        </w:trPr>
        <w:tc>
          <w:tcPr>
            <w:tcW w:w="458" w:type="pct"/>
            <w:vAlign w:val="center"/>
          </w:tcPr>
          <w:p w:rsidR="001C14DE" w:rsidRPr="00B03382" w:rsidRDefault="001C14DE" w:rsidP="00E25684">
            <w:pPr>
              <w:jc w:val="center"/>
              <w:rPr>
                <w:rFonts w:ascii="Arial" w:hAnsi="Arial" w:cs="Arial"/>
                <w:sz w:val="20"/>
                <w:szCs w:val="20"/>
              </w:rPr>
            </w:pPr>
            <w:r w:rsidRPr="00B03382">
              <w:rPr>
                <w:rFonts w:ascii="Arial" w:hAnsi="Arial" w:cs="Arial"/>
                <w:sz w:val="20"/>
                <w:szCs w:val="20"/>
              </w:rPr>
              <w:t>1</w:t>
            </w:r>
          </w:p>
        </w:tc>
        <w:tc>
          <w:tcPr>
            <w:tcW w:w="1557" w:type="pct"/>
            <w:vAlign w:val="center"/>
          </w:tcPr>
          <w:p w:rsidR="001C14DE" w:rsidRPr="00B03382" w:rsidRDefault="001C14DE" w:rsidP="001C14DE">
            <w:pPr>
              <w:spacing w:before="240"/>
              <w:jc w:val="both"/>
              <w:rPr>
                <w:rFonts w:ascii="Arial" w:hAnsi="Arial" w:cs="Arial"/>
                <w:bCs/>
                <w:sz w:val="20"/>
                <w:szCs w:val="20"/>
              </w:rPr>
            </w:pPr>
            <w:r w:rsidRPr="001C14DE">
              <w:rPr>
                <w:rFonts w:ascii="Arial" w:hAnsi="Arial" w:cs="Arial"/>
                <w:sz w:val="20"/>
                <w:szCs w:val="20"/>
                <w:lang w:val="pt-BR" w:eastAsia="pt-BR"/>
              </w:rPr>
              <w:t xml:space="preserve">Prestação de Serviço de manutenção preventiva e corretiva nos aparelhos laboratoriais, odontológico, CEM, Balanças e Autoclave das unidades móveis de saúde. </w:t>
            </w:r>
            <w:r w:rsidRPr="00311C67">
              <w:rPr>
                <w:rFonts w:ascii="Arial" w:hAnsi="Arial" w:cs="Arial"/>
                <w:sz w:val="20"/>
                <w:szCs w:val="20"/>
                <w:lang w:val="pt-BR" w:eastAsia="pt-BR"/>
              </w:rPr>
              <w:t xml:space="preserve">conforme anexo </w:t>
            </w:r>
            <w:r>
              <w:rPr>
                <w:rFonts w:ascii="Arial" w:hAnsi="Arial" w:cs="Arial"/>
                <w:sz w:val="20"/>
                <w:szCs w:val="20"/>
                <w:lang w:val="pt-BR" w:eastAsia="pt-BR"/>
              </w:rPr>
              <w:t>I</w:t>
            </w:r>
            <w:r w:rsidRPr="00311C67">
              <w:rPr>
                <w:rFonts w:ascii="Arial" w:hAnsi="Arial" w:cs="Arial"/>
                <w:sz w:val="20"/>
                <w:szCs w:val="20"/>
                <w:lang w:val="pt-BR" w:eastAsia="pt-BR"/>
              </w:rPr>
              <w:t xml:space="preserve"> </w:t>
            </w:r>
            <w:r>
              <w:rPr>
                <w:rFonts w:ascii="Arial" w:hAnsi="Arial" w:cs="Arial"/>
                <w:sz w:val="20"/>
                <w:szCs w:val="20"/>
                <w:lang w:val="pt-BR" w:eastAsia="pt-BR"/>
              </w:rPr>
              <w:t>(Termo de Referência).</w:t>
            </w:r>
          </w:p>
        </w:tc>
        <w:tc>
          <w:tcPr>
            <w:tcW w:w="680" w:type="pct"/>
            <w:vAlign w:val="center"/>
          </w:tcPr>
          <w:p w:rsidR="001C14DE" w:rsidRPr="00B03382" w:rsidRDefault="001C14DE" w:rsidP="00E25684">
            <w:pPr>
              <w:jc w:val="center"/>
              <w:rPr>
                <w:rFonts w:ascii="Arial" w:hAnsi="Arial" w:cs="Arial"/>
                <w:sz w:val="20"/>
                <w:szCs w:val="20"/>
              </w:rPr>
            </w:pPr>
            <w:r>
              <w:rPr>
                <w:rFonts w:ascii="Arial" w:hAnsi="Arial" w:cs="Arial"/>
                <w:sz w:val="20"/>
                <w:szCs w:val="20"/>
              </w:rPr>
              <w:t>Serviço</w:t>
            </w:r>
          </w:p>
        </w:tc>
        <w:tc>
          <w:tcPr>
            <w:tcW w:w="582" w:type="pct"/>
            <w:vAlign w:val="center"/>
          </w:tcPr>
          <w:p w:rsidR="001C14DE" w:rsidRPr="00B03382" w:rsidRDefault="00394339" w:rsidP="00E25684">
            <w:pPr>
              <w:jc w:val="center"/>
              <w:rPr>
                <w:rFonts w:ascii="Arial" w:hAnsi="Arial" w:cs="Arial"/>
                <w:sz w:val="20"/>
                <w:szCs w:val="20"/>
              </w:rPr>
            </w:pPr>
            <w:r>
              <w:rPr>
                <w:rFonts w:ascii="Arial" w:hAnsi="Arial" w:cs="Arial"/>
                <w:sz w:val="20"/>
                <w:szCs w:val="20"/>
              </w:rPr>
              <w:t>12 meses</w:t>
            </w:r>
          </w:p>
        </w:tc>
        <w:tc>
          <w:tcPr>
            <w:tcW w:w="777" w:type="pct"/>
            <w:noWrap/>
            <w:vAlign w:val="center"/>
          </w:tcPr>
          <w:p w:rsidR="001C14DE" w:rsidRPr="00B03382" w:rsidRDefault="001C14DE" w:rsidP="0030486D">
            <w:pPr>
              <w:jc w:val="center"/>
              <w:rPr>
                <w:rFonts w:ascii="Arial" w:hAnsi="Arial" w:cs="Arial"/>
                <w:sz w:val="20"/>
                <w:szCs w:val="20"/>
              </w:rPr>
            </w:pPr>
          </w:p>
        </w:tc>
        <w:tc>
          <w:tcPr>
            <w:tcW w:w="946" w:type="pct"/>
            <w:vAlign w:val="center"/>
          </w:tcPr>
          <w:p w:rsidR="001C14DE" w:rsidRPr="00B03382" w:rsidRDefault="001C14DE" w:rsidP="0030486D">
            <w:pPr>
              <w:jc w:val="center"/>
              <w:rPr>
                <w:rFonts w:ascii="Arial" w:hAnsi="Arial" w:cs="Arial"/>
                <w:sz w:val="20"/>
                <w:szCs w:val="20"/>
              </w:rPr>
            </w:pPr>
          </w:p>
        </w:tc>
      </w:tr>
      <w:tr w:rsidR="001C14DE" w:rsidRPr="00B03382" w:rsidTr="001C14DE">
        <w:trPr>
          <w:trHeight w:val="286"/>
        </w:trPr>
        <w:tc>
          <w:tcPr>
            <w:tcW w:w="4054" w:type="pct"/>
            <w:gridSpan w:val="5"/>
          </w:tcPr>
          <w:p w:rsidR="001C14DE" w:rsidRPr="00B03382" w:rsidRDefault="001C14DE" w:rsidP="0030486D">
            <w:pPr>
              <w:jc w:val="right"/>
              <w:rPr>
                <w:rFonts w:ascii="Arial" w:hAnsi="Arial" w:cs="Arial"/>
                <w:b/>
                <w:bCs/>
                <w:sz w:val="20"/>
                <w:szCs w:val="20"/>
              </w:rPr>
            </w:pPr>
            <w:r w:rsidRPr="00B03382">
              <w:rPr>
                <w:rFonts w:ascii="Arial" w:hAnsi="Arial" w:cs="Arial"/>
                <w:b/>
                <w:bCs/>
                <w:sz w:val="20"/>
                <w:szCs w:val="20"/>
              </w:rPr>
              <w:t>Total Geral:</w:t>
            </w:r>
          </w:p>
        </w:tc>
        <w:tc>
          <w:tcPr>
            <w:tcW w:w="946" w:type="pct"/>
          </w:tcPr>
          <w:p w:rsidR="001C14DE" w:rsidRPr="00B03382" w:rsidRDefault="001C14DE" w:rsidP="0030486D">
            <w:pPr>
              <w:jc w:val="center"/>
              <w:rPr>
                <w:rFonts w:ascii="Arial" w:hAnsi="Arial" w:cs="Arial"/>
                <w:sz w:val="20"/>
                <w:szCs w:val="20"/>
              </w:rPr>
            </w:pPr>
          </w:p>
        </w:tc>
      </w:tr>
    </w:tbl>
    <w:p w:rsidR="00E42904" w:rsidRPr="0030486D" w:rsidRDefault="00E42904" w:rsidP="0030486D">
      <w:pPr>
        <w:jc w:val="both"/>
        <w:rPr>
          <w:rFonts w:ascii="Arial" w:hAnsi="Arial" w:cs="Arial"/>
          <w:sz w:val="22"/>
          <w:szCs w:val="22"/>
        </w:rPr>
      </w:pPr>
    </w:p>
    <w:p w:rsidR="001C14DE" w:rsidRDefault="001C14DE" w:rsidP="001C14DE">
      <w:pPr>
        <w:jc w:val="both"/>
        <w:rPr>
          <w:rFonts w:ascii="Arial" w:hAnsi="Arial" w:cs="Arial"/>
          <w:b/>
          <w:sz w:val="22"/>
          <w:szCs w:val="22"/>
        </w:rPr>
      </w:pPr>
      <w:r>
        <w:rPr>
          <w:rFonts w:ascii="Arial" w:hAnsi="Arial" w:cs="Arial"/>
          <w:b/>
          <w:sz w:val="22"/>
          <w:szCs w:val="22"/>
        </w:rPr>
        <w:t xml:space="preserve">VALOR </w:t>
      </w:r>
      <w:r w:rsidRPr="002C4D4C">
        <w:rPr>
          <w:rFonts w:ascii="Arial" w:hAnsi="Arial" w:cs="Arial"/>
          <w:b/>
          <w:sz w:val="22"/>
          <w:szCs w:val="22"/>
        </w:rPr>
        <w:t xml:space="preserve">TOTAL </w:t>
      </w:r>
      <w:r>
        <w:rPr>
          <w:rFonts w:ascii="Arial" w:hAnsi="Arial" w:cs="Arial"/>
          <w:b/>
          <w:sz w:val="22"/>
          <w:szCs w:val="22"/>
        </w:rPr>
        <w:t>ESTIMADO</w:t>
      </w:r>
      <w:r w:rsidRPr="002C4D4C">
        <w:rPr>
          <w:rFonts w:ascii="Arial" w:hAnsi="Arial" w:cs="Arial"/>
          <w:b/>
          <w:sz w:val="22"/>
          <w:szCs w:val="22"/>
        </w:rPr>
        <w:t xml:space="preserve"> POR EXTENSO:</w:t>
      </w:r>
    </w:p>
    <w:p w:rsidR="001C14DE" w:rsidRPr="002C4D4C" w:rsidRDefault="001C14DE" w:rsidP="001C14DE">
      <w:pPr>
        <w:jc w:val="both"/>
        <w:rPr>
          <w:rFonts w:ascii="Arial" w:hAnsi="Arial" w:cs="Arial"/>
          <w:b/>
          <w:sz w:val="22"/>
          <w:szCs w:val="22"/>
        </w:rPr>
      </w:pPr>
    </w:p>
    <w:p w:rsidR="001C14DE" w:rsidRPr="002C4D4C" w:rsidRDefault="001C14DE" w:rsidP="001C14DE">
      <w:pPr>
        <w:jc w:val="both"/>
        <w:rPr>
          <w:rFonts w:ascii="Arial" w:hAnsi="Arial" w:cs="Arial"/>
          <w:b/>
          <w:sz w:val="22"/>
          <w:szCs w:val="22"/>
        </w:rPr>
      </w:pPr>
    </w:p>
    <w:p w:rsidR="00E42904" w:rsidRPr="0030486D" w:rsidRDefault="001C14DE" w:rsidP="001C14DE">
      <w:pPr>
        <w:jc w:val="both"/>
        <w:rPr>
          <w:rFonts w:ascii="Arial" w:hAnsi="Arial" w:cs="Arial"/>
          <w:b/>
          <w:sz w:val="22"/>
          <w:szCs w:val="22"/>
        </w:rPr>
      </w:pPr>
      <w:r w:rsidRPr="002C4D4C">
        <w:rPr>
          <w:rFonts w:ascii="Arial" w:hAnsi="Arial" w:cs="Arial"/>
          <w:b/>
          <w:sz w:val="22"/>
          <w:szCs w:val="22"/>
        </w:rPr>
        <w:t>Estando de acordo com o ato convocatório e com a legislação nele indicada propomos os valores acima com validade da proposta de 60 dias</w:t>
      </w:r>
      <w:r w:rsidR="00E42904" w:rsidRPr="0030486D">
        <w:rPr>
          <w:rFonts w:ascii="Arial" w:hAnsi="Arial" w:cs="Arial"/>
          <w:b/>
          <w:sz w:val="22"/>
          <w:szCs w:val="22"/>
        </w:rPr>
        <w:t>.</w:t>
      </w:r>
    </w:p>
    <w:p w:rsidR="00E42904" w:rsidRPr="0030486D" w:rsidRDefault="00E42904" w:rsidP="0030486D">
      <w:pPr>
        <w:jc w:val="both"/>
        <w:rPr>
          <w:rFonts w:ascii="Arial" w:hAnsi="Arial" w:cs="Arial"/>
          <w:b/>
          <w:sz w:val="22"/>
          <w:szCs w:val="22"/>
        </w:rPr>
      </w:pP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Banco:                                                Conta:                            Agência:</w:t>
      </w:r>
    </w:p>
    <w:p w:rsidR="00E42904" w:rsidRPr="0030486D" w:rsidRDefault="00E42904" w:rsidP="0030486D">
      <w:pPr>
        <w:jc w:val="both"/>
        <w:rPr>
          <w:rFonts w:ascii="Arial" w:hAnsi="Arial" w:cs="Arial"/>
          <w:sz w:val="22"/>
          <w:szCs w:val="22"/>
        </w:rPr>
      </w:pPr>
    </w:p>
    <w:p w:rsidR="00E42904" w:rsidRPr="0030486D" w:rsidRDefault="00E42904" w:rsidP="0030486D">
      <w:pPr>
        <w:jc w:val="both"/>
        <w:rPr>
          <w:rFonts w:ascii="Arial" w:hAnsi="Arial" w:cs="Arial"/>
          <w:sz w:val="22"/>
          <w:szCs w:val="22"/>
        </w:rPr>
      </w:pPr>
      <w:r w:rsidRPr="0030486D">
        <w:rPr>
          <w:rFonts w:ascii="Arial" w:hAnsi="Arial" w:cs="Arial"/>
          <w:sz w:val="22"/>
          <w:szCs w:val="22"/>
        </w:rPr>
        <w:t xml:space="preserve">Cidade/Estado,     </w:t>
      </w:r>
      <w:r w:rsidR="00D96ADF" w:rsidRPr="0030486D">
        <w:rPr>
          <w:rFonts w:ascii="Arial" w:hAnsi="Arial" w:cs="Arial"/>
          <w:sz w:val="22"/>
          <w:szCs w:val="22"/>
        </w:rPr>
        <w:t xml:space="preserve">  de                     de 2024</w:t>
      </w:r>
      <w:r w:rsidRPr="0030486D">
        <w:rPr>
          <w:rFonts w:ascii="Arial" w:hAnsi="Arial" w:cs="Arial"/>
          <w:sz w:val="22"/>
          <w:szCs w:val="22"/>
        </w:rPr>
        <w:t>.</w:t>
      </w:r>
    </w:p>
    <w:p w:rsidR="00E42904" w:rsidRPr="0030486D" w:rsidRDefault="00E42904" w:rsidP="0030486D">
      <w:pPr>
        <w:jc w:val="both"/>
        <w:rPr>
          <w:rFonts w:ascii="Arial" w:hAnsi="Arial" w:cs="Arial"/>
          <w:sz w:val="22"/>
          <w:szCs w:val="22"/>
        </w:rPr>
      </w:pPr>
    </w:p>
    <w:p w:rsidR="00E42904" w:rsidRPr="0030486D" w:rsidRDefault="00E42904" w:rsidP="0030486D">
      <w:pPr>
        <w:jc w:val="both"/>
        <w:rPr>
          <w:rFonts w:ascii="Arial" w:hAnsi="Arial" w:cs="Arial"/>
          <w:sz w:val="22"/>
          <w:szCs w:val="22"/>
        </w:rPr>
      </w:pPr>
    </w:p>
    <w:p w:rsidR="00E42904" w:rsidRPr="0030486D" w:rsidRDefault="00E42904" w:rsidP="0030486D">
      <w:pPr>
        <w:jc w:val="center"/>
        <w:rPr>
          <w:rFonts w:ascii="Arial" w:hAnsi="Arial" w:cs="Arial"/>
          <w:sz w:val="22"/>
          <w:szCs w:val="22"/>
        </w:rPr>
      </w:pPr>
      <w:r w:rsidRPr="0030486D">
        <w:rPr>
          <w:rFonts w:ascii="Arial" w:hAnsi="Arial" w:cs="Arial"/>
          <w:sz w:val="22"/>
          <w:szCs w:val="22"/>
        </w:rPr>
        <w:t>___________________________________________________________________</w:t>
      </w:r>
    </w:p>
    <w:p w:rsidR="00E42904" w:rsidRPr="0030486D" w:rsidRDefault="00E42904" w:rsidP="0030486D">
      <w:pPr>
        <w:jc w:val="center"/>
        <w:rPr>
          <w:rFonts w:ascii="Arial" w:hAnsi="Arial" w:cs="Arial"/>
          <w:bCs/>
          <w:sz w:val="22"/>
          <w:szCs w:val="22"/>
        </w:rPr>
      </w:pPr>
      <w:r w:rsidRPr="0030486D">
        <w:rPr>
          <w:rFonts w:ascii="Arial" w:hAnsi="Arial" w:cs="Arial"/>
          <w:bCs/>
          <w:sz w:val="22"/>
          <w:szCs w:val="22"/>
        </w:rPr>
        <w:t>Nome completo, CPF e assinatura do representante legal da empresa.</w:t>
      </w:r>
    </w:p>
    <w:p w:rsidR="00F96398" w:rsidRPr="0030486D" w:rsidRDefault="00F96398" w:rsidP="0030486D">
      <w:pPr>
        <w:suppressAutoHyphens w:val="0"/>
        <w:rPr>
          <w:rFonts w:ascii="Arial" w:hAnsi="Arial" w:cs="Arial"/>
          <w:sz w:val="22"/>
          <w:szCs w:val="22"/>
        </w:rPr>
      </w:pPr>
    </w:p>
    <w:sectPr w:rsidR="00F96398" w:rsidRPr="0030486D" w:rsidSect="00A77904">
      <w:headerReference w:type="default" r:id="rId49"/>
      <w:footerReference w:type="default" r:id="rId50"/>
      <w:type w:val="continuous"/>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48188E" w15:done="0"/>
  <w15:commentEx w15:paraId="46527A9B" w15:done="0"/>
  <w15:commentEx w15:paraId="65365D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48188E" w16cid:durableId="297AFD90"/>
  <w16cid:commentId w16cid:paraId="46527A9B" w16cid:durableId="297AFD91"/>
  <w16cid:commentId w16cid:paraId="65365D27" w16cid:durableId="297AFD9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313" w:rsidRDefault="00E10313" w:rsidP="0041257C">
      <w:r>
        <w:separator/>
      </w:r>
    </w:p>
  </w:endnote>
  <w:endnote w:type="continuationSeparator" w:id="0">
    <w:p w:rsidR="00E10313" w:rsidRDefault="00E10313" w:rsidP="00412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sig w:usb0="00000000" w:usb1="00000000" w:usb2="00000000" w:usb3="00000000" w:csb0="00000000" w:csb1="00000000"/>
  </w:font>
  <w:font w:name="MyriadPro-Regular">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313" w:rsidRPr="00110767" w:rsidRDefault="00E10313"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rsidR="00E10313" w:rsidRPr="00110767" w:rsidRDefault="00E10313" w:rsidP="00110767">
    <w:pPr>
      <w:jc w:val="center"/>
      <w:rPr>
        <w:rFonts w:ascii="Arial" w:hAnsi="Arial" w:cs="Arial"/>
        <w:b/>
        <w:sz w:val="18"/>
        <w:szCs w:val="18"/>
      </w:rPr>
    </w:pPr>
    <w:r w:rsidRPr="00110767">
      <w:rPr>
        <w:rFonts w:ascii="Arial" w:hAnsi="Arial" w:cs="Arial"/>
        <w:b/>
        <w:sz w:val="18"/>
        <w:szCs w:val="18"/>
      </w:rPr>
      <w:t>CNPJ: 03.073.673/0001- 60 - Site: www.bonito.ms.gov.br</w:t>
    </w:r>
  </w:p>
  <w:p w:rsidR="00E10313" w:rsidRPr="00110767" w:rsidRDefault="00E10313" w:rsidP="00110767">
    <w:pPr>
      <w:pStyle w:val="Rodap"/>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313" w:rsidRDefault="00E10313" w:rsidP="0041257C">
      <w:r>
        <w:separator/>
      </w:r>
    </w:p>
  </w:footnote>
  <w:footnote w:type="continuationSeparator" w:id="0">
    <w:p w:rsidR="00E10313" w:rsidRDefault="00E10313" w:rsidP="0041257C">
      <w:r>
        <w:continuationSeparator/>
      </w:r>
    </w:p>
  </w:footnote>
  <w:footnote w:id="1">
    <w:p w:rsidR="00E10313" w:rsidRPr="008D75C6" w:rsidRDefault="00E10313"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313" w:rsidRPr="009D39BE" w:rsidRDefault="00E10313" w:rsidP="00110767">
    <w:pPr>
      <w:jc w:val="center"/>
    </w:pPr>
    <w:r w:rsidRPr="00FC5F5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6192;visibility:visible;mso-wrap-edited:f" wrapcoords="-204 0 -204 21304 21600 21304 21600 0 -204 0">
          <v:imagedata r:id="rId1" o:title=""/>
          <w10:wrap type="through"/>
        </v:shape>
        <o:OLEObject Type="Embed" ProgID="Word.Picture.8" ShapeID="_x0000_s2049" DrawAspect="Content" ObjectID="_1774093036" r:id="rId2"/>
      </w:pict>
    </w:r>
  </w:p>
  <w:p w:rsidR="00E10313" w:rsidRPr="00E05042" w:rsidRDefault="00E10313" w:rsidP="00110767">
    <w:pPr>
      <w:tabs>
        <w:tab w:val="left" w:pos="8025"/>
      </w:tabs>
      <w:rPr>
        <w:rFonts w:ascii="Arial" w:hAnsi="Arial" w:cs="Arial"/>
        <w:b/>
        <w:sz w:val="12"/>
      </w:rPr>
    </w:pPr>
    <w:r w:rsidRPr="00FC5F51">
      <w:rPr>
        <w:rFonts w:ascii="Arial" w:hAnsi="Arial" w:cs="Arial"/>
        <w:b/>
        <w:noProof/>
        <w:sz w:val="12"/>
      </w:rPr>
      <w:pict>
        <v:group id="_x0000_s2050" style="position:absolute;margin-left:404.15pt;margin-top:-19.8pt;width:48.75pt;height:45pt;z-index:251661312" coordorigin="10086,441" coordsize="975,900">
          <v:shapetype id="_x0000_t202" coordsize="21600,21600" o:spt="202" path="m,l,21600r21600,l21600,xe">
            <v:stroke joinstyle="miter"/>
            <v:path gradientshapeok="t" o:connecttype="rect"/>
          </v:shapetype>
          <v:shape id="_x0000_s2051" type="#_x0000_t202" style="position:absolute;left:10161;top:441;width:900;height:900">
            <v:textbox style="mso-next-textbox:#_x0000_s2051">
              <w:txbxContent>
                <w:p w:rsidR="00E10313" w:rsidRDefault="00E10313" w:rsidP="00110767">
                  <w:pPr>
                    <w:rPr>
                      <w:rFonts w:ascii="Arial" w:hAnsi="Arial" w:cs="Arial"/>
                      <w:sz w:val="14"/>
                      <w:szCs w:val="14"/>
                    </w:rPr>
                  </w:pPr>
                </w:p>
                <w:p w:rsidR="00E10313" w:rsidRDefault="00E10313" w:rsidP="00110767">
                  <w:pPr>
                    <w:rPr>
                      <w:rFonts w:ascii="Arial" w:hAnsi="Arial" w:cs="Arial"/>
                      <w:sz w:val="14"/>
                      <w:szCs w:val="14"/>
                    </w:rPr>
                  </w:pPr>
                </w:p>
              </w:txbxContent>
            </v:textbox>
          </v:shape>
          <v:shape id="_x0000_s2052" type="#_x0000_t202" style="position:absolute;left:10086;top:441;width:720;height:360" filled="f" stroked="f">
            <v:textbox style="mso-next-textbox:#_x0000_s2052">
              <w:txbxContent>
                <w:p w:rsidR="00E10313" w:rsidRPr="00013A82" w:rsidRDefault="00E10313" w:rsidP="00110767">
                  <w:pPr>
                    <w:rPr>
                      <w:rFonts w:ascii="Arial" w:hAnsi="Arial" w:cs="Arial"/>
                      <w:b/>
                      <w:sz w:val="17"/>
                      <w:szCs w:val="17"/>
                    </w:rPr>
                  </w:pPr>
                  <w:r w:rsidRPr="00013A82">
                    <w:rPr>
                      <w:rFonts w:ascii="Arial" w:hAnsi="Arial" w:cs="Arial"/>
                      <w:b/>
                      <w:sz w:val="17"/>
                      <w:szCs w:val="17"/>
                    </w:rPr>
                    <w:t>FLS</w:t>
                  </w:r>
                </w:p>
              </w:txbxContent>
            </v:textbox>
          </v:shape>
          <v:line id="_x0000_s2053" style="position:absolute" from="10206,1041" to="11031,1041"/>
        </v:group>
      </w:pict>
    </w:r>
  </w:p>
  <w:p w:rsidR="00E10313" w:rsidRDefault="00E10313" w:rsidP="00110767">
    <w:pPr>
      <w:jc w:val="center"/>
      <w:rPr>
        <w:rFonts w:ascii="Arial" w:hAnsi="Arial" w:cs="Arial"/>
        <w:b/>
      </w:rPr>
    </w:pPr>
  </w:p>
  <w:p w:rsidR="00E10313" w:rsidRPr="00110767" w:rsidRDefault="00E10313" w:rsidP="00110767">
    <w:pPr>
      <w:jc w:val="center"/>
      <w:rPr>
        <w:rFonts w:ascii="Arial" w:hAnsi="Arial" w:cs="Arial"/>
        <w:b/>
        <w:sz w:val="22"/>
        <w:szCs w:val="22"/>
      </w:rPr>
    </w:pPr>
    <w:r w:rsidRPr="00110767">
      <w:rPr>
        <w:rFonts w:ascii="Arial" w:hAnsi="Arial" w:cs="Arial"/>
        <w:b/>
        <w:sz w:val="22"/>
        <w:szCs w:val="22"/>
      </w:rPr>
      <w:t>ESTADO DE MATO GROSSO DO SUL</w:t>
    </w:r>
  </w:p>
  <w:p w:rsidR="00E10313" w:rsidRPr="00110767" w:rsidRDefault="00E10313" w:rsidP="00110767">
    <w:pPr>
      <w:jc w:val="center"/>
      <w:rPr>
        <w:sz w:val="22"/>
        <w:szCs w:val="22"/>
      </w:rPr>
    </w:pPr>
    <w:r w:rsidRPr="00110767">
      <w:rPr>
        <w:rFonts w:ascii="Arial" w:hAnsi="Arial" w:cs="Arial"/>
        <w:b/>
        <w:sz w:val="22"/>
        <w:szCs w:val="22"/>
      </w:rPr>
      <w:t>MUNICÍPIO DE BONITO</w:t>
    </w:r>
  </w:p>
  <w:p w:rsidR="00E10313" w:rsidRPr="00110767" w:rsidRDefault="00E10313" w:rsidP="001107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35347ED"/>
    <w:multiLevelType w:val="multilevel"/>
    <w:tmpl w:val="B2BA0506"/>
    <w:lvl w:ilvl="0">
      <w:start w:val="9"/>
      <w:numFmt w:val="decimal"/>
      <w:lvlText w:val="%1"/>
      <w:lvlJc w:val="left"/>
      <w:pPr>
        <w:ind w:left="242" w:hanging="428"/>
      </w:pPr>
      <w:rPr>
        <w:rFonts w:hint="default"/>
        <w:lang w:val="pt-PT" w:eastAsia="en-US" w:bidi="ar-SA"/>
      </w:rPr>
    </w:lvl>
    <w:lvl w:ilvl="1">
      <w:start w:val="1"/>
      <w:numFmt w:val="decimal"/>
      <w:lvlText w:val="%1.%2."/>
      <w:lvlJc w:val="left"/>
      <w:pPr>
        <w:ind w:left="242" w:hanging="428"/>
      </w:pPr>
      <w:rPr>
        <w:rFonts w:hint="default"/>
        <w:b w:val="0"/>
        <w:bCs w:val="0"/>
        <w:i w:val="0"/>
        <w:iCs w:val="0"/>
        <w:w w:val="100"/>
        <w:u w:val="none"/>
        <w:lang w:val="pt-PT" w:eastAsia="en-US" w:bidi="ar-SA"/>
      </w:rPr>
    </w:lvl>
    <w:lvl w:ilvl="2">
      <w:start w:val="1"/>
      <w:numFmt w:val="lowerLetter"/>
      <w:lvlText w:val="%3)"/>
      <w:lvlJc w:val="left"/>
      <w:pPr>
        <w:ind w:left="1053" w:hanging="245"/>
      </w:pPr>
      <w:rPr>
        <w:rFonts w:ascii="Arial" w:eastAsia="Times New Roman" w:hAnsi="Arial" w:cs="Arial" w:hint="default"/>
        <w:b w:val="0"/>
        <w:bCs w:val="0"/>
        <w:i w:val="0"/>
        <w:iCs w:val="0"/>
        <w:spacing w:val="-1"/>
        <w:w w:val="99"/>
        <w:sz w:val="22"/>
        <w:szCs w:val="22"/>
        <w:lang w:val="pt-PT" w:eastAsia="en-US" w:bidi="ar-SA"/>
      </w:rPr>
    </w:lvl>
    <w:lvl w:ilvl="3">
      <w:numFmt w:val="bullet"/>
      <w:lvlText w:val="•"/>
      <w:lvlJc w:val="left"/>
      <w:pPr>
        <w:ind w:left="2970" w:hanging="245"/>
      </w:pPr>
      <w:rPr>
        <w:rFonts w:hint="default"/>
        <w:lang w:val="pt-PT" w:eastAsia="en-US" w:bidi="ar-SA"/>
      </w:rPr>
    </w:lvl>
    <w:lvl w:ilvl="4">
      <w:numFmt w:val="bullet"/>
      <w:lvlText w:val="•"/>
      <w:lvlJc w:val="left"/>
      <w:pPr>
        <w:ind w:left="3926" w:hanging="245"/>
      </w:pPr>
      <w:rPr>
        <w:rFonts w:hint="default"/>
        <w:lang w:val="pt-PT" w:eastAsia="en-US" w:bidi="ar-SA"/>
      </w:rPr>
    </w:lvl>
    <w:lvl w:ilvl="5">
      <w:numFmt w:val="bullet"/>
      <w:lvlText w:val="•"/>
      <w:lvlJc w:val="left"/>
      <w:pPr>
        <w:ind w:left="4881" w:hanging="245"/>
      </w:pPr>
      <w:rPr>
        <w:rFonts w:hint="default"/>
        <w:lang w:val="pt-PT" w:eastAsia="en-US" w:bidi="ar-SA"/>
      </w:rPr>
    </w:lvl>
    <w:lvl w:ilvl="6">
      <w:numFmt w:val="bullet"/>
      <w:lvlText w:val="•"/>
      <w:lvlJc w:val="left"/>
      <w:pPr>
        <w:ind w:left="5837" w:hanging="245"/>
      </w:pPr>
      <w:rPr>
        <w:rFonts w:hint="default"/>
        <w:lang w:val="pt-PT" w:eastAsia="en-US" w:bidi="ar-SA"/>
      </w:rPr>
    </w:lvl>
    <w:lvl w:ilvl="7">
      <w:numFmt w:val="bullet"/>
      <w:lvlText w:val="•"/>
      <w:lvlJc w:val="left"/>
      <w:pPr>
        <w:ind w:left="6792" w:hanging="245"/>
      </w:pPr>
      <w:rPr>
        <w:rFonts w:hint="default"/>
        <w:lang w:val="pt-PT" w:eastAsia="en-US" w:bidi="ar-SA"/>
      </w:rPr>
    </w:lvl>
    <w:lvl w:ilvl="8">
      <w:numFmt w:val="bullet"/>
      <w:lvlText w:val="•"/>
      <w:lvlJc w:val="left"/>
      <w:pPr>
        <w:ind w:left="7748" w:hanging="245"/>
      </w:pPr>
      <w:rPr>
        <w:rFonts w:hint="default"/>
        <w:lang w:val="pt-PT" w:eastAsia="en-US" w:bidi="ar-SA"/>
      </w:rPr>
    </w:lvl>
  </w:abstractNum>
  <w:abstractNum w:abstractNumId="2">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58E2140"/>
    <w:multiLevelType w:val="hybridMultilevel"/>
    <w:tmpl w:val="B822A916"/>
    <w:lvl w:ilvl="0" w:tplc="760C0FF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
    <w:nsid w:val="19F618F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114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nsid w:val="1DCC4023"/>
    <w:multiLevelType w:val="hybridMultilevel"/>
    <w:tmpl w:val="C5C8418C"/>
    <w:lvl w:ilvl="0" w:tplc="2D8004AE">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
    <w:nsid w:val="223F0A4B"/>
    <w:multiLevelType w:val="multilevel"/>
    <w:tmpl w:val="D04213C8"/>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Century Gothic" w:hAnsi="Century Gothic"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8638E2"/>
    <w:multiLevelType w:val="multilevel"/>
    <w:tmpl w:val="01382934"/>
    <w:lvl w:ilvl="0">
      <w:start w:val="4"/>
      <w:numFmt w:val="decimal"/>
      <w:lvlText w:val="%1"/>
      <w:lvlJc w:val="left"/>
      <w:pPr>
        <w:ind w:left="660" w:hanging="660"/>
      </w:pPr>
      <w:rPr>
        <w:rFonts w:hint="default"/>
      </w:rPr>
    </w:lvl>
    <w:lvl w:ilvl="1">
      <w:start w:val="1"/>
      <w:numFmt w:val="decimal"/>
      <w:lvlText w:val="%1.%2"/>
      <w:lvlJc w:val="left"/>
      <w:pPr>
        <w:ind w:left="849" w:hanging="66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0">
    <w:nsid w:val="27395E73"/>
    <w:multiLevelType w:val="hybridMultilevel"/>
    <w:tmpl w:val="74926594"/>
    <w:lvl w:ilvl="0" w:tplc="85048E8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nsid w:val="2BB85D9E"/>
    <w:multiLevelType w:val="multilevel"/>
    <w:tmpl w:val="1D0E22E2"/>
    <w:lvl w:ilvl="0">
      <w:start w:val="6"/>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CBE1DC9"/>
    <w:multiLevelType w:val="multilevel"/>
    <w:tmpl w:val="D7A220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F42358D"/>
    <w:multiLevelType w:val="multilevel"/>
    <w:tmpl w:val="20CA4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4072ACC"/>
    <w:multiLevelType w:val="multilevel"/>
    <w:tmpl w:val="15D00B6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48216B5"/>
    <w:multiLevelType w:val="multilevel"/>
    <w:tmpl w:val="C58AB6FC"/>
    <w:lvl w:ilvl="0">
      <w:start w:val="1"/>
      <w:numFmt w:val="decimal"/>
      <w:lvlText w:val="%1."/>
      <w:lvlJc w:val="left"/>
      <w:pPr>
        <w:ind w:left="720" w:hanging="360"/>
      </w:pPr>
      <w:rPr>
        <w:rFonts w:hint="default"/>
        <w:b/>
        <w:bCs/>
        <w:color w:val="auto"/>
      </w:rPr>
    </w:lvl>
    <w:lvl w:ilvl="1">
      <w:start w:val="1"/>
      <w:numFmt w:val="decimal"/>
      <w:isLgl/>
      <w:lvlText w:val="%1.%2."/>
      <w:lvlJc w:val="left"/>
      <w:pPr>
        <w:ind w:left="1080" w:hanging="720"/>
      </w:pPr>
      <w:rPr>
        <w:rFonts w:hint="default"/>
        <w:b w:val="0"/>
        <w:bCs/>
        <w:strike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A103828"/>
    <w:multiLevelType w:val="hybridMultilevel"/>
    <w:tmpl w:val="2460BD58"/>
    <w:lvl w:ilvl="0" w:tplc="2ADA7086">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8">
    <w:nsid w:val="3B4505A3"/>
    <w:multiLevelType w:val="multilevel"/>
    <w:tmpl w:val="4ACA9EAA"/>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val="0"/>
        <w:bCs w:val="0"/>
        <w:strike w:val="0"/>
        <w:color w:val="auto"/>
        <w:sz w:val="22"/>
        <w:szCs w:val="22"/>
      </w:rPr>
    </w:lvl>
    <w:lvl w:ilvl="2">
      <w:start w:val="1"/>
      <w:numFmt w:val="decimal"/>
      <w:lvlText w:val="%1.%2.%3."/>
      <w:lvlJc w:val="left"/>
      <w:pPr>
        <w:ind w:left="1224" w:hanging="504"/>
      </w:pPr>
      <w:rPr>
        <w:rFonts w:hint="default"/>
        <w:b/>
        <w:bCs w:val="0"/>
        <w:strike w:val="0"/>
        <w:sz w:val="22"/>
        <w:szCs w:val="22"/>
      </w:rPr>
    </w:lvl>
    <w:lvl w:ilvl="3">
      <w:start w:val="1"/>
      <w:numFmt w:val="decimal"/>
      <w:lvlText w:val="%1.%2.%3.%4."/>
      <w:lvlJc w:val="left"/>
      <w:pPr>
        <w:ind w:left="1728" w:hanging="648"/>
      </w:pPr>
      <w:rPr>
        <w:rFonts w:hint="default"/>
        <w:b/>
        <w:bCs/>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D150546"/>
    <w:multiLevelType w:val="multilevel"/>
    <w:tmpl w:val="BEFA2BF2"/>
    <w:lvl w:ilvl="0">
      <w:start w:val="5"/>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color w:val="00000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3641273"/>
    <w:multiLevelType w:val="multilevel"/>
    <w:tmpl w:val="E2A8FC10"/>
    <w:lvl w:ilvl="0">
      <w:start w:val="1"/>
      <w:numFmt w:val="decimal"/>
      <w:lvlText w:val="%1"/>
      <w:lvlJc w:val="left"/>
      <w:pPr>
        <w:ind w:left="405" w:hanging="405"/>
      </w:pPr>
      <w:rPr>
        <w:rFonts w:ascii="Arial" w:hAnsi="Arial" w:cs="Arial" w:hint="default"/>
        <w:sz w:val="22"/>
      </w:rPr>
    </w:lvl>
    <w:lvl w:ilvl="1">
      <w:start w:val="1"/>
      <w:numFmt w:val="decimal"/>
      <w:lvlText w:val="%1.%2"/>
      <w:lvlJc w:val="left"/>
      <w:pPr>
        <w:ind w:left="405" w:hanging="405"/>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2">
    <w:nsid w:val="45E22D6E"/>
    <w:multiLevelType w:val="multilevel"/>
    <w:tmpl w:val="29D41B20"/>
    <w:lvl w:ilvl="0">
      <w:start w:val="5"/>
      <w:numFmt w:val="decimal"/>
      <w:lvlText w:val="%1"/>
      <w:lvlJc w:val="left"/>
      <w:pPr>
        <w:ind w:left="360" w:hanging="360"/>
      </w:pPr>
      <w:rPr>
        <w:rFonts w:hint="default"/>
        <w:b/>
        <w:color w:val="auto"/>
      </w:rPr>
    </w:lvl>
    <w:lvl w:ilvl="1">
      <w:start w:val="1"/>
      <w:numFmt w:val="decimal"/>
      <w:lvlText w:val="%1.%2"/>
      <w:lvlJc w:val="left"/>
      <w:pPr>
        <w:ind w:left="502" w:hanging="360"/>
      </w:pPr>
      <w:rPr>
        <w:rFonts w:hint="default"/>
        <w:b w:val="0"/>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3960" w:hanging="1440"/>
      </w:pPr>
      <w:rPr>
        <w:rFonts w:hint="default"/>
        <w:b/>
        <w:color w:val="auto"/>
      </w:rPr>
    </w:lvl>
    <w:lvl w:ilvl="8">
      <w:start w:val="1"/>
      <w:numFmt w:val="decimal"/>
      <w:lvlText w:val="%1.%2.%3.%4.%5.%6.%7.%8.%9"/>
      <w:lvlJc w:val="left"/>
      <w:pPr>
        <w:ind w:left="4680" w:hanging="1800"/>
      </w:pPr>
      <w:rPr>
        <w:rFonts w:hint="default"/>
        <w:b/>
        <w:color w:val="auto"/>
      </w:rPr>
    </w:lvl>
  </w:abstractNum>
  <w:abstractNum w:abstractNumId="23">
    <w:nsid w:val="4C360674"/>
    <w:multiLevelType w:val="multilevel"/>
    <w:tmpl w:val="837E1676"/>
    <w:numStyleLink w:val="Estilo1"/>
  </w:abstractNum>
  <w:abstractNum w:abstractNumId="24">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0797493"/>
    <w:multiLevelType w:val="multilevel"/>
    <w:tmpl w:val="43D0DA58"/>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E7871DE"/>
    <w:multiLevelType w:val="hybridMultilevel"/>
    <w:tmpl w:val="17848362"/>
    <w:lvl w:ilvl="0" w:tplc="0748C932">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7">
    <w:nsid w:val="5FC004D5"/>
    <w:multiLevelType w:val="multilevel"/>
    <w:tmpl w:val="0158EE7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5400BF0"/>
    <w:multiLevelType w:val="multilevel"/>
    <w:tmpl w:val="B2BA0506"/>
    <w:lvl w:ilvl="0">
      <w:start w:val="9"/>
      <w:numFmt w:val="decimal"/>
      <w:lvlText w:val="%1"/>
      <w:lvlJc w:val="left"/>
      <w:pPr>
        <w:ind w:left="242" w:hanging="428"/>
      </w:pPr>
      <w:rPr>
        <w:rFonts w:hint="default"/>
        <w:lang w:val="pt-PT" w:eastAsia="en-US" w:bidi="ar-SA"/>
      </w:rPr>
    </w:lvl>
    <w:lvl w:ilvl="1">
      <w:start w:val="1"/>
      <w:numFmt w:val="decimal"/>
      <w:lvlText w:val="%1.%2."/>
      <w:lvlJc w:val="left"/>
      <w:pPr>
        <w:ind w:left="242" w:hanging="428"/>
      </w:pPr>
      <w:rPr>
        <w:rFonts w:hint="default"/>
        <w:b w:val="0"/>
        <w:bCs w:val="0"/>
        <w:i w:val="0"/>
        <w:iCs w:val="0"/>
        <w:w w:val="100"/>
        <w:u w:val="none"/>
        <w:lang w:val="pt-PT" w:eastAsia="en-US" w:bidi="ar-SA"/>
      </w:rPr>
    </w:lvl>
    <w:lvl w:ilvl="2">
      <w:start w:val="1"/>
      <w:numFmt w:val="lowerLetter"/>
      <w:lvlText w:val="%3)"/>
      <w:lvlJc w:val="left"/>
      <w:pPr>
        <w:ind w:left="1053" w:hanging="245"/>
      </w:pPr>
      <w:rPr>
        <w:rFonts w:ascii="Arial" w:eastAsia="Times New Roman" w:hAnsi="Arial" w:cs="Arial" w:hint="default"/>
        <w:b w:val="0"/>
        <w:bCs w:val="0"/>
        <w:i w:val="0"/>
        <w:iCs w:val="0"/>
        <w:spacing w:val="-1"/>
        <w:w w:val="99"/>
        <w:sz w:val="22"/>
        <w:szCs w:val="22"/>
        <w:lang w:val="pt-PT" w:eastAsia="en-US" w:bidi="ar-SA"/>
      </w:rPr>
    </w:lvl>
    <w:lvl w:ilvl="3">
      <w:numFmt w:val="bullet"/>
      <w:lvlText w:val="•"/>
      <w:lvlJc w:val="left"/>
      <w:pPr>
        <w:ind w:left="2970" w:hanging="245"/>
      </w:pPr>
      <w:rPr>
        <w:rFonts w:hint="default"/>
        <w:lang w:val="pt-PT" w:eastAsia="en-US" w:bidi="ar-SA"/>
      </w:rPr>
    </w:lvl>
    <w:lvl w:ilvl="4">
      <w:numFmt w:val="bullet"/>
      <w:lvlText w:val="•"/>
      <w:lvlJc w:val="left"/>
      <w:pPr>
        <w:ind w:left="3926" w:hanging="245"/>
      </w:pPr>
      <w:rPr>
        <w:rFonts w:hint="default"/>
        <w:lang w:val="pt-PT" w:eastAsia="en-US" w:bidi="ar-SA"/>
      </w:rPr>
    </w:lvl>
    <w:lvl w:ilvl="5">
      <w:numFmt w:val="bullet"/>
      <w:lvlText w:val="•"/>
      <w:lvlJc w:val="left"/>
      <w:pPr>
        <w:ind w:left="4881" w:hanging="245"/>
      </w:pPr>
      <w:rPr>
        <w:rFonts w:hint="default"/>
        <w:lang w:val="pt-PT" w:eastAsia="en-US" w:bidi="ar-SA"/>
      </w:rPr>
    </w:lvl>
    <w:lvl w:ilvl="6">
      <w:numFmt w:val="bullet"/>
      <w:lvlText w:val="•"/>
      <w:lvlJc w:val="left"/>
      <w:pPr>
        <w:ind w:left="5837" w:hanging="245"/>
      </w:pPr>
      <w:rPr>
        <w:rFonts w:hint="default"/>
        <w:lang w:val="pt-PT" w:eastAsia="en-US" w:bidi="ar-SA"/>
      </w:rPr>
    </w:lvl>
    <w:lvl w:ilvl="7">
      <w:numFmt w:val="bullet"/>
      <w:lvlText w:val="•"/>
      <w:lvlJc w:val="left"/>
      <w:pPr>
        <w:ind w:left="6792" w:hanging="245"/>
      </w:pPr>
      <w:rPr>
        <w:rFonts w:hint="default"/>
        <w:lang w:val="pt-PT" w:eastAsia="en-US" w:bidi="ar-SA"/>
      </w:rPr>
    </w:lvl>
    <w:lvl w:ilvl="8">
      <w:numFmt w:val="bullet"/>
      <w:lvlText w:val="•"/>
      <w:lvlJc w:val="left"/>
      <w:pPr>
        <w:ind w:left="7748" w:hanging="245"/>
      </w:pPr>
      <w:rPr>
        <w:rFonts w:hint="default"/>
        <w:lang w:val="pt-PT" w:eastAsia="en-US" w:bidi="ar-SA"/>
      </w:rPr>
    </w:lvl>
  </w:abstractNum>
  <w:abstractNum w:abstractNumId="29">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26D0223"/>
    <w:multiLevelType w:val="multilevel"/>
    <w:tmpl w:val="9B4E8B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5C60252"/>
    <w:multiLevelType w:val="multilevel"/>
    <w:tmpl w:val="837E1676"/>
    <w:numStyleLink w:val="Estilo1"/>
  </w:abstractNum>
  <w:abstractNum w:abstractNumId="32">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3">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CD12224"/>
    <w:multiLevelType w:val="multilevel"/>
    <w:tmpl w:val="01403D9E"/>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5"/>
  </w:num>
  <w:num w:numId="3">
    <w:abstractNumId w:val="0"/>
  </w:num>
  <w:num w:numId="4">
    <w:abstractNumId w:val="32"/>
  </w:num>
  <w:num w:numId="5">
    <w:abstractNumId w:val="33"/>
  </w:num>
  <w:num w:numId="6">
    <w:abstractNumId w:val="20"/>
  </w:num>
  <w:num w:numId="7">
    <w:abstractNumId w:val="14"/>
  </w:num>
  <w:num w:numId="8">
    <w:abstractNumId w:val="24"/>
  </w:num>
  <w:num w:numId="9">
    <w:abstractNumId w:val="29"/>
  </w:num>
  <w:num w:numId="10">
    <w:abstractNumId w:val="21"/>
  </w:num>
  <w:num w:numId="11">
    <w:abstractNumId w:val="6"/>
  </w:num>
  <w:num w:numId="12">
    <w:abstractNumId w:val="34"/>
  </w:num>
  <w:num w:numId="13">
    <w:abstractNumId w:val="25"/>
  </w:num>
  <w:num w:numId="14">
    <w:abstractNumId w:val="31"/>
  </w:num>
  <w:num w:numId="15">
    <w:abstractNumId w:val="16"/>
  </w:num>
  <w:num w:numId="16">
    <w:abstractNumId w:val="19"/>
  </w:num>
  <w:num w:numId="17">
    <w:abstractNumId w:val="18"/>
  </w:num>
  <w:num w:numId="18">
    <w:abstractNumId w:val="13"/>
  </w:num>
  <w:num w:numId="19">
    <w:abstractNumId w:val="12"/>
  </w:num>
  <w:num w:numId="20">
    <w:abstractNumId w:val="28"/>
  </w:num>
  <w:num w:numId="21">
    <w:abstractNumId w:val="23"/>
  </w:num>
  <w:num w:numId="22">
    <w:abstractNumId w:val="8"/>
  </w:num>
  <w:num w:numId="23">
    <w:abstractNumId w:val="1"/>
  </w:num>
  <w:num w:numId="24">
    <w:abstractNumId w:val="9"/>
  </w:num>
  <w:num w:numId="25">
    <w:abstractNumId w:val="26"/>
  </w:num>
  <w:num w:numId="26">
    <w:abstractNumId w:val="10"/>
  </w:num>
  <w:num w:numId="27">
    <w:abstractNumId w:val="7"/>
  </w:num>
  <w:num w:numId="28">
    <w:abstractNumId w:val="3"/>
  </w:num>
  <w:num w:numId="29">
    <w:abstractNumId w:val="17"/>
  </w:num>
  <w:num w:numId="30">
    <w:abstractNumId w:val="22"/>
  </w:num>
  <w:num w:numId="31">
    <w:abstractNumId w:val="27"/>
  </w:num>
  <w:num w:numId="32">
    <w:abstractNumId w:val="4"/>
  </w:num>
  <w:num w:numId="33">
    <w:abstractNumId w:val="30"/>
  </w:num>
  <w:num w:numId="34">
    <w:abstractNumId w:val="11"/>
  </w:num>
  <w:num w:numId="35">
    <w:abstractNumId w:val="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41257C"/>
    <w:rsid w:val="00002F2F"/>
    <w:rsid w:val="000042A2"/>
    <w:rsid w:val="0000590E"/>
    <w:rsid w:val="000062BB"/>
    <w:rsid w:val="00006B4C"/>
    <w:rsid w:val="00006B87"/>
    <w:rsid w:val="000105ED"/>
    <w:rsid w:val="00011980"/>
    <w:rsid w:val="00011B77"/>
    <w:rsid w:val="00013ECE"/>
    <w:rsid w:val="00020659"/>
    <w:rsid w:val="00023FF4"/>
    <w:rsid w:val="00024403"/>
    <w:rsid w:val="00024C4A"/>
    <w:rsid w:val="0002513C"/>
    <w:rsid w:val="00025AF0"/>
    <w:rsid w:val="00025D51"/>
    <w:rsid w:val="000318C2"/>
    <w:rsid w:val="00032223"/>
    <w:rsid w:val="00035C58"/>
    <w:rsid w:val="00036813"/>
    <w:rsid w:val="0004239D"/>
    <w:rsid w:val="000459F1"/>
    <w:rsid w:val="00045C56"/>
    <w:rsid w:val="000530EB"/>
    <w:rsid w:val="00054C83"/>
    <w:rsid w:val="00055389"/>
    <w:rsid w:val="000562E1"/>
    <w:rsid w:val="000566B1"/>
    <w:rsid w:val="0005755D"/>
    <w:rsid w:val="00065FEE"/>
    <w:rsid w:val="00067BAD"/>
    <w:rsid w:val="00075DD8"/>
    <w:rsid w:val="00075E05"/>
    <w:rsid w:val="000777D7"/>
    <w:rsid w:val="00080C71"/>
    <w:rsid w:val="000821B9"/>
    <w:rsid w:val="00083826"/>
    <w:rsid w:val="0008466A"/>
    <w:rsid w:val="00085AFF"/>
    <w:rsid w:val="00086C5F"/>
    <w:rsid w:val="000902F5"/>
    <w:rsid w:val="000903D8"/>
    <w:rsid w:val="0009183D"/>
    <w:rsid w:val="00094552"/>
    <w:rsid w:val="000971BF"/>
    <w:rsid w:val="000A0BC7"/>
    <w:rsid w:val="000A1813"/>
    <w:rsid w:val="000A45A5"/>
    <w:rsid w:val="000A4DEF"/>
    <w:rsid w:val="000A5148"/>
    <w:rsid w:val="000A5D31"/>
    <w:rsid w:val="000A622B"/>
    <w:rsid w:val="000B246A"/>
    <w:rsid w:val="000B2A26"/>
    <w:rsid w:val="000B2ED9"/>
    <w:rsid w:val="000B4731"/>
    <w:rsid w:val="000B47C2"/>
    <w:rsid w:val="000C53DC"/>
    <w:rsid w:val="000C7F5C"/>
    <w:rsid w:val="000E12DD"/>
    <w:rsid w:val="000E3824"/>
    <w:rsid w:val="000E4635"/>
    <w:rsid w:val="000E4700"/>
    <w:rsid w:val="000E5A25"/>
    <w:rsid w:val="000E5C0D"/>
    <w:rsid w:val="000F04C1"/>
    <w:rsid w:val="000F0E05"/>
    <w:rsid w:val="000F3990"/>
    <w:rsid w:val="000F3B44"/>
    <w:rsid w:val="000F4EBF"/>
    <w:rsid w:val="000F6984"/>
    <w:rsid w:val="001022AF"/>
    <w:rsid w:val="00102781"/>
    <w:rsid w:val="00103FF0"/>
    <w:rsid w:val="00110767"/>
    <w:rsid w:val="0011112D"/>
    <w:rsid w:val="001116CB"/>
    <w:rsid w:val="00113E81"/>
    <w:rsid w:val="001149EB"/>
    <w:rsid w:val="00121264"/>
    <w:rsid w:val="00131154"/>
    <w:rsid w:val="00133E15"/>
    <w:rsid w:val="00136B55"/>
    <w:rsid w:val="001451EB"/>
    <w:rsid w:val="00151432"/>
    <w:rsid w:val="001522E4"/>
    <w:rsid w:val="001528CC"/>
    <w:rsid w:val="00153B32"/>
    <w:rsid w:val="00153E6C"/>
    <w:rsid w:val="00164FF9"/>
    <w:rsid w:val="001661A7"/>
    <w:rsid w:val="001713DD"/>
    <w:rsid w:val="001732BD"/>
    <w:rsid w:val="0017382B"/>
    <w:rsid w:val="00173DC9"/>
    <w:rsid w:val="00177690"/>
    <w:rsid w:val="0017783A"/>
    <w:rsid w:val="00185F53"/>
    <w:rsid w:val="00187651"/>
    <w:rsid w:val="00192E9E"/>
    <w:rsid w:val="001A182C"/>
    <w:rsid w:val="001A2C13"/>
    <w:rsid w:val="001B1876"/>
    <w:rsid w:val="001B2C5D"/>
    <w:rsid w:val="001B4DDB"/>
    <w:rsid w:val="001B62A7"/>
    <w:rsid w:val="001C0968"/>
    <w:rsid w:val="001C14DE"/>
    <w:rsid w:val="001C24FE"/>
    <w:rsid w:val="001C27F0"/>
    <w:rsid w:val="001D503E"/>
    <w:rsid w:val="001D5597"/>
    <w:rsid w:val="001D6C27"/>
    <w:rsid w:val="001E03A7"/>
    <w:rsid w:val="001E07E4"/>
    <w:rsid w:val="001E0E5C"/>
    <w:rsid w:val="001E5793"/>
    <w:rsid w:val="001F0628"/>
    <w:rsid w:val="001F123A"/>
    <w:rsid w:val="001F14EF"/>
    <w:rsid w:val="001F214B"/>
    <w:rsid w:val="001F2C7E"/>
    <w:rsid w:val="001F317B"/>
    <w:rsid w:val="001F3388"/>
    <w:rsid w:val="001F5097"/>
    <w:rsid w:val="001F5878"/>
    <w:rsid w:val="001F7515"/>
    <w:rsid w:val="00202B2D"/>
    <w:rsid w:val="00203AD3"/>
    <w:rsid w:val="00205112"/>
    <w:rsid w:val="00205703"/>
    <w:rsid w:val="002072C6"/>
    <w:rsid w:val="002116A6"/>
    <w:rsid w:val="00215CFA"/>
    <w:rsid w:val="00222876"/>
    <w:rsid w:val="002238BB"/>
    <w:rsid w:val="002246FD"/>
    <w:rsid w:val="002307B6"/>
    <w:rsid w:val="0023145B"/>
    <w:rsid w:val="002324A7"/>
    <w:rsid w:val="00242177"/>
    <w:rsid w:val="002421ED"/>
    <w:rsid w:val="00243303"/>
    <w:rsid w:val="002445DD"/>
    <w:rsid w:val="00247D13"/>
    <w:rsid w:val="0025002E"/>
    <w:rsid w:val="00250222"/>
    <w:rsid w:val="00250390"/>
    <w:rsid w:val="00252017"/>
    <w:rsid w:val="002528B0"/>
    <w:rsid w:val="00257A40"/>
    <w:rsid w:val="00257F23"/>
    <w:rsid w:val="00261A80"/>
    <w:rsid w:val="00271F81"/>
    <w:rsid w:val="00275826"/>
    <w:rsid w:val="00275AF9"/>
    <w:rsid w:val="00280659"/>
    <w:rsid w:val="0028686D"/>
    <w:rsid w:val="00287852"/>
    <w:rsid w:val="00294748"/>
    <w:rsid w:val="00297265"/>
    <w:rsid w:val="002A0350"/>
    <w:rsid w:val="002A13F2"/>
    <w:rsid w:val="002B518A"/>
    <w:rsid w:val="002B60F9"/>
    <w:rsid w:val="002D0DAF"/>
    <w:rsid w:val="002D3604"/>
    <w:rsid w:val="002D3CDC"/>
    <w:rsid w:val="002E1F50"/>
    <w:rsid w:val="002E3042"/>
    <w:rsid w:val="002E6D82"/>
    <w:rsid w:val="002F4584"/>
    <w:rsid w:val="002F49C5"/>
    <w:rsid w:val="002F582E"/>
    <w:rsid w:val="002F6029"/>
    <w:rsid w:val="0030384E"/>
    <w:rsid w:val="0030486D"/>
    <w:rsid w:val="003123E2"/>
    <w:rsid w:val="00314577"/>
    <w:rsid w:val="00321CC6"/>
    <w:rsid w:val="0032201D"/>
    <w:rsid w:val="003226F6"/>
    <w:rsid w:val="00322B0C"/>
    <w:rsid w:val="00325E66"/>
    <w:rsid w:val="0032697A"/>
    <w:rsid w:val="00326E40"/>
    <w:rsid w:val="00330F2F"/>
    <w:rsid w:val="0033118E"/>
    <w:rsid w:val="0033163C"/>
    <w:rsid w:val="0033380F"/>
    <w:rsid w:val="00335BC1"/>
    <w:rsid w:val="003403F2"/>
    <w:rsid w:val="00344FA1"/>
    <w:rsid w:val="003454F2"/>
    <w:rsid w:val="00354360"/>
    <w:rsid w:val="0035784E"/>
    <w:rsid w:val="00367893"/>
    <w:rsid w:val="00370203"/>
    <w:rsid w:val="003706B8"/>
    <w:rsid w:val="00372DED"/>
    <w:rsid w:val="00375092"/>
    <w:rsid w:val="00376597"/>
    <w:rsid w:val="00380174"/>
    <w:rsid w:val="00380BB3"/>
    <w:rsid w:val="00380EB8"/>
    <w:rsid w:val="003827E5"/>
    <w:rsid w:val="00382C34"/>
    <w:rsid w:val="003836CF"/>
    <w:rsid w:val="00384095"/>
    <w:rsid w:val="00384DDD"/>
    <w:rsid w:val="00392DBD"/>
    <w:rsid w:val="00394339"/>
    <w:rsid w:val="003A3898"/>
    <w:rsid w:val="003A408B"/>
    <w:rsid w:val="003A6A90"/>
    <w:rsid w:val="003B332B"/>
    <w:rsid w:val="003B3AAD"/>
    <w:rsid w:val="003B5A55"/>
    <w:rsid w:val="003B5FC6"/>
    <w:rsid w:val="003C2065"/>
    <w:rsid w:val="003D0CD9"/>
    <w:rsid w:val="003D39FC"/>
    <w:rsid w:val="003E076B"/>
    <w:rsid w:val="003E134F"/>
    <w:rsid w:val="003E4083"/>
    <w:rsid w:val="003E4562"/>
    <w:rsid w:val="003E599D"/>
    <w:rsid w:val="003F0848"/>
    <w:rsid w:val="003F2746"/>
    <w:rsid w:val="003F27AD"/>
    <w:rsid w:val="003F2F57"/>
    <w:rsid w:val="003F5F01"/>
    <w:rsid w:val="003F6D94"/>
    <w:rsid w:val="003F6F16"/>
    <w:rsid w:val="00400705"/>
    <w:rsid w:val="00400A3C"/>
    <w:rsid w:val="00402343"/>
    <w:rsid w:val="0040256D"/>
    <w:rsid w:val="00403988"/>
    <w:rsid w:val="00404B82"/>
    <w:rsid w:val="00405029"/>
    <w:rsid w:val="00406A45"/>
    <w:rsid w:val="00407186"/>
    <w:rsid w:val="00407A3D"/>
    <w:rsid w:val="004106C1"/>
    <w:rsid w:val="0041160D"/>
    <w:rsid w:val="004121C3"/>
    <w:rsid w:val="0041257C"/>
    <w:rsid w:val="00415C8F"/>
    <w:rsid w:val="00416A33"/>
    <w:rsid w:val="00422166"/>
    <w:rsid w:val="00422383"/>
    <w:rsid w:val="0042642F"/>
    <w:rsid w:val="00426950"/>
    <w:rsid w:val="00426A21"/>
    <w:rsid w:val="004271E9"/>
    <w:rsid w:val="004305CE"/>
    <w:rsid w:val="0043114E"/>
    <w:rsid w:val="004324EC"/>
    <w:rsid w:val="00433862"/>
    <w:rsid w:val="00440C29"/>
    <w:rsid w:val="004464DC"/>
    <w:rsid w:val="00450220"/>
    <w:rsid w:val="004513B3"/>
    <w:rsid w:val="00451F43"/>
    <w:rsid w:val="00451F4B"/>
    <w:rsid w:val="004537F8"/>
    <w:rsid w:val="00455E90"/>
    <w:rsid w:val="00455EA0"/>
    <w:rsid w:val="0046730E"/>
    <w:rsid w:val="00467DB3"/>
    <w:rsid w:val="004749FD"/>
    <w:rsid w:val="00477662"/>
    <w:rsid w:val="004812A5"/>
    <w:rsid w:val="00487ADF"/>
    <w:rsid w:val="00487C8A"/>
    <w:rsid w:val="00490388"/>
    <w:rsid w:val="00493057"/>
    <w:rsid w:val="00495A36"/>
    <w:rsid w:val="004A055B"/>
    <w:rsid w:val="004A1F0E"/>
    <w:rsid w:val="004A2EA2"/>
    <w:rsid w:val="004A3FB2"/>
    <w:rsid w:val="004A7713"/>
    <w:rsid w:val="004B387C"/>
    <w:rsid w:val="004B42C7"/>
    <w:rsid w:val="004B5155"/>
    <w:rsid w:val="004B5854"/>
    <w:rsid w:val="004C2B66"/>
    <w:rsid w:val="004C2E4F"/>
    <w:rsid w:val="004C32CD"/>
    <w:rsid w:val="004C6B71"/>
    <w:rsid w:val="004C701F"/>
    <w:rsid w:val="004D5C57"/>
    <w:rsid w:val="004E3560"/>
    <w:rsid w:val="004E478B"/>
    <w:rsid w:val="004E483E"/>
    <w:rsid w:val="004E6D9A"/>
    <w:rsid w:val="004F155C"/>
    <w:rsid w:val="004F2E48"/>
    <w:rsid w:val="00502E06"/>
    <w:rsid w:val="00503168"/>
    <w:rsid w:val="0050403C"/>
    <w:rsid w:val="00504351"/>
    <w:rsid w:val="00523CE5"/>
    <w:rsid w:val="005245BA"/>
    <w:rsid w:val="0053078F"/>
    <w:rsid w:val="00531295"/>
    <w:rsid w:val="00532B77"/>
    <w:rsid w:val="00533190"/>
    <w:rsid w:val="00536A05"/>
    <w:rsid w:val="00540F83"/>
    <w:rsid w:val="00541221"/>
    <w:rsid w:val="005417D0"/>
    <w:rsid w:val="00542166"/>
    <w:rsid w:val="0054221E"/>
    <w:rsid w:val="005539CC"/>
    <w:rsid w:val="0055557E"/>
    <w:rsid w:val="00556140"/>
    <w:rsid w:val="00560BFD"/>
    <w:rsid w:val="00561EA5"/>
    <w:rsid w:val="00563594"/>
    <w:rsid w:val="0056362A"/>
    <w:rsid w:val="00563A13"/>
    <w:rsid w:val="005649FF"/>
    <w:rsid w:val="0056546C"/>
    <w:rsid w:val="005708BC"/>
    <w:rsid w:val="005725E9"/>
    <w:rsid w:val="00573342"/>
    <w:rsid w:val="00576133"/>
    <w:rsid w:val="00580108"/>
    <w:rsid w:val="00585E70"/>
    <w:rsid w:val="005A145F"/>
    <w:rsid w:val="005A379D"/>
    <w:rsid w:val="005A39CA"/>
    <w:rsid w:val="005B05FD"/>
    <w:rsid w:val="005B078C"/>
    <w:rsid w:val="005B252C"/>
    <w:rsid w:val="005B40CD"/>
    <w:rsid w:val="005B4E87"/>
    <w:rsid w:val="005B70D3"/>
    <w:rsid w:val="005C13D9"/>
    <w:rsid w:val="005D14F7"/>
    <w:rsid w:val="005D1DF2"/>
    <w:rsid w:val="005D3876"/>
    <w:rsid w:val="005E15BB"/>
    <w:rsid w:val="005E1B1B"/>
    <w:rsid w:val="005E2800"/>
    <w:rsid w:val="005E491F"/>
    <w:rsid w:val="005E4C2C"/>
    <w:rsid w:val="005E64E0"/>
    <w:rsid w:val="005E69A2"/>
    <w:rsid w:val="005F6C1E"/>
    <w:rsid w:val="006000D0"/>
    <w:rsid w:val="006004BA"/>
    <w:rsid w:val="006005B8"/>
    <w:rsid w:val="00605271"/>
    <w:rsid w:val="0060648D"/>
    <w:rsid w:val="006070E5"/>
    <w:rsid w:val="00615280"/>
    <w:rsid w:val="0061607C"/>
    <w:rsid w:val="00621451"/>
    <w:rsid w:val="00624BDC"/>
    <w:rsid w:val="0064173D"/>
    <w:rsid w:val="0064233A"/>
    <w:rsid w:val="0064359F"/>
    <w:rsid w:val="00643889"/>
    <w:rsid w:val="00644C92"/>
    <w:rsid w:val="00645093"/>
    <w:rsid w:val="00645D59"/>
    <w:rsid w:val="00650874"/>
    <w:rsid w:val="00654A61"/>
    <w:rsid w:val="00657395"/>
    <w:rsid w:val="00657CE5"/>
    <w:rsid w:val="006625CE"/>
    <w:rsid w:val="00663553"/>
    <w:rsid w:val="006637BD"/>
    <w:rsid w:val="006660F4"/>
    <w:rsid w:val="00666C81"/>
    <w:rsid w:val="00667AEB"/>
    <w:rsid w:val="00671734"/>
    <w:rsid w:val="00672947"/>
    <w:rsid w:val="00674260"/>
    <w:rsid w:val="006746F5"/>
    <w:rsid w:val="00675A82"/>
    <w:rsid w:val="00681843"/>
    <w:rsid w:val="00681AE2"/>
    <w:rsid w:val="00681E94"/>
    <w:rsid w:val="00683393"/>
    <w:rsid w:val="00684C4F"/>
    <w:rsid w:val="00684F20"/>
    <w:rsid w:val="00686779"/>
    <w:rsid w:val="006879DA"/>
    <w:rsid w:val="00697F21"/>
    <w:rsid w:val="006A1B84"/>
    <w:rsid w:val="006A7447"/>
    <w:rsid w:val="006B1A6E"/>
    <w:rsid w:val="006B299B"/>
    <w:rsid w:val="006B6929"/>
    <w:rsid w:val="006C09BF"/>
    <w:rsid w:val="006C19EB"/>
    <w:rsid w:val="006C72DA"/>
    <w:rsid w:val="006D0F0D"/>
    <w:rsid w:val="006D1E48"/>
    <w:rsid w:val="006D60EF"/>
    <w:rsid w:val="006D6729"/>
    <w:rsid w:val="006E292A"/>
    <w:rsid w:val="006E485F"/>
    <w:rsid w:val="006E4D61"/>
    <w:rsid w:val="006E5BE1"/>
    <w:rsid w:val="006F1048"/>
    <w:rsid w:val="006F1676"/>
    <w:rsid w:val="006F5A31"/>
    <w:rsid w:val="006F6442"/>
    <w:rsid w:val="007006F3"/>
    <w:rsid w:val="00704C2E"/>
    <w:rsid w:val="00707351"/>
    <w:rsid w:val="00710CA1"/>
    <w:rsid w:val="00713321"/>
    <w:rsid w:val="007149E2"/>
    <w:rsid w:val="00717940"/>
    <w:rsid w:val="00722D6F"/>
    <w:rsid w:val="00725734"/>
    <w:rsid w:val="007257D6"/>
    <w:rsid w:val="007333BD"/>
    <w:rsid w:val="0073354F"/>
    <w:rsid w:val="007347F9"/>
    <w:rsid w:val="007369F8"/>
    <w:rsid w:val="0073761D"/>
    <w:rsid w:val="00737D16"/>
    <w:rsid w:val="007403B4"/>
    <w:rsid w:val="00744061"/>
    <w:rsid w:val="00744FEB"/>
    <w:rsid w:val="00747717"/>
    <w:rsid w:val="00752517"/>
    <w:rsid w:val="00757609"/>
    <w:rsid w:val="007637AA"/>
    <w:rsid w:val="007640E6"/>
    <w:rsid w:val="00764CB9"/>
    <w:rsid w:val="007651F4"/>
    <w:rsid w:val="00765EDB"/>
    <w:rsid w:val="007723A5"/>
    <w:rsid w:val="00776681"/>
    <w:rsid w:val="00776BA0"/>
    <w:rsid w:val="0077775D"/>
    <w:rsid w:val="007813AA"/>
    <w:rsid w:val="0078540E"/>
    <w:rsid w:val="00786027"/>
    <w:rsid w:val="00787461"/>
    <w:rsid w:val="00787D59"/>
    <w:rsid w:val="0079555E"/>
    <w:rsid w:val="007A0B1A"/>
    <w:rsid w:val="007A11D6"/>
    <w:rsid w:val="007A692C"/>
    <w:rsid w:val="007A7CE9"/>
    <w:rsid w:val="007B112C"/>
    <w:rsid w:val="007B537A"/>
    <w:rsid w:val="007C20C7"/>
    <w:rsid w:val="007C331C"/>
    <w:rsid w:val="007C36C3"/>
    <w:rsid w:val="007C4013"/>
    <w:rsid w:val="007C4C60"/>
    <w:rsid w:val="007C5CAD"/>
    <w:rsid w:val="007C61FF"/>
    <w:rsid w:val="007C695E"/>
    <w:rsid w:val="007D0AF5"/>
    <w:rsid w:val="007E06AE"/>
    <w:rsid w:val="007E5EED"/>
    <w:rsid w:val="007E69F4"/>
    <w:rsid w:val="007F1891"/>
    <w:rsid w:val="007F2DD4"/>
    <w:rsid w:val="007F38C5"/>
    <w:rsid w:val="007F5792"/>
    <w:rsid w:val="007F6872"/>
    <w:rsid w:val="007F6F19"/>
    <w:rsid w:val="007F6F52"/>
    <w:rsid w:val="007F7084"/>
    <w:rsid w:val="007F7B58"/>
    <w:rsid w:val="008074A4"/>
    <w:rsid w:val="00807585"/>
    <w:rsid w:val="00812340"/>
    <w:rsid w:val="008144C4"/>
    <w:rsid w:val="0082046B"/>
    <w:rsid w:val="0082568B"/>
    <w:rsid w:val="00825DEC"/>
    <w:rsid w:val="00827990"/>
    <w:rsid w:val="00827D03"/>
    <w:rsid w:val="00827FF9"/>
    <w:rsid w:val="00831502"/>
    <w:rsid w:val="00832054"/>
    <w:rsid w:val="008320A4"/>
    <w:rsid w:val="008320B7"/>
    <w:rsid w:val="00832D2D"/>
    <w:rsid w:val="00840871"/>
    <w:rsid w:val="00841FCC"/>
    <w:rsid w:val="0085297F"/>
    <w:rsid w:val="00853607"/>
    <w:rsid w:val="00854D4B"/>
    <w:rsid w:val="008601A4"/>
    <w:rsid w:val="00860F1A"/>
    <w:rsid w:val="00861CE1"/>
    <w:rsid w:val="008647F1"/>
    <w:rsid w:val="00865ECE"/>
    <w:rsid w:val="00870079"/>
    <w:rsid w:val="00871E5D"/>
    <w:rsid w:val="0087420E"/>
    <w:rsid w:val="0087726D"/>
    <w:rsid w:val="00887BAE"/>
    <w:rsid w:val="0089534B"/>
    <w:rsid w:val="00897245"/>
    <w:rsid w:val="00897576"/>
    <w:rsid w:val="008A0D6E"/>
    <w:rsid w:val="008A36BB"/>
    <w:rsid w:val="008A4721"/>
    <w:rsid w:val="008A7472"/>
    <w:rsid w:val="008B38B4"/>
    <w:rsid w:val="008B4AF3"/>
    <w:rsid w:val="008B5047"/>
    <w:rsid w:val="008B55CB"/>
    <w:rsid w:val="008B6736"/>
    <w:rsid w:val="008D0216"/>
    <w:rsid w:val="008D1435"/>
    <w:rsid w:val="008D44F0"/>
    <w:rsid w:val="008D77EB"/>
    <w:rsid w:val="008F4A20"/>
    <w:rsid w:val="008F68BF"/>
    <w:rsid w:val="009057FF"/>
    <w:rsid w:val="00911ED7"/>
    <w:rsid w:val="0091236D"/>
    <w:rsid w:val="009146DF"/>
    <w:rsid w:val="0091594A"/>
    <w:rsid w:val="009172E5"/>
    <w:rsid w:val="00921583"/>
    <w:rsid w:val="00921C35"/>
    <w:rsid w:val="0092233D"/>
    <w:rsid w:val="00922B69"/>
    <w:rsid w:val="009268DD"/>
    <w:rsid w:val="00930096"/>
    <w:rsid w:val="00932ABD"/>
    <w:rsid w:val="00934118"/>
    <w:rsid w:val="00941CF5"/>
    <w:rsid w:val="00941D90"/>
    <w:rsid w:val="009422A7"/>
    <w:rsid w:val="00943020"/>
    <w:rsid w:val="00944261"/>
    <w:rsid w:val="009459F0"/>
    <w:rsid w:val="009479D3"/>
    <w:rsid w:val="009535CD"/>
    <w:rsid w:val="009541C9"/>
    <w:rsid w:val="00965EAA"/>
    <w:rsid w:val="00966B73"/>
    <w:rsid w:val="00967B23"/>
    <w:rsid w:val="00977390"/>
    <w:rsid w:val="009819D5"/>
    <w:rsid w:val="00982BB5"/>
    <w:rsid w:val="00985FA6"/>
    <w:rsid w:val="00990414"/>
    <w:rsid w:val="00995127"/>
    <w:rsid w:val="009968E2"/>
    <w:rsid w:val="009A6877"/>
    <w:rsid w:val="009B0298"/>
    <w:rsid w:val="009B0B64"/>
    <w:rsid w:val="009B24D8"/>
    <w:rsid w:val="009B5A8F"/>
    <w:rsid w:val="009B7BA7"/>
    <w:rsid w:val="009C07B5"/>
    <w:rsid w:val="009C0C4E"/>
    <w:rsid w:val="009C60DA"/>
    <w:rsid w:val="009C6D18"/>
    <w:rsid w:val="009D1575"/>
    <w:rsid w:val="009D292D"/>
    <w:rsid w:val="009D5CF6"/>
    <w:rsid w:val="009D722D"/>
    <w:rsid w:val="009E62EC"/>
    <w:rsid w:val="009F5002"/>
    <w:rsid w:val="009F63DE"/>
    <w:rsid w:val="00A01E17"/>
    <w:rsid w:val="00A0416F"/>
    <w:rsid w:val="00A10866"/>
    <w:rsid w:val="00A145A0"/>
    <w:rsid w:val="00A14682"/>
    <w:rsid w:val="00A149AD"/>
    <w:rsid w:val="00A22479"/>
    <w:rsid w:val="00A24D47"/>
    <w:rsid w:val="00A264E9"/>
    <w:rsid w:val="00A2687E"/>
    <w:rsid w:val="00A26A9D"/>
    <w:rsid w:val="00A30A39"/>
    <w:rsid w:val="00A32E19"/>
    <w:rsid w:val="00A401AF"/>
    <w:rsid w:val="00A42056"/>
    <w:rsid w:val="00A50993"/>
    <w:rsid w:val="00A605F0"/>
    <w:rsid w:val="00A619D2"/>
    <w:rsid w:val="00A6278B"/>
    <w:rsid w:val="00A64CB9"/>
    <w:rsid w:val="00A65096"/>
    <w:rsid w:val="00A65650"/>
    <w:rsid w:val="00A65F0A"/>
    <w:rsid w:val="00A70951"/>
    <w:rsid w:val="00A73C5C"/>
    <w:rsid w:val="00A73D6E"/>
    <w:rsid w:val="00A77904"/>
    <w:rsid w:val="00A81C78"/>
    <w:rsid w:val="00A91860"/>
    <w:rsid w:val="00A92BDB"/>
    <w:rsid w:val="00A93594"/>
    <w:rsid w:val="00A95CA3"/>
    <w:rsid w:val="00AA0BF7"/>
    <w:rsid w:val="00AA32FE"/>
    <w:rsid w:val="00AA5187"/>
    <w:rsid w:val="00AB08C6"/>
    <w:rsid w:val="00AB1074"/>
    <w:rsid w:val="00AB4A74"/>
    <w:rsid w:val="00AB64B9"/>
    <w:rsid w:val="00AB6D17"/>
    <w:rsid w:val="00AC0B96"/>
    <w:rsid w:val="00AC2A37"/>
    <w:rsid w:val="00AC3CA5"/>
    <w:rsid w:val="00AC4B54"/>
    <w:rsid w:val="00AC4B9E"/>
    <w:rsid w:val="00AC4F43"/>
    <w:rsid w:val="00AD06C0"/>
    <w:rsid w:val="00AD214A"/>
    <w:rsid w:val="00AD7C2D"/>
    <w:rsid w:val="00AE197C"/>
    <w:rsid w:val="00AE2723"/>
    <w:rsid w:val="00AE3CA6"/>
    <w:rsid w:val="00AE4C29"/>
    <w:rsid w:val="00AE7BF5"/>
    <w:rsid w:val="00AF2BB4"/>
    <w:rsid w:val="00AF30B3"/>
    <w:rsid w:val="00B03382"/>
    <w:rsid w:val="00B03A19"/>
    <w:rsid w:val="00B04713"/>
    <w:rsid w:val="00B0487D"/>
    <w:rsid w:val="00B11697"/>
    <w:rsid w:val="00B12974"/>
    <w:rsid w:val="00B1702B"/>
    <w:rsid w:val="00B26028"/>
    <w:rsid w:val="00B264CB"/>
    <w:rsid w:val="00B2759D"/>
    <w:rsid w:val="00B3035E"/>
    <w:rsid w:val="00B33A99"/>
    <w:rsid w:val="00B33D47"/>
    <w:rsid w:val="00B37575"/>
    <w:rsid w:val="00B421C2"/>
    <w:rsid w:val="00B44579"/>
    <w:rsid w:val="00B469C0"/>
    <w:rsid w:val="00B47C84"/>
    <w:rsid w:val="00B505A7"/>
    <w:rsid w:val="00B5564D"/>
    <w:rsid w:val="00B55CEB"/>
    <w:rsid w:val="00B60CDC"/>
    <w:rsid w:val="00B63C49"/>
    <w:rsid w:val="00B6532B"/>
    <w:rsid w:val="00B66CF7"/>
    <w:rsid w:val="00B7411E"/>
    <w:rsid w:val="00B75D84"/>
    <w:rsid w:val="00B76770"/>
    <w:rsid w:val="00B82015"/>
    <w:rsid w:val="00B82AF7"/>
    <w:rsid w:val="00B834C8"/>
    <w:rsid w:val="00B83FAC"/>
    <w:rsid w:val="00B86835"/>
    <w:rsid w:val="00B929CA"/>
    <w:rsid w:val="00B95E23"/>
    <w:rsid w:val="00BA1599"/>
    <w:rsid w:val="00BA288E"/>
    <w:rsid w:val="00BA2BEF"/>
    <w:rsid w:val="00BA3973"/>
    <w:rsid w:val="00BA446C"/>
    <w:rsid w:val="00BA6A29"/>
    <w:rsid w:val="00BB34EA"/>
    <w:rsid w:val="00BB4F6D"/>
    <w:rsid w:val="00BB776C"/>
    <w:rsid w:val="00BB7C66"/>
    <w:rsid w:val="00BB7EB2"/>
    <w:rsid w:val="00BC163B"/>
    <w:rsid w:val="00BC26A2"/>
    <w:rsid w:val="00BC6A83"/>
    <w:rsid w:val="00BC716F"/>
    <w:rsid w:val="00BC77E8"/>
    <w:rsid w:val="00BD21D1"/>
    <w:rsid w:val="00BD4CDF"/>
    <w:rsid w:val="00BD5924"/>
    <w:rsid w:val="00BD66A3"/>
    <w:rsid w:val="00BE1668"/>
    <w:rsid w:val="00BE5D31"/>
    <w:rsid w:val="00BF2072"/>
    <w:rsid w:val="00BF3ACB"/>
    <w:rsid w:val="00BF5290"/>
    <w:rsid w:val="00C0555C"/>
    <w:rsid w:val="00C05A1B"/>
    <w:rsid w:val="00C06208"/>
    <w:rsid w:val="00C12791"/>
    <w:rsid w:val="00C13933"/>
    <w:rsid w:val="00C14193"/>
    <w:rsid w:val="00C273C8"/>
    <w:rsid w:val="00C3059C"/>
    <w:rsid w:val="00C32FC6"/>
    <w:rsid w:val="00C3435F"/>
    <w:rsid w:val="00C3486D"/>
    <w:rsid w:val="00C3583F"/>
    <w:rsid w:val="00C37786"/>
    <w:rsid w:val="00C37ADA"/>
    <w:rsid w:val="00C40010"/>
    <w:rsid w:val="00C4061B"/>
    <w:rsid w:val="00C43FBF"/>
    <w:rsid w:val="00C47FDB"/>
    <w:rsid w:val="00C52C54"/>
    <w:rsid w:val="00C54485"/>
    <w:rsid w:val="00C56AFB"/>
    <w:rsid w:val="00C5761F"/>
    <w:rsid w:val="00C61038"/>
    <w:rsid w:val="00C67748"/>
    <w:rsid w:val="00C67FEA"/>
    <w:rsid w:val="00C70782"/>
    <w:rsid w:val="00C70D0F"/>
    <w:rsid w:val="00C76D98"/>
    <w:rsid w:val="00C76F26"/>
    <w:rsid w:val="00C92938"/>
    <w:rsid w:val="00C96705"/>
    <w:rsid w:val="00CA128E"/>
    <w:rsid w:val="00CA40BD"/>
    <w:rsid w:val="00CB1661"/>
    <w:rsid w:val="00CB5D12"/>
    <w:rsid w:val="00CC3411"/>
    <w:rsid w:val="00CC3F42"/>
    <w:rsid w:val="00CD132F"/>
    <w:rsid w:val="00CE2086"/>
    <w:rsid w:val="00CE3B5F"/>
    <w:rsid w:val="00CE3EF4"/>
    <w:rsid w:val="00CF103D"/>
    <w:rsid w:val="00CF124F"/>
    <w:rsid w:val="00CF19CF"/>
    <w:rsid w:val="00CF26CC"/>
    <w:rsid w:val="00CF3F49"/>
    <w:rsid w:val="00CF4988"/>
    <w:rsid w:val="00CF4CAA"/>
    <w:rsid w:val="00CF67CB"/>
    <w:rsid w:val="00D05F89"/>
    <w:rsid w:val="00D10792"/>
    <w:rsid w:val="00D14B96"/>
    <w:rsid w:val="00D16A35"/>
    <w:rsid w:val="00D21256"/>
    <w:rsid w:val="00D23DE2"/>
    <w:rsid w:val="00D24F3F"/>
    <w:rsid w:val="00D26BF8"/>
    <w:rsid w:val="00D2796C"/>
    <w:rsid w:val="00D3506C"/>
    <w:rsid w:val="00D372FC"/>
    <w:rsid w:val="00D5656E"/>
    <w:rsid w:val="00D57BF6"/>
    <w:rsid w:val="00D60BF0"/>
    <w:rsid w:val="00D60F13"/>
    <w:rsid w:val="00D6221D"/>
    <w:rsid w:val="00D6562C"/>
    <w:rsid w:val="00D65F6D"/>
    <w:rsid w:val="00D71678"/>
    <w:rsid w:val="00D852C0"/>
    <w:rsid w:val="00D87077"/>
    <w:rsid w:val="00D936FC"/>
    <w:rsid w:val="00D93CC7"/>
    <w:rsid w:val="00D93E19"/>
    <w:rsid w:val="00D949C9"/>
    <w:rsid w:val="00D95D03"/>
    <w:rsid w:val="00D96ADF"/>
    <w:rsid w:val="00DA418C"/>
    <w:rsid w:val="00DA7C08"/>
    <w:rsid w:val="00DB1309"/>
    <w:rsid w:val="00DB1FFE"/>
    <w:rsid w:val="00DB2A42"/>
    <w:rsid w:val="00DB70E3"/>
    <w:rsid w:val="00DB7A30"/>
    <w:rsid w:val="00DC05D3"/>
    <w:rsid w:val="00DC4268"/>
    <w:rsid w:val="00DC47E8"/>
    <w:rsid w:val="00DC4EF8"/>
    <w:rsid w:val="00DC6178"/>
    <w:rsid w:val="00DC726B"/>
    <w:rsid w:val="00DC7B70"/>
    <w:rsid w:val="00DD5852"/>
    <w:rsid w:val="00DD6B04"/>
    <w:rsid w:val="00DE02A6"/>
    <w:rsid w:val="00DE3EBB"/>
    <w:rsid w:val="00DF2DD5"/>
    <w:rsid w:val="00DF5B1A"/>
    <w:rsid w:val="00E10313"/>
    <w:rsid w:val="00E16842"/>
    <w:rsid w:val="00E17D81"/>
    <w:rsid w:val="00E25684"/>
    <w:rsid w:val="00E2584F"/>
    <w:rsid w:val="00E26CA0"/>
    <w:rsid w:val="00E30FC7"/>
    <w:rsid w:val="00E36E08"/>
    <w:rsid w:val="00E41E18"/>
    <w:rsid w:val="00E42904"/>
    <w:rsid w:val="00E46F26"/>
    <w:rsid w:val="00E518EC"/>
    <w:rsid w:val="00E563B4"/>
    <w:rsid w:val="00E56EAC"/>
    <w:rsid w:val="00E602E9"/>
    <w:rsid w:val="00E60715"/>
    <w:rsid w:val="00E61B2B"/>
    <w:rsid w:val="00E633FD"/>
    <w:rsid w:val="00E64E51"/>
    <w:rsid w:val="00E659D7"/>
    <w:rsid w:val="00E70370"/>
    <w:rsid w:val="00E70879"/>
    <w:rsid w:val="00E71085"/>
    <w:rsid w:val="00E719A1"/>
    <w:rsid w:val="00E747E9"/>
    <w:rsid w:val="00E76F12"/>
    <w:rsid w:val="00E83CFF"/>
    <w:rsid w:val="00E87765"/>
    <w:rsid w:val="00E91995"/>
    <w:rsid w:val="00E958FB"/>
    <w:rsid w:val="00EA16FC"/>
    <w:rsid w:val="00EA1E21"/>
    <w:rsid w:val="00EA5B66"/>
    <w:rsid w:val="00EB22B8"/>
    <w:rsid w:val="00ED1E3D"/>
    <w:rsid w:val="00ED4165"/>
    <w:rsid w:val="00ED4F36"/>
    <w:rsid w:val="00ED509A"/>
    <w:rsid w:val="00ED56E1"/>
    <w:rsid w:val="00EE0062"/>
    <w:rsid w:val="00EE0314"/>
    <w:rsid w:val="00EE16C2"/>
    <w:rsid w:val="00EE1795"/>
    <w:rsid w:val="00EE3509"/>
    <w:rsid w:val="00EE4BCE"/>
    <w:rsid w:val="00EE5582"/>
    <w:rsid w:val="00EF067B"/>
    <w:rsid w:val="00EF2827"/>
    <w:rsid w:val="00F00003"/>
    <w:rsid w:val="00F02CED"/>
    <w:rsid w:val="00F049AA"/>
    <w:rsid w:val="00F11265"/>
    <w:rsid w:val="00F23F1D"/>
    <w:rsid w:val="00F2523D"/>
    <w:rsid w:val="00F264B5"/>
    <w:rsid w:val="00F3517B"/>
    <w:rsid w:val="00F4060C"/>
    <w:rsid w:val="00F510F2"/>
    <w:rsid w:val="00F53B14"/>
    <w:rsid w:val="00F54AF8"/>
    <w:rsid w:val="00F62E89"/>
    <w:rsid w:val="00F63E70"/>
    <w:rsid w:val="00F65539"/>
    <w:rsid w:val="00F7044E"/>
    <w:rsid w:val="00F7333E"/>
    <w:rsid w:val="00F735ED"/>
    <w:rsid w:val="00F74085"/>
    <w:rsid w:val="00F743FA"/>
    <w:rsid w:val="00F82AA4"/>
    <w:rsid w:val="00F83B95"/>
    <w:rsid w:val="00F845E3"/>
    <w:rsid w:val="00F84F86"/>
    <w:rsid w:val="00F85D72"/>
    <w:rsid w:val="00F91229"/>
    <w:rsid w:val="00F91955"/>
    <w:rsid w:val="00F932AE"/>
    <w:rsid w:val="00F96398"/>
    <w:rsid w:val="00F96571"/>
    <w:rsid w:val="00FA2646"/>
    <w:rsid w:val="00FB0CD8"/>
    <w:rsid w:val="00FB555B"/>
    <w:rsid w:val="00FB67FF"/>
    <w:rsid w:val="00FB7AF1"/>
    <w:rsid w:val="00FC1250"/>
    <w:rsid w:val="00FC5509"/>
    <w:rsid w:val="00FC5F51"/>
    <w:rsid w:val="00FD2299"/>
    <w:rsid w:val="00FD4E30"/>
    <w:rsid w:val="00FD5D86"/>
    <w:rsid w:val="00FE0AC4"/>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Bullet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893"/>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257C"/>
    <w:rPr>
      <w:rFonts w:ascii="Times New Roman" w:eastAsia="Times New Roman" w:hAnsi="Times New Roman" w:cs="Times New Roman"/>
      <w:b/>
      <w:bCs/>
      <w:sz w:val="24"/>
      <w:szCs w:val="20"/>
      <w:lang w:val="it-IT" w:eastAsia="ar-SA"/>
    </w:rPr>
  </w:style>
  <w:style w:type="character" w:styleId="Hyperlink">
    <w:name w:val="Hyperlink"/>
    <w:uiPriority w:val="99"/>
    <w:rsid w:val="0041257C"/>
    <w:rPr>
      <w:color w:val="0000FF"/>
      <w:u w:val="single"/>
    </w:rPr>
  </w:style>
  <w:style w:type="paragraph" w:styleId="Corpodetexto">
    <w:name w:val="Body Text"/>
    <w:basedOn w:val="Normal"/>
    <w:link w:val="CorpodetextoChar"/>
    <w:rsid w:val="0041257C"/>
    <w:pPr>
      <w:widowControl w:val="0"/>
      <w:spacing w:after="120"/>
      <w:jc w:val="both"/>
    </w:pPr>
    <w:rPr>
      <w:szCs w:val="20"/>
      <w:lang w:val="it-IT"/>
    </w:rPr>
  </w:style>
  <w:style w:type="character" w:customStyle="1" w:styleId="CorpodetextoChar">
    <w:name w:val="Corpo de texto Char"/>
    <w:basedOn w:val="Fontepargpadro"/>
    <w:link w:val="Corpodetexto"/>
    <w:rsid w:val="0041257C"/>
    <w:rPr>
      <w:rFonts w:ascii="Times New Roman" w:eastAsia="Times New Roman" w:hAnsi="Times New Roman" w:cs="Times New Roman"/>
      <w:sz w:val="24"/>
      <w:szCs w:val="20"/>
      <w:lang w:val="it-IT" w:eastAsia="ar-SA"/>
    </w:rPr>
  </w:style>
  <w:style w:type="paragraph" w:styleId="NormalWeb">
    <w:name w:val="Normal (Web)"/>
    <w:basedOn w:val="Normal"/>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uiPriority w:val="99"/>
    <w:semiHidden/>
    <w:unhideWhenUsed/>
    <w:rsid w:val="00426950"/>
    <w:pPr>
      <w:spacing w:after="120"/>
      <w:ind w:left="283"/>
    </w:pPr>
  </w:style>
  <w:style w:type="character" w:customStyle="1" w:styleId="RecuodecorpodetextoChar">
    <w:name w:val="Recuo de corpo de texto Char"/>
    <w:basedOn w:val="Fontepargpadro"/>
    <w:link w:val="Recuodecorpodetexto"/>
    <w:uiPriority w:val="99"/>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semiHidden/>
    <w:unhideWhenUsed/>
    <w:rsid w:val="006F1676"/>
    <w:pPr>
      <w:spacing w:after="120"/>
    </w:pPr>
    <w:rPr>
      <w:sz w:val="16"/>
      <w:szCs w:val="16"/>
    </w:rPr>
  </w:style>
  <w:style w:type="character" w:customStyle="1" w:styleId="Corpodetexto3Char">
    <w:name w:val="Corpo de texto 3 Char"/>
    <w:basedOn w:val="Fontepargpadro"/>
    <w:link w:val="Corpodetexto3"/>
    <w:uiPriority w:val="99"/>
    <w:semiHidden/>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rsid w:val="008B55CB"/>
    <w:rPr>
      <w:sz w:val="16"/>
      <w:szCs w:val="16"/>
    </w:rPr>
  </w:style>
  <w:style w:type="paragraph" w:styleId="Textodecomentrio">
    <w:name w:val="annotation text"/>
    <w:basedOn w:val="Normal"/>
    <w:link w:val="TextodecomentrioChar"/>
    <w:unhideWhenUsed/>
    <w:rsid w:val="008B55CB"/>
    <w:rPr>
      <w:sz w:val="20"/>
      <w:szCs w:val="20"/>
    </w:rPr>
  </w:style>
  <w:style w:type="character" w:customStyle="1" w:styleId="TextodecomentrioChar">
    <w:name w:val="Texto de comentário Char"/>
    <w:basedOn w:val="Fontepargpadro"/>
    <w:link w:val="Textodecomentrio"/>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semiHidden/>
    <w:unhideWhenUsed/>
    <w:rsid w:val="008B55CB"/>
    <w:rPr>
      <w:b/>
      <w:bCs/>
    </w:rPr>
  </w:style>
  <w:style w:type="character" w:customStyle="1" w:styleId="AssuntodocomentrioChar">
    <w:name w:val="Assunto do comentário Char"/>
    <w:basedOn w:val="TextodecomentrioChar"/>
    <w:link w:val="Assuntodocomentrio"/>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u w:val="single"/>
      <w:lang w:eastAsia="pt-BR"/>
    </w:rPr>
  </w:style>
  <w:style w:type="character" w:customStyle="1" w:styleId="Nivel01TituloChar">
    <w:name w:val="Nivel_01_Titulo Char"/>
    <w:basedOn w:val="Nivel01Char"/>
    <w:link w:val="Nivel01Titulo"/>
    <w:qFormat/>
    <w:rsid w:val="00966B73"/>
    <w:rPr>
      <w:rFonts w:cstheme="majorBidi"/>
      <w:color w:val="000000" w:themeColor="text1"/>
    </w:rPr>
  </w:style>
  <w:style w:type="table" w:styleId="Tabelacomgrade">
    <w:name w:val="Table Grid"/>
    <w:basedOn w:val="Tabelanormal"/>
    <w:rsid w:val="00966B73"/>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i/>
      <w:iCs/>
      <w:color w:val="FF0000"/>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i/>
      <w:iCs/>
      <w:color w:val="FF0000"/>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i/>
      <w:iCs/>
      <w:color w:val="FF0000"/>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ortaltransparencia.gov.br/sancoes/ceis" TargetMode="External"/><Relationship Id="rId39" Type="http://schemas.openxmlformats.org/officeDocument/2006/relationships/hyperlink" Target="https://bll.org.br/"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bonito.ms.gov.br/category/licitacoes-e-contratos/"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bonito.ms.gov.br/category/licitacoes-e-contratos/" TargetMode="External"/><Relationship Id="rId46" Type="http://schemas.openxmlformats.org/officeDocument/2006/relationships/hyperlink" Target="mailto:licita&#231;&#227;o@bonito.ms.gov.br" TargetMode="Externa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0" Type="http://schemas.openxmlformats.org/officeDocument/2006/relationships/hyperlink" Target="https://www.planalto.gov.br/ccivil_03/constituicao/constituicaocompilado.htm" TargetMode="External"/><Relationship Id="rId29" Type="http://schemas.openxmlformats.org/officeDocument/2006/relationships/hyperlink" Target="https://www.gov.br/compras/pt-br/acesso-a-informacao/legislacao/instrucoes-normativas/instrucao-normativa-seges-me-no-73-de-30-de-setembro-de-2022" TargetMode="External"/><Relationship Id="rId41" Type="http://schemas.openxmlformats.org/officeDocument/2006/relationships/hyperlink" Target="http://www.planalto.gov.br/ccivil_03/_ato2019-2022/2021/lei/L14133.htm" TargetMode="External"/><Relationship Id="rId54"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07-2010/2009/lei/l12187.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S://bll.org.br/" TargetMode="External"/><Relationship Id="rId53"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eader" Target="header1.xml"/><Relationship Id="rId10" Type="http://schemas.openxmlformats.org/officeDocument/2006/relationships/hyperlink" Target="https://www.planalto.gov.br/ccivil_03/leis/lcp/lcp12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5-2018/2016/decreto/d8660.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www.portaltransparencia.gov.br/sancoes/cnep"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compras/pt-br/acesso-a-informacao/legislacao/instrucoes-normativas/instrucao-normativa-seges-me-no-73-de-30-de-setembro-de-2022"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s://bllcompras.com"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8A777-8F3B-4E1F-8656-CF77497AB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34</Pages>
  <Words>14754</Words>
  <Characters>79676</Characters>
  <Application>Microsoft Office Word</Application>
  <DocSecurity>0</DocSecurity>
  <Lines>663</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PC</cp:lastModifiedBy>
  <cp:revision>32</cp:revision>
  <cp:lastPrinted>2024-04-08T18:49:00Z</cp:lastPrinted>
  <dcterms:created xsi:type="dcterms:W3CDTF">2024-03-07T17:28:00Z</dcterms:created>
  <dcterms:modified xsi:type="dcterms:W3CDTF">2024-04-08T18:51:00Z</dcterms:modified>
</cp:coreProperties>
</file>