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FB1768">
        <w:rPr>
          <w:rFonts w:ascii="Arial" w:hAnsi="Arial" w:cs="Arial"/>
          <w:color w:val="000000"/>
          <w:sz w:val="22"/>
          <w:szCs w:val="22"/>
        </w:rPr>
        <w:t>0</w:t>
      </w:r>
      <w:r w:rsidR="00FB1768">
        <w:rPr>
          <w:rFonts w:ascii="Arial" w:hAnsi="Arial" w:cs="Arial"/>
          <w:color w:val="000000"/>
          <w:sz w:val="22"/>
          <w:szCs w:val="22"/>
          <w:lang w:val="pt-BR"/>
        </w:rPr>
        <w:t>87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FB1768">
        <w:rPr>
          <w:rFonts w:ascii="Arial" w:hAnsi="Arial" w:cs="Arial"/>
          <w:color w:val="000000"/>
          <w:sz w:val="22"/>
          <w:szCs w:val="22"/>
          <w:lang w:val="pt-BR"/>
        </w:rPr>
        <w:t>018</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F025C8" w:rsidP="00B7185E">
      <w:pPr>
        <w:jc w:val="both"/>
        <w:rPr>
          <w:rFonts w:ascii="Arial" w:hAnsi="Arial" w:cs="Arial"/>
          <w:bCs/>
          <w:sz w:val="22"/>
          <w:szCs w:val="22"/>
        </w:rPr>
      </w:pPr>
      <w:r w:rsidRPr="001C54F5">
        <w:rPr>
          <w:rFonts w:ascii="Arial" w:hAnsi="Arial" w:cs="Arial"/>
          <w:sz w:val="22"/>
          <w:szCs w:val="22"/>
        </w:rPr>
        <w:t>Registro de Preços para aquisição de cestas básicas para atender a demanda dos Programas Sociais do Município</w:t>
      </w:r>
      <w:r w:rsidR="00B7185E"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Pr="0030486D">
        <w:rPr>
          <w:rFonts w:ascii="Arial" w:hAnsi="Arial" w:cs="Arial"/>
          <w:b/>
          <w:bCs/>
          <w:sz w:val="22"/>
          <w:szCs w:val="22"/>
        </w:rPr>
        <w:t xml:space="preserve">XX/XX/XXXX </w:t>
      </w:r>
      <w:r w:rsidRPr="0030486D">
        <w:rPr>
          <w:rFonts w:ascii="Arial" w:hAnsi="Arial" w:cs="Arial"/>
          <w:sz w:val="22"/>
          <w:szCs w:val="22"/>
        </w:rPr>
        <w:t xml:space="preserve">às </w:t>
      </w:r>
      <w:r w:rsidRPr="0030486D">
        <w:rPr>
          <w:rFonts w:ascii="Arial" w:hAnsi="Arial" w:cs="Arial"/>
          <w:b/>
          <w:bCs/>
          <w:sz w:val="22"/>
          <w:szCs w:val="22"/>
        </w:rPr>
        <w:t xml:space="preserve">XXh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F345D4" w:rsidRPr="0030486D">
        <w:rPr>
          <w:rFonts w:ascii="Arial" w:hAnsi="Arial" w:cs="Arial"/>
          <w:sz w:val="22"/>
          <w:szCs w:val="22"/>
        </w:rPr>
        <w:fldChar w:fldCharType="begin"/>
      </w:r>
      <w:r w:rsidRPr="0030486D">
        <w:rPr>
          <w:rFonts w:ascii="Arial" w:hAnsi="Arial" w:cs="Arial"/>
          <w:sz w:val="22"/>
          <w:szCs w:val="22"/>
        </w:rPr>
        <w:instrText>HYPERLINK "https://bll.org.br/"</w:instrText>
      </w:r>
      <w:r w:rsidR="00F345D4" w:rsidRPr="0030486D">
        <w:rPr>
          <w:rFonts w:ascii="Arial" w:hAnsi="Arial" w:cs="Arial"/>
          <w:sz w:val="22"/>
          <w:szCs w:val="22"/>
        </w:rPr>
        <w:fldChar w:fldCharType="separate"/>
      </w:r>
      <w:r w:rsidRPr="0030486D">
        <w:rPr>
          <w:rStyle w:val="Hyperlink"/>
          <w:rFonts w:ascii="Arial" w:hAnsi="Arial" w:cs="Arial"/>
          <w:sz w:val="22"/>
          <w:szCs w:val="22"/>
        </w:rPr>
        <w:t>https://bll.org.br/</w:t>
      </w:r>
      <w:r w:rsidR="00F345D4"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F345D4">
          <w:pPr>
            <w:pStyle w:val="Sumrio1"/>
            <w:rPr>
              <w:rFonts w:asciiTheme="minorHAnsi" w:eastAsiaTheme="minorEastAsia" w:hAnsiTheme="minorHAnsi" w:cstheme="minorBidi"/>
              <w:noProof/>
              <w:sz w:val="22"/>
              <w:szCs w:val="22"/>
            </w:rPr>
          </w:pPr>
          <w:r w:rsidRPr="00F345D4">
            <w:rPr>
              <w:rFonts w:cs="Arial"/>
              <w:sz w:val="22"/>
              <w:szCs w:val="22"/>
            </w:rPr>
            <w:fldChar w:fldCharType="begin"/>
          </w:r>
          <w:r w:rsidR="00966B73" w:rsidRPr="0030486D">
            <w:rPr>
              <w:rFonts w:cs="Arial"/>
              <w:sz w:val="22"/>
              <w:szCs w:val="22"/>
            </w:rPr>
            <w:instrText xml:space="preserve"> TOC \o "1-3" \h \z \u </w:instrText>
          </w:r>
          <w:r w:rsidRPr="00F345D4">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D2CDF">
              <w:rPr>
                <w:noProof/>
                <w:webHidden/>
              </w:rPr>
              <w:t>6</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D2CDF">
              <w:rPr>
                <w:noProof/>
                <w:webHidden/>
              </w:rPr>
              <w:t>10</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D2CDF">
              <w:rPr>
                <w:noProof/>
                <w:webHidden/>
              </w:rPr>
              <w:t>11</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D2CDF">
              <w:rPr>
                <w:noProof/>
                <w:webHidden/>
              </w:rPr>
              <w:t>14</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D2CDF">
              <w:rPr>
                <w:noProof/>
                <w:webHidden/>
              </w:rPr>
              <w:t>16</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D2CDF">
              <w:rPr>
                <w:noProof/>
                <w:webHidden/>
              </w:rPr>
              <w:t>19</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D2CDF">
              <w:rPr>
                <w:noProof/>
                <w:webHidden/>
              </w:rPr>
              <w:t>20</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D2CDF">
              <w:rPr>
                <w:noProof/>
                <w:webHidden/>
              </w:rPr>
              <w:t>22</w:t>
            </w:r>
            <w:r>
              <w:rPr>
                <w:noProof/>
                <w:webHidden/>
              </w:rPr>
              <w:fldChar w:fldCharType="end"/>
            </w:r>
          </w:hyperlink>
        </w:p>
        <w:p w:rsidR="008656F4" w:rsidRDefault="00F345D4">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D2CDF">
              <w:rPr>
                <w:noProof/>
                <w:webHidden/>
              </w:rPr>
              <w:t>22</w:t>
            </w:r>
            <w:r>
              <w:rPr>
                <w:noProof/>
                <w:webHidden/>
              </w:rPr>
              <w:fldChar w:fldCharType="end"/>
            </w:r>
          </w:hyperlink>
        </w:p>
        <w:p w:rsidR="00966B73" w:rsidRPr="0030486D" w:rsidRDefault="00F345D4"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1619E1">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1619E1">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1619E1">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FB1768">
        <w:rPr>
          <w:rFonts w:ascii="Arial" w:hAnsi="Arial" w:cs="Arial"/>
          <w:b/>
          <w:color w:val="000000"/>
          <w:sz w:val="22"/>
          <w:szCs w:val="22"/>
        </w:rPr>
        <w:t>018</w:t>
      </w:r>
      <w:r w:rsidRPr="0030486D">
        <w:rPr>
          <w:rFonts w:ascii="Arial" w:hAnsi="Arial" w:cs="Arial"/>
          <w:b/>
          <w:color w:val="000000"/>
          <w:sz w:val="22"/>
          <w:szCs w:val="22"/>
        </w:rPr>
        <w:t>/2024</w:t>
      </w:r>
    </w:p>
    <w:p w:rsidR="00966B73" w:rsidRPr="0030486D" w:rsidRDefault="00966B73" w:rsidP="001619E1">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00FB1768">
        <w:rPr>
          <w:rFonts w:ascii="Arial" w:hAnsi="Arial" w:cs="Arial"/>
          <w:bCs/>
          <w:color w:val="000000"/>
          <w:sz w:val="22"/>
          <w:szCs w:val="22"/>
        </w:rPr>
        <w:t>°087/2024</w:t>
      </w:r>
      <w:r w:rsidRPr="0030486D">
        <w:rPr>
          <w:rFonts w:ascii="Arial" w:hAnsi="Arial" w:cs="Arial"/>
          <w:bCs/>
          <w:color w:val="000000"/>
          <w:sz w:val="22"/>
          <w:szCs w:val="22"/>
        </w:rPr>
        <w:t>)</w:t>
      </w:r>
    </w:p>
    <w:p w:rsidR="00966B73" w:rsidRPr="0030486D" w:rsidRDefault="00966B73" w:rsidP="001619E1">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F345D4"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F345D4"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F345D4"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F025C8" w:rsidRPr="001C54F5">
        <w:rPr>
          <w:rFonts w:ascii="Arial" w:hAnsi="Arial" w:cs="Arial"/>
          <w:sz w:val="22"/>
          <w:szCs w:val="22"/>
        </w:rPr>
        <w:t>Registro de Preços para aquisição de cestas básicas para atender a demanda dos Programas Sociais do Município</w:t>
      </w:r>
      <w:r w:rsidR="00F025C8"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BB701E" w:rsidRDefault="00BB701E" w:rsidP="00B7185E">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44"/>
        <w:gridCol w:w="5250"/>
        <w:gridCol w:w="1262"/>
        <w:gridCol w:w="1188"/>
      </w:tblGrid>
      <w:tr w:rsidR="00CC41B8" w:rsidRPr="008A2470" w:rsidTr="006E453B">
        <w:trPr>
          <w:trHeight w:val="315"/>
        </w:trPr>
        <w:tc>
          <w:tcPr>
            <w:tcW w:w="546" w:type="pct"/>
            <w:shd w:val="clear" w:color="000000" w:fill="FFFFFF"/>
            <w:vAlign w:val="center"/>
            <w:hideMark/>
          </w:tcPr>
          <w:p w:rsidR="00CC41B8" w:rsidRPr="008A2470" w:rsidRDefault="00CC41B8" w:rsidP="00BB701E">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Item</w:t>
            </w:r>
          </w:p>
        </w:tc>
        <w:tc>
          <w:tcPr>
            <w:tcW w:w="3037" w:type="pct"/>
            <w:shd w:val="clear" w:color="000000" w:fill="FFFFFF"/>
            <w:vAlign w:val="center"/>
            <w:hideMark/>
          </w:tcPr>
          <w:p w:rsidR="00CC41B8" w:rsidRPr="008A2470" w:rsidRDefault="00CC41B8" w:rsidP="00BB701E">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Especificação</w:t>
            </w:r>
          </w:p>
        </w:tc>
        <w:tc>
          <w:tcPr>
            <w:tcW w:w="730" w:type="pct"/>
            <w:shd w:val="clear" w:color="000000" w:fill="FFFFFF"/>
            <w:vAlign w:val="center"/>
            <w:hideMark/>
          </w:tcPr>
          <w:p w:rsidR="00CC41B8" w:rsidRPr="008A2470" w:rsidRDefault="00CC41B8" w:rsidP="00BB701E">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Und</w:t>
            </w:r>
            <w:proofErr w:type="spellEnd"/>
          </w:p>
        </w:tc>
        <w:tc>
          <w:tcPr>
            <w:tcW w:w="687" w:type="pct"/>
            <w:shd w:val="clear" w:color="000000" w:fill="FFFFFF"/>
            <w:vAlign w:val="center"/>
            <w:hideMark/>
          </w:tcPr>
          <w:p w:rsidR="00CC41B8" w:rsidRPr="008A2470" w:rsidRDefault="00CC41B8" w:rsidP="00BB701E">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Qtde</w:t>
            </w:r>
            <w:proofErr w:type="spellEnd"/>
          </w:p>
        </w:tc>
      </w:tr>
      <w:tr w:rsidR="00CC41B8" w:rsidRPr="008A2470" w:rsidTr="006E453B">
        <w:trPr>
          <w:trHeight w:val="640"/>
        </w:trPr>
        <w:tc>
          <w:tcPr>
            <w:tcW w:w="546" w:type="pct"/>
            <w:shd w:val="clear" w:color="000000" w:fill="FFFFFF"/>
            <w:vAlign w:val="center"/>
            <w:hideMark/>
          </w:tcPr>
          <w:p w:rsidR="00CC41B8" w:rsidRPr="00BB701E" w:rsidRDefault="00CC41B8" w:rsidP="00BB701E">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1</w:t>
            </w:r>
            <w:proofErr w:type="gramEnd"/>
          </w:p>
        </w:tc>
        <w:tc>
          <w:tcPr>
            <w:tcW w:w="3037" w:type="pct"/>
            <w:shd w:val="clear" w:color="000000" w:fill="FFFFFF"/>
            <w:vAlign w:val="center"/>
            <w:hideMark/>
          </w:tcPr>
          <w:p w:rsidR="00CC41B8" w:rsidRPr="00BB701E" w:rsidRDefault="00CC41B8" w:rsidP="00BB701E">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 xml:space="preserve">Cestas Básicas </w:t>
            </w:r>
            <w:r w:rsidRPr="00BB701E">
              <w:rPr>
                <w:rFonts w:ascii="Arial" w:hAnsi="Arial" w:cs="Arial"/>
                <w:bCs/>
                <w:color w:val="FF0000"/>
                <w:sz w:val="18"/>
                <w:szCs w:val="18"/>
                <w:lang w:val="pt-BR" w:eastAsia="pt-BR"/>
              </w:rPr>
              <w:t>(COTA PRINCIPAL)</w:t>
            </w:r>
          </w:p>
        </w:tc>
        <w:tc>
          <w:tcPr>
            <w:tcW w:w="730" w:type="pct"/>
            <w:shd w:val="clear" w:color="auto" w:fill="auto"/>
            <w:vAlign w:val="center"/>
            <w:hideMark/>
          </w:tcPr>
          <w:p w:rsidR="00CC41B8" w:rsidRPr="00BB701E" w:rsidRDefault="00CC41B8" w:rsidP="00BB701E">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687" w:type="pct"/>
            <w:shd w:val="clear" w:color="auto" w:fill="auto"/>
            <w:vAlign w:val="center"/>
            <w:hideMark/>
          </w:tcPr>
          <w:p w:rsidR="00CC41B8" w:rsidRPr="00BB701E" w:rsidRDefault="00CC41B8" w:rsidP="00BB701E">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3.375</w:t>
            </w:r>
          </w:p>
        </w:tc>
      </w:tr>
      <w:tr w:rsidR="00CC41B8" w:rsidRPr="008A2470" w:rsidTr="006E453B">
        <w:trPr>
          <w:trHeight w:val="691"/>
        </w:trPr>
        <w:tc>
          <w:tcPr>
            <w:tcW w:w="546" w:type="pct"/>
            <w:shd w:val="clear" w:color="000000" w:fill="FFFFFF"/>
            <w:vAlign w:val="center"/>
            <w:hideMark/>
          </w:tcPr>
          <w:p w:rsidR="00CC41B8" w:rsidRPr="00BB701E" w:rsidRDefault="00CC41B8" w:rsidP="00BB701E">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2</w:t>
            </w:r>
            <w:proofErr w:type="gramEnd"/>
          </w:p>
        </w:tc>
        <w:tc>
          <w:tcPr>
            <w:tcW w:w="3037" w:type="pct"/>
            <w:shd w:val="clear" w:color="000000" w:fill="FFFFFF"/>
            <w:vAlign w:val="center"/>
            <w:hideMark/>
          </w:tcPr>
          <w:p w:rsidR="00CC41B8" w:rsidRPr="00BB701E" w:rsidRDefault="00CC41B8" w:rsidP="00BB701E">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Cestas Básicas (</w:t>
            </w:r>
            <w:r w:rsidRPr="00BB701E">
              <w:rPr>
                <w:rFonts w:ascii="Arial" w:hAnsi="Arial" w:cs="Arial"/>
                <w:bCs/>
                <w:color w:val="FF0000"/>
                <w:sz w:val="18"/>
                <w:szCs w:val="18"/>
                <w:lang w:val="pt-BR" w:eastAsia="pt-BR"/>
              </w:rPr>
              <w:t>COTA RESERVADA ITEM 01)</w:t>
            </w:r>
          </w:p>
        </w:tc>
        <w:tc>
          <w:tcPr>
            <w:tcW w:w="730" w:type="pct"/>
            <w:shd w:val="clear" w:color="auto" w:fill="auto"/>
            <w:vAlign w:val="center"/>
            <w:hideMark/>
          </w:tcPr>
          <w:p w:rsidR="00CC41B8" w:rsidRPr="00BB701E" w:rsidRDefault="00CC41B8" w:rsidP="00BB701E">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687" w:type="pct"/>
            <w:shd w:val="clear" w:color="auto" w:fill="auto"/>
            <w:vAlign w:val="center"/>
            <w:hideMark/>
          </w:tcPr>
          <w:p w:rsidR="00CC41B8" w:rsidRPr="00BB701E" w:rsidRDefault="00CC41B8" w:rsidP="00BB701E">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1.125</w:t>
            </w:r>
          </w:p>
        </w:tc>
      </w:tr>
      <w:tr w:rsidR="006E453B" w:rsidRPr="008A2470" w:rsidTr="006E453B">
        <w:trPr>
          <w:trHeight w:val="691"/>
        </w:trPr>
        <w:tc>
          <w:tcPr>
            <w:tcW w:w="546" w:type="pct"/>
            <w:shd w:val="clear" w:color="000000" w:fill="FFFFFF"/>
            <w:vAlign w:val="center"/>
            <w:hideMark/>
          </w:tcPr>
          <w:p w:rsidR="006E453B" w:rsidRPr="00BB701E" w:rsidRDefault="006E453B" w:rsidP="00BB701E">
            <w:pPr>
              <w:suppressAutoHyphens w:val="0"/>
              <w:jc w:val="center"/>
              <w:rPr>
                <w:rFonts w:ascii="Arial" w:hAnsi="Arial" w:cs="Arial"/>
                <w:bCs/>
                <w:sz w:val="18"/>
                <w:szCs w:val="18"/>
                <w:lang w:val="pt-BR" w:eastAsia="pt-BR"/>
              </w:rPr>
            </w:pPr>
          </w:p>
        </w:tc>
        <w:tc>
          <w:tcPr>
            <w:tcW w:w="3037" w:type="pct"/>
            <w:shd w:val="clear" w:color="000000" w:fill="FFFFFF"/>
            <w:vAlign w:val="center"/>
            <w:hideMark/>
          </w:tcPr>
          <w:p w:rsidR="006E453B" w:rsidRPr="00B35B48" w:rsidRDefault="006E453B" w:rsidP="006E453B">
            <w:pPr>
              <w:pStyle w:val="PargrafodaLista"/>
              <w:spacing w:line="360" w:lineRule="auto"/>
              <w:ind w:left="0"/>
              <w:jc w:val="both"/>
              <w:rPr>
                <w:rFonts w:ascii="Arial" w:hAnsi="Arial" w:cs="Arial"/>
                <w:sz w:val="18"/>
                <w:szCs w:val="18"/>
              </w:rPr>
            </w:pPr>
            <w:r w:rsidRPr="00B35B48">
              <w:rPr>
                <w:rFonts w:ascii="Arial" w:hAnsi="Arial" w:cs="Arial"/>
                <w:sz w:val="18"/>
                <w:szCs w:val="18"/>
              </w:rPr>
              <w:t>Cesta Básica (composta por 22 itens)</w:t>
            </w:r>
          </w:p>
          <w:p w:rsidR="006E453B" w:rsidRPr="00B35B48" w:rsidRDefault="006E453B" w:rsidP="006E453B">
            <w:pPr>
              <w:jc w:val="both"/>
              <w:rPr>
                <w:rFonts w:ascii="Arial" w:hAnsi="Arial" w:cs="Arial"/>
                <w:sz w:val="18"/>
                <w:szCs w:val="18"/>
              </w:rPr>
            </w:pPr>
            <w:r w:rsidRPr="00B35B48">
              <w:rPr>
                <w:rFonts w:ascii="Arial" w:hAnsi="Arial" w:cs="Arial"/>
                <w:sz w:val="18"/>
                <w:szCs w:val="18"/>
              </w:rPr>
              <w:t>Contendo:</w:t>
            </w:r>
          </w:p>
          <w:p w:rsidR="006E453B" w:rsidRPr="00B35B48" w:rsidRDefault="006E453B" w:rsidP="006E453B">
            <w:pPr>
              <w:jc w:val="both"/>
              <w:rPr>
                <w:rFonts w:ascii="Arial" w:hAnsi="Arial" w:cs="Arial"/>
                <w:sz w:val="18"/>
                <w:szCs w:val="18"/>
              </w:rPr>
            </w:pPr>
            <w:r w:rsidRPr="00B35B48">
              <w:rPr>
                <w:rFonts w:ascii="Arial" w:hAnsi="Arial" w:cs="Arial"/>
                <w:sz w:val="18"/>
                <w:szCs w:val="18"/>
              </w:rPr>
              <w:t>- 2 AÇUCAR CRISTAL 2KG, contendo no mínimo 99,3% de sacarose de cana de açúcar, coloração branca, uniforme, sabor característico, embalagem em polietileno atóxico, transparente resistente, deve estar de acordo com as normas e/ou resoluções vigentes da Anvisa/ MS e conter dados de identificação do produto, marca do fabricante, data de fabricação e prazo de validade.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ARROZ AGULINHA, branco, tipo 1, subgrupo polido, classe longo fino, não devem apresentar manchas escuras, brancas, avermelhadas ou esverdeadas, não deve estar com sabor ardido e nem apresentar perfurações (carunchos e outros insetos), acondicionado em embalagem plástica resistente de 05 Kg, contendo externamente especificação do produto, informações do fabricante, data de fabricação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lastRenderedPageBreak/>
              <w:t>- 1 BISCOITO SALGADO, tipo cream cracker, de 1ª primeira qualidade, vitaminado, inteiros e firmes, não devem apresentar cor esverdeada c/ pontos brancos e cinza (mofo) ou perfurações de carunchos e outros insetos, acondicionado em embalagem original de fábrica, pacote com 350 gramas, confeccionado em papel ou polipropileno, contendo externamente especificação do produto, informações do fabricante, data de fabricação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- 1 CHARQUE DIANTEIRO, de carne bovina, 15%gordura 80% de maturação, produto nâo transgênico, acondicionado em embalgem original de fábrica, pacote c/ 01 kg, embalado à vácuo, constando externamente especificação do produto, informações do fabricante, data de embalamento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- 1 CAFÉ EM PO HOMOGENEO (Pacote c/ 500G), torrado e moído, no máximo 20 % PVA (grãos pretos, verdes e ou ardidos); Embalado a vácuo; Gosto predominante de café arábica, admitindo -se conilon;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 Tipo 3 Corações, Caboclo, Pilão ou superior.</w:t>
            </w:r>
          </w:p>
          <w:p w:rsidR="006E453B" w:rsidRPr="00B35B48" w:rsidRDefault="006E453B" w:rsidP="006E453B">
            <w:pPr>
              <w:jc w:val="both"/>
              <w:rPr>
                <w:rFonts w:ascii="Arial" w:hAnsi="Arial" w:cs="Arial"/>
                <w:sz w:val="18"/>
                <w:szCs w:val="18"/>
              </w:rPr>
            </w:pPr>
            <w:r w:rsidRPr="00B35B48">
              <w:rPr>
                <w:rFonts w:ascii="Arial" w:hAnsi="Arial" w:cs="Arial"/>
                <w:sz w:val="18"/>
                <w:szCs w:val="18"/>
              </w:rPr>
              <w:t>- 2 CREME DENTAL - ADULTO (90g), em pasta ou gel, sabor menta, contendo em sua composição: carbonato de cálcio e fluor entre 1.100 e 1.500 ppm, acondicionado em embalagem flexível original do fabricante c/ no mínimo 90g, constando externamente especificação do produto, informações do fabricante, marca comercial, procedência de fabricação e prazo de validade estampados na embalagem. O produto deverá ser certificado pela ABO - Associação Brasileira de Odontologia</w:t>
            </w:r>
          </w:p>
          <w:p w:rsidR="006E453B" w:rsidRPr="00B35B48" w:rsidRDefault="006E453B" w:rsidP="006E453B">
            <w:pPr>
              <w:jc w:val="both"/>
              <w:rPr>
                <w:rFonts w:ascii="Arial" w:hAnsi="Arial" w:cs="Arial"/>
                <w:sz w:val="18"/>
                <w:szCs w:val="18"/>
              </w:rPr>
            </w:pPr>
            <w:r w:rsidRPr="00B35B48">
              <w:rPr>
                <w:rFonts w:ascii="Arial" w:hAnsi="Arial" w:cs="Arial"/>
                <w:sz w:val="18"/>
                <w:szCs w:val="18"/>
              </w:rPr>
              <w:t>- 2 DETERGENTE LÍQUIDO, neutro, concentrado, embalagem com no mínimo 500 ml, para lavagem de utensílios de copa/cozinha e aplicação para remoção de gordura e sujeira em geral, com tampa de bico econômico, composição: Alquil benzeno sulfonado de sódio linear, alquil bezeno sulfonato de trietanolamina, lauril éster sulfato de sódio, coco amido propil betaína, sulfato de magnésio, EDTA, formol, corante, perfume e água, com tensoativo biodegradável. O produto deverá conter o nome do fabricante, data de fabricação, prazo de validade e registro ou notificação no ministério da saúde, testado e aprovado por dermatologistas.</w:t>
            </w:r>
          </w:p>
          <w:p w:rsidR="006E453B" w:rsidRPr="00B35B48" w:rsidRDefault="006E453B" w:rsidP="006E453B">
            <w:pPr>
              <w:jc w:val="both"/>
              <w:rPr>
                <w:rFonts w:ascii="Arial" w:hAnsi="Arial" w:cs="Arial"/>
                <w:sz w:val="18"/>
                <w:szCs w:val="18"/>
              </w:rPr>
            </w:pPr>
            <w:r w:rsidRPr="00B35B48">
              <w:rPr>
                <w:rFonts w:ascii="Arial" w:hAnsi="Arial" w:cs="Arial"/>
                <w:sz w:val="18"/>
                <w:szCs w:val="18"/>
              </w:rPr>
              <w:t>- 1 ESPONJA DE LÃ DE AÇO carbono. O produto deve ter registro no Ministério da Saúde. Embalado em pacotes de 60 g (peso líquido) com 8 und cada, com dados do fabricante, data de fabricação e prazo de validade.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EXTRATO DE TOMATE, de 1ª primeira qualidade, concentrado, pura polpa, acondicionado em embalagem original de fábrica, embalagem com 300 gramas, contendo externamente especificação do produto, informações fabricante, data de fabricação e prazo de validade. O produto deverá ter registro no Ministério da Agricultura e/ou Ministério da Saúde. (A embalagem não deve e star amassada e estufada, não deve conter perfurações, principalmente nas costuras, não deve soltar ar c/ cheiro de azedo ou podre quando aberta, não deve apresentar manchas escuras na parte interna)</w:t>
            </w:r>
          </w:p>
          <w:p w:rsidR="006E453B" w:rsidRPr="00B35B48" w:rsidRDefault="006E453B" w:rsidP="006E453B">
            <w:pPr>
              <w:jc w:val="both"/>
              <w:rPr>
                <w:rFonts w:ascii="Arial" w:hAnsi="Arial" w:cs="Arial"/>
                <w:sz w:val="18"/>
                <w:szCs w:val="18"/>
              </w:rPr>
            </w:pPr>
            <w:r w:rsidRPr="00B35B48">
              <w:rPr>
                <w:rFonts w:ascii="Arial" w:hAnsi="Arial" w:cs="Arial"/>
                <w:sz w:val="18"/>
                <w:szCs w:val="18"/>
              </w:rPr>
              <w:t xml:space="preserve">- 1 FARINHA DE MANDIOCA TORRADA, de 1 ª qualidade, seca, beneficiada, aspecto granulos o fino, isenta de matéria </w:t>
            </w:r>
            <w:r w:rsidRPr="00B35B48">
              <w:rPr>
                <w:rFonts w:ascii="Arial" w:hAnsi="Arial" w:cs="Arial"/>
                <w:sz w:val="18"/>
                <w:szCs w:val="18"/>
              </w:rPr>
              <w:lastRenderedPageBreak/>
              <w:t>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FARINHA DE TRIGO ESPECIAL,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devera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FEIJÃO CARIOQUINHA tipo 1, novo, não deve conter perfurações (carunchos e outros insetos), não devem estar esbranquiçados (mofo), murchos, sem brilho ou brotando, não devem apresentar cheiro estranho (inseticida), quando o pacote for aberto, acondicionado em embalagem original de fábrica com 1 kg, contendo externamente especificação do produto, informações do fabricante, data de fabricação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- 1 FERMENTO QUIMICO EM PÓ, fermento em pó, de 1ª primeira qualidade, acondicionado em embalagem original de fábrica, c/ 100g, contendo externamente especificação do produto, informações do fabricante, data de fabricação e prazo de validade. O produto devera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- 1 LEITE EM PÓ - INTEGRAL, solúvel e instantâneo, deve estar seco e solto, desmanchar facilmente na água, não deve apresentar cor laranjada ou amarela forte, cheiro azedo, manchas escuras ou esverdeadas (mofo), acondicionado em embalagem original de fábrica, pacote c/ 400g, contendo externamente especificação do produto, informações do fabricante, data de fabricação e prazo de validade. O produto devera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- 4 MACARRÃO - ESPAGUETE, de 1ª primeira qualidade, massa c/ ovos, devem estar inteiros e firmes, não devem apresentar cor esverdeada c/ pontos brancos e cinza (mofo) ou c/ perfurações (carunchos e outros insetos), acondicionado em embalagem original de fábrica, em polipropileno transparente ou papel resistente, pacote c/ 500g, contendo externamente especificação do produto, informações do fabricante, data de fabricação e prazo de validade. O produto deverá ter registro no Ministério da Agricultura e/ou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OLEO DE SOJA, de 1ª primeira qualidade, composição básica: óleo de soja refinado e antioxidantes, deve ser transparente, c/ cheiro e sabor próprio, acondicionado em embalagem original de fábrica, embalagem c/ 900 ml, contendo externamente especificação do produto, informações do fabricante, data de fabricação e prazo de validade. O produto deverá ter registro no Ministério da Agricultura e/ou Ministério da Saúde. (A embalagem não deve estar amassada, estufada, ou conter perfurações, não deve apresentar manchas escuras ou estarem enferrujadas, principalmente nas costuras, no caso de latas)</w:t>
            </w:r>
          </w:p>
          <w:p w:rsidR="006E453B" w:rsidRPr="00B35B48" w:rsidRDefault="006E453B" w:rsidP="006E453B">
            <w:pPr>
              <w:jc w:val="both"/>
              <w:rPr>
                <w:rFonts w:ascii="Arial" w:hAnsi="Arial" w:cs="Arial"/>
                <w:sz w:val="18"/>
                <w:szCs w:val="18"/>
              </w:rPr>
            </w:pPr>
            <w:r w:rsidRPr="00B35B48">
              <w:rPr>
                <w:rFonts w:ascii="Arial" w:hAnsi="Arial" w:cs="Arial"/>
                <w:sz w:val="18"/>
                <w:szCs w:val="18"/>
              </w:rPr>
              <w:t xml:space="preserve">- 1 PAPEL HIGIENICO FOLHA DUPLA -30MX10CM (PCT C/ 04 ROLOS), não reciclado, branco, macio, sem perfume, contento 04 rolos, em embalagem plástica, picotado e gofrado </w:t>
            </w:r>
            <w:r w:rsidRPr="00B35B48">
              <w:rPr>
                <w:rFonts w:ascii="Arial" w:hAnsi="Arial" w:cs="Arial"/>
                <w:sz w:val="18"/>
                <w:szCs w:val="18"/>
              </w:rPr>
              <w:lastRenderedPageBreak/>
              <w:t>ou texturizado, 100 % virgem, folha dupla de alta qualidade, cada rolo com 30 metros, informação do fabricante estampados na embalagem. Certificado pela ISO 9001:2000. A embalagem deverá conter externamente os dados de identificação, procedência, número do lote e validade.</w:t>
            </w:r>
          </w:p>
          <w:p w:rsidR="006E453B" w:rsidRPr="00B35B48" w:rsidRDefault="006E453B" w:rsidP="006E453B">
            <w:pPr>
              <w:jc w:val="both"/>
              <w:rPr>
                <w:rFonts w:ascii="Arial" w:hAnsi="Arial" w:cs="Arial"/>
                <w:sz w:val="18"/>
                <w:szCs w:val="18"/>
              </w:rPr>
            </w:pPr>
            <w:r w:rsidRPr="00B35B48">
              <w:rPr>
                <w:rFonts w:ascii="Arial" w:hAnsi="Arial" w:cs="Arial"/>
                <w:sz w:val="18"/>
                <w:szCs w:val="18"/>
              </w:rPr>
              <w:t>- 1 SABÃO EM BARRA, glicerinado, embalagem com 5 unidades de 200g cada, com registro do Ministério da Saúde, químico responsável, validade mínima de 24 meses a partir da entrega do produto.</w:t>
            </w:r>
          </w:p>
          <w:p w:rsidR="006E453B" w:rsidRPr="00B35B48" w:rsidRDefault="006E453B" w:rsidP="006E453B">
            <w:pPr>
              <w:jc w:val="both"/>
              <w:rPr>
                <w:rFonts w:ascii="Arial" w:hAnsi="Arial" w:cs="Arial"/>
                <w:sz w:val="18"/>
                <w:szCs w:val="18"/>
              </w:rPr>
            </w:pPr>
            <w:r w:rsidRPr="00B35B48">
              <w:rPr>
                <w:rFonts w:ascii="Arial" w:hAnsi="Arial" w:cs="Arial"/>
                <w:sz w:val="18"/>
                <w:szCs w:val="18"/>
              </w:rPr>
              <w:t>- 1 SABÃO EM PÓ, contendo no mínimo os seguintes componentes: tensoativo aniônico, coadjuvantes, tamponante, corantes, enzimas, biodegradável, branqueador óptico, fragrância, água e carga, alquil benzeno sulfonato de sódio, em embalagem original do fabricante, com registro do Ministério da Saúde, químico responsável, indicação de uso, composição, data de fabricação e de validade e informações do fabricante. Embalagem contendo 1.6kg</w:t>
            </w:r>
          </w:p>
          <w:p w:rsidR="006E453B" w:rsidRPr="00B35B48" w:rsidRDefault="006E453B" w:rsidP="006E453B">
            <w:pPr>
              <w:jc w:val="both"/>
              <w:rPr>
                <w:rFonts w:ascii="Arial" w:hAnsi="Arial" w:cs="Arial"/>
                <w:sz w:val="18"/>
                <w:szCs w:val="18"/>
              </w:rPr>
            </w:pPr>
            <w:r w:rsidRPr="00B35B48">
              <w:rPr>
                <w:rFonts w:ascii="Arial" w:hAnsi="Arial" w:cs="Arial"/>
                <w:sz w:val="18"/>
                <w:szCs w:val="18"/>
              </w:rPr>
              <w:t>- 3 SABONETE - EM BARRA, à base de glicerina, c/ fragrâncias diversas e agradável, acondicionado em embalagem original de fábrica c/ peso aproximado de 85g, contendo externamente especificação do produto, informações do fabricante, químico responsável, indicações, precauções de uso, data de fabricação e prazo de validade de no mínimo 12 meses. O produto deverá ter registro no Ministério da Saúde</w:t>
            </w:r>
          </w:p>
          <w:p w:rsidR="006E453B" w:rsidRPr="00B35B48" w:rsidRDefault="006E453B" w:rsidP="006E453B">
            <w:pPr>
              <w:jc w:val="both"/>
              <w:rPr>
                <w:rFonts w:ascii="Arial" w:hAnsi="Arial" w:cs="Arial"/>
                <w:sz w:val="18"/>
                <w:szCs w:val="18"/>
              </w:rPr>
            </w:pPr>
            <w:r w:rsidRPr="00B35B48">
              <w:rPr>
                <w:rFonts w:ascii="Arial" w:hAnsi="Arial" w:cs="Arial"/>
                <w:sz w:val="18"/>
                <w:szCs w:val="18"/>
              </w:rPr>
              <w:t>- 2 LATA de SARDINHA, peixe de água salgada, conservado em óleo de soja ou molho de tomate, eviscerada e descamada mecanicamente, livre de nadadeiras, calda e cabeça, e pré-cozida, embalagem em lata recravada e esterilizada, peso líquido de no mínimo 250 gramas e peso drenado de no mínimo 165 gramas.</w:t>
            </w:r>
          </w:p>
          <w:p w:rsidR="006E453B" w:rsidRPr="00BB701E" w:rsidRDefault="006E453B" w:rsidP="00DF31EA">
            <w:pPr>
              <w:jc w:val="both"/>
              <w:rPr>
                <w:rFonts w:ascii="Arial" w:hAnsi="Arial" w:cs="Arial"/>
                <w:bCs/>
                <w:sz w:val="18"/>
                <w:szCs w:val="18"/>
                <w:lang w:val="pt-BR" w:eastAsia="pt-BR"/>
              </w:rPr>
            </w:pPr>
            <w:r w:rsidRPr="00B35B48">
              <w:rPr>
                <w:rFonts w:ascii="Arial" w:hAnsi="Arial" w:cs="Arial"/>
                <w:sz w:val="18"/>
                <w:szCs w:val="18"/>
              </w:rPr>
              <w:t>- 1 SAL REFINADO 1 kg, (cloreto de sódio), iodato de potássio, antiumectantes ferrocianeto de sódio e alumínio silicato de sódio, não contém glúten acondicionado em embalagem plástica original de fábrica.</w:t>
            </w:r>
          </w:p>
        </w:tc>
        <w:tc>
          <w:tcPr>
            <w:tcW w:w="730" w:type="pct"/>
            <w:shd w:val="clear" w:color="auto" w:fill="auto"/>
            <w:vAlign w:val="center"/>
            <w:hideMark/>
          </w:tcPr>
          <w:p w:rsidR="006E453B" w:rsidRPr="00BB701E" w:rsidRDefault="006E453B" w:rsidP="00BB701E">
            <w:pPr>
              <w:suppressAutoHyphens w:val="0"/>
              <w:jc w:val="center"/>
              <w:rPr>
                <w:rFonts w:ascii="Arial" w:hAnsi="Arial" w:cs="Arial"/>
                <w:bCs/>
                <w:sz w:val="18"/>
                <w:szCs w:val="18"/>
                <w:lang w:val="pt-BR" w:eastAsia="pt-BR"/>
              </w:rPr>
            </w:pPr>
          </w:p>
        </w:tc>
        <w:tc>
          <w:tcPr>
            <w:tcW w:w="687" w:type="pct"/>
            <w:shd w:val="clear" w:color="auto" w:fill="auto"/>
            <w:vAlign w:val="center"/>
            <w:hideMark/>
          </w:tcPr>
          <w:p w:rsidR="006E453B" w:rsidRPr="00BB701E" w:rsidRDefault="006E453B" w:rsidP="00BB701E">
            <w:pPr>
              <w:suppressAutoHyphens w:val="0"/>
              <w:jc w:val="center"/>
              <w:rPr>
                <w:rFonts w:ascii="Arial" w:hAnsi="Arial" w:cs="Arial"/>
                <w:bCs/>
                <w:sz w:val="18"/>
                <w:szCs w:val="18"/>
                <w:lang w:val="pt-BR" w:eastAsia="pt-BR"/>
              </w:rPr>
            </w:pPr>
          </w:p>
        </w:tc>
      </w:tr>
    </w:tbl>
    <w:p w:rsidR="00966B73" w:rsidRPr="0030486D" w:rsidRDefault="00966B73" w:rsidP="00B85220">
      <w:pPr>
        <w:pStyle w:val="Nivel01"/>
        <w:spacing w:before="288" w:after="288"/>
      </w:pPr>
      <w:bookmarkStart w:id="1" w:name="_Toc161054764"/>
      <w:r w:rsidRPr="0030486D">
        <w:lastRenderedPageBreak/>
        <w:t>DO REGISTRO DE PREÇOS:</w:t>
      </w:r>
      <w:bookmarkEnd w:id="1"/>
    </w:p>
    <w:p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BB701E" w:rsidRPr="0030486D" w:rsidRDefault="00BB701E" w:rsidP="00BB701E">
      <w:pPr>
        <w:pStyle w:val="Nvel2-Red"/>
        <w:spacing w:before="0" w:after="0" w:line="240" w:lineRule="auto"/>
        <w:ind w:left="0" w:firstLine="0"/>
        <w:rPr>
          <w:rFonts w:eastAsia="Times New Roman"/>
          <w:sz w:val="22"/>
          <w:szCs w:val="22"/>
        </w:rPr>
      </w:pPr>
      <w:bookmarkStart w:id="4" w:name="_Ref117015508"/>
      <w:r w:rsidRPr="0030486D">
        <w:rPr>
          <w:i w:val="0"/>
          <w:iCs w:val="0"/>
          <w:color w:val="000000"/>
          <w:sz w:val="22"/>
          <w:szCs w:val="22"/>
        </w:rPr>
        <w:t xml:space="preserve">Para o </w:t>
      </w:r>
      <w:r w:rsidRPr="003C4AF5">
        <w:rPr>
          <w:b/>
          <w:i w:val="0"/>
          <w:iCs w:val="0"/>
          <w:color w:val="000000"/>
          <w:sz w:val="22"/>
          <w:szCs w:val="22"/>
        </w:rPr>
        <w:t>item 02</w:t>
      </w:r>
      <w:r w:rsidRPr="0030486D">
        <w:rPr>
          <w:i w:val="0"/>
          <w:iCs w:val="0"/>
          <w:color w:val="000000"/>
          <w:sz w:val="22"/>
          <w:szCs w:val="22"/>
        </w:rPr>
        <w:t xml:space="preserve">, a participação é </w:t>
      </w:r>
      <w:proofErr w:type="gramStart"/>
      <w:r w:rsidRPr="0030486D">
        <w:rPr>
          <w:i w:val="0"/>
          <w:iCs w:val="0"/>
          <w:color w:val="000000"/>
          <w:sz w:val="22"/>
          <w:szCs w:val="22"/>
        </w:rPr>
        <w:t>exclusiva a microempresas e empresas de pequeno porte, nos termos do</w:t>
      </w:r>
      <w:r w:rsidRPr="0030486D">
        <w:rPr>
          <w:sz w:val="22"/>
          <w:szCs w:val="22"/>
        </w:rPr>
        <w:t xml:space="preserve"> </w:t>
      </w:r>
      <w:hyperlink r:id="rId9">
        <w:r w:rsidRPr="0030486D">
          <w:rPr>
            <w:rStyle w:val="Hyperlink"/>
            <w:sz w:val="22"/>
            <w:szCs w:val="22"/>
          </w:rPr>
          <w:t>art. 48 da Lei Complementar nº</w:t>
        </w:r>
        <w:proofErr w:type="gramEnd"/>
        <w:r w:rsidRPr="0030486D">
          <w:rPr>
            <w:rStyle w:val="Hyperlink"/>
            <w:sz w:val="22"/>
            <w:szCs w:val="22"/>
          </w:rPr>
          <w:t xml:space="preserve"> 123, de 14 de dezembro de 2006</w:t>
        </w:r>
      </w:hyperlink>
      <w:r w:rsidRPr="00BB701E">
        <w:rPr>
          <w:color w:val="auto"/>
          <w:sz w:val="22"/>
          <w:szCs w:val="22"/>
        </w:rPr>
        <w:t>.</w:t>
      </w:r>
    </w:p>
    <w:p w:rsidR="00966B73" w:rsidRPr="0030486D" w:rsidRDefault="00966B73" w:rsidP="00117AD7">
      <w:pPr>
        <w:pStyle w:val="Nvel3-R"/>
        <w:spacing w:before="0" w:after="0" w:line="240" w:lineRule="auto"/>
        <w:ind w:left="709" w:firstLine="0"/>
        <w:rPr>
          <w:color w:val="auto"/>
          <w:sz w:val="22"/>
          <w:szCs w:val="22"/>
        </w:rPr>
      </w:pPr>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w:t>
      </w:r>
      <w:r w:rsidRPr="0030486D">
        <w:rPr>
          <w:sz w:val="22"/>
          <w:szCs w:val="22"/>
        </w:rPr>
        <w:lastRenderedPageBreak/>
        <w:t>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D2CDF" w:rsidRPr="003D2CDF">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D2CDF" w:rsidRPr="003D2CDF">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w:t>
      </w:r>
      <w:r w:rsidRPr="00280001">
        <w:rPr>
          <w:rFonts w:ascii="Arial" w:hAnsi="Arial" w:cs="Arial"/>
          <w:bCs/>
          <w:sz w:val="22"/>
          <w:szCs w:val="22"/>
        </w:rPr>
        <w:lastRenderedPageBreak/>
        <w:t>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905B85" w:rsidRDefault="00905B85" w:rsidP="00905B85">
      <w:pPr>
        <w:jc w:val="both"/>
        <w:rPr>
          <w:rFonts w:ascii="Arial" w:hAnsi="Arial" w:cs="Arial"/>
          <w:sz w:val="22"/>
          <w:szCs w:val="22"/>
        </w:rPr>
      </w:pPr>
    </w:p>
    <w:p w:rsidR="00905B85" w:rsidRDefault="00905B85" w:rsidP="00905B85">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Pr="00B017C9">
        <w:rPr>
          <w:rFonts w:ascii="Arial" w:hAnsi="Arial" w:cs="Arial"/>
          <w:b/>
          <w:sz w:val="22"/>
          <w:szCs w:val="22"/>
          <w:u w:val="single"/>
        </w:rPr>
        <w:t>Qualificação Técnica</w:t>
      </w:r>
      <w:r w:rsidRPr="00B017C9">
        <w:rPr>
          <w:rFonts w:ascii="Arial" w:hAnsi="Arial" w:cs="Arial"/>
          <w:sz w:val="22"/>
          <w:szCs w:val="22"/>
        </w:rPr>
        <w:t>, consistirá na apresentação dos seguintes documentos:</w:t>
      </w:r>
    </w:p>
    <w:p w:rsidR="00905B85" w:rsidRPr="00B017C9" w:rsidRDefault="00905B85" w:rsidP="00905B85">
      <w:pPr>
        <w:ind w:left="1211"/>
        <w:jc w:val="both"/>
        <w:rPr>
          <w:rFonts w:ascii="Arial" w:hAnsi="Arial" w:cs="Arial"/>
          <w:sz w:val="22"/>
          <w:szCs w:val="22"/>
        </w:rPr>
      </w:pPr>
    </w:p>
    <w:p w:rsidR="00905B85" w:rsidRDefault="00905B85" w:rsidP="00905B85">
      <w:pPr>
        <w:ind w:left="1211"/>
        <w:jc w:val="both"/>
        <w:rPr>
          <w:rFonts w:ascii="Arial" w:hAnsi="Arial" w:cs="Arial"/>
          <w:sz w:val="22"/>
          <w:szCs w:val="22"/>
        </w:rPr>
      </w:pPr>
      <w:r w:rsidRPr="003F6764">
        <w:rPr>
          <w:rFonts w:ascii="Arial" w:hAnsi="Arial" w:cs="Arial"/>
          <w:bCs/>
          <w:color w:val="000000"/>
          <w:sz w:val="22"/>
          <w:szCs w:val="22"/>
        </w:rPr>
        <w:t xml:space="preserve">a) </w:t>
      </w:r>
      <w:r w:rsidRPr="000A50CF">
        <w:rPr>
          <w:rFonts w:ascii="Arial" w:hAnsi="Arial" w:cs="Arial"/>
          <w:b/>
          <w:sz w:val="22"/>
          <w:szCs w:val="22"/>
        </w:rPr>
        <w:t>Alvará de licença sanitária</w:t>
      </w:r>
      <w:r w:rsidRPr="000A50CF">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r>
        <w:rPr>
          <w:rFonts w:ascii="Arial" w:hAnsi="Arial" w:cs="Arial"/>
          <w:sz w:val="22"/>
          <w:szCs w:val="22"/>
        </w:rPr>
        <w:t>.</w:t>
      </w:r>
      <w:r w:rsidRPr="003F6764">
        <w:rPr>
          <w:rFonts w:ascii="Arial" w:hAnsi="Arial" w:cs="Arial"/>
          <w:sz w:val="22"/>
          <w:szCs w:val="22"/>
        </w:rPr>
        <w:t xml:space="preserve"> </w:t>
      </w:r>
    </w:p>
    <w:p w:rsidR="00905B85" w:rsidRPr="00905B85" w:rsidRDefault="00905B85" w:rsidP="00905B85">
      <w:pPr>
        <w:jc w:val="both"/>
        <w:rPr>
          <w:rFonts w:ascii="Arial" w:hAnsi="Arial" w:cs="Arial"/>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1619E1">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F345D4" w:rsidRPr="00F345D4">
        <w:fldChar w:fldCharType="begin"/>
      </w:r>
      <w:r w:rsidRPr="0030486D">
        <w:rPr>
          <w:sz w:val="22"/>
          <w:szCs w:val="22"/>
        </w:rPr>
        <w:instrText>HYPERLINK "https://www.planalto.gov.br/ccivil_03/leis/lcp/lcp123.htm" \l "art42"</w:instrText>
      </w:r>
      <w:r w:rsidR="00F345D4" w:rsidRPr="00F345D4">
        <w:fldChar w:fldCharType="separate"/>
      </w:r>
      <w:proofErr w:type="spellStart"/>
      <w:r w:rsidRPr="0030486D">
        <w:rPr>
          <w:rStyle w:val="Hyperlink"/>
          <w:sz w:val="22"/>
          <w:szCs w:val="22"/>
        </w:rPr>
        <w:t>arts</w:t>
      </w:r>
      <w:proofErr w:type="spellEnd"/>
      <w:r w:rsidRPr="0030486D">
        <w:rPr>
          <w:rStyle w:val="Hyperlink"/>
          <w:sz w:val="22"/>
          <w:szCs w:val="22"/>
        </w:rPr>
        <w:t>. 42 a 49</w:t>
      </w:r>
      <w:r w:rsidR="00F345D4"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D2CDF" w:rsidRPr="003D2CDF">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D2CDF" w:rsidRPr="003D2CDF">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05B85" w:rsidRDefault="00905B85" w:rsidP="00905B85">
      <w:pPr>
        <w:pStyle w:val="Nivel2"/>
        <w:numPr>
          <w:ilvl w:val="0"/>
          <w:numId w:val="0"/>
        </w:numPr>
        <w:spacing w:before="0" w:after="0" w:line="240" w:lineRule="auto"/>
        <w:rPr>
          <w:color w:val="auto"/>
          <w:sz w:val="22"/>
          <w:szCs w:val="22"/>
        </w:rPr>
      </w:pPr>
    </w:p>
    <w:p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3D2CDF" w:rsidRPr="003D2CDF">
          <w:rPr>
            <w:color w:val="auto"/>
            <w:sz w:val="22"/>
            <w:szCs w:val="22"/>
          </w:rPr>
          <w:t>7.12</w:t>
        </w:r>
      </w:fldSimple>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lastRenderedPageBreak/>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w:t>
      </w:r>
      <w:r w:rsidR="008A5520">
        <w:rPr>
          <w:sz w:val="22"/>
          <w:szCs w:val="22"/>
        </w:rPr>
        <w:t xml:space="preserve"> </w:t>
      </w:r>
      <w:r w:rsidR="008A5520" w:rsidRPr="008A5520">
        <w:rPr>
          <w:b/>
          <w:sz w:val="22"/>
          <w:szCs w:val="22"/>
        </w:rPr>
        <w:t>(ANEXO VI)</w:t>
      </w:r>
      <w:r w:rsidRPr="0030486D">
        <w:rPr>
          <w:sz w:val="22"/>
          <w:szCs w:val="22"/>
        </w:rPr>
        <w:t xml:space="preserve">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lastRenderedPageBreak/>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D2CDF" w:rsidRPr="003D2CDF">
          <w:rPr>
            <w:sz w:val="22"/>
            <w:szCs w:val="22"/>
          </w:rPr>
          <w:t>4.3.1</w:t>
        </w:r>
      </w:fldSimple>
      <w:r w:rsidRPr="0030486D">
        <w:rPr>
          <w:sz w:val="22"/>
          <w:szCs w:val="22"/>
        </w:rPr>
        <w:t xml:space="preserve"> e </w:t>
      </w:r>
      <w:fldSimple w:instr=" REF _Ref117000019 \r \h  \* MERGEFORMAT ">
        <w:r w:rsidR="003D2CDF" w:rsidRPr="003D2CDF">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w:t>
      </w:r>
      <w:r w:rsidRPr="0030486D">
        <w:rPr>
          <w:sz w:val="22"/>
          <w:szCs w:val="22"/>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D2CDF" w:rsidRPr="003D2CDF">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lastRenderedPageBreak/>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1619E1"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1619E1" w:rsidRPr="0030486D" w:rsidRDefault="001619E1" w:rsidP="001619E1">
      <w:pPr>
        <w:pStyle w:val="Nivel2"/>
        <w:numPr>
          <w:ilvl w:val="0"/>
          <w:numId w:val="0"/>
        </w:numPr>
        <w:spacing w:before="0" w:after="0" w:line="240" w:lineRule="auto"/>
        <w:rPr>
          <w:sz w:val="22"/>
          <w:szCs w:val="22"/>
        </w:rPr>
      </w:pPr>
    </w:p>
    <w:p w:rsidR="00966B73" w:rsidRPr="0030486D" w:rsidRDefault="00966B73" w:rsidP="001619E1">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1619E1">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lastRenderedPageBreak/>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3D2CDF" w:rsidRPr="003D2CDF">
          <w:rPr>
            <w:color w:val="auto"/>
            <w:sz w:val="22"/>
            <w:szCs w:val="22"/>
          </w:rPr>
          <w:t>13.1.1</w:t>
        </w:r>
      </w:fldSimple>
      <w:r w:rsidRPr="0030486D">
        <w:rPr>
          <w:color w:val="auto"/>
          <w:sz w:val="22"/>
          <w:szCs w:val="22"/>
        </w:rPr>
        <w:t xml:space="preserve">, </w:t>
      </w:r>
      <w:fldSimple w:instr=" REF _Ref114668108 \r \h  \* MERGEFORMAT ">
        <w:r w:rsidR="003D2CDF" w:rsidRPr="003D2CDF">
          <w:rPr>
            <w:color w:val="auto"/>
            <w:sz w:val="22"/>
            <w:szCs w:val="22"/>
          </w:rPr>
          <w:t>13.1.2</w:t>
        </w:r>
      </w:fldSimple>
      <w:r w:rsidRPr="0030486D">
        <w:rPr>
          <w:color w:val="auto"/>
          <w:sz w:val="22"/>
          <w:szCs w:val="22"/>
        </w:rPr>
        <w:t xml:space="preserve"> e </w:t>
      </w:r>
      <w:fldSimple w:instr=" REF _Ref114668139 \r \h  \* MERGEFORMAT ">
        <w:r w:rsidR="003D2CDF" w:rsidRPr="003D2CDF">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D2CDF" w:rsidRPr="003D2CDF">
          <w:rPr>
            <w:color w:val="auto"/>
            <w:sz w:val="22"/>
            <w:szCs w:val="22"/>
          </w:rPr>
          <w:t>13.1.4</w:t>
        </w:r>
      </w:fldSimple>
      <w:r w:rsidRPr="0030486D">
        <w:rPr>
          <w:color w:val="auto"/>
          <w:sz w:val="22"/>
          <w:szCs w:val="22"/>
        </w:rPr>
        <w:t xml:space="preserve">, </w:t>
      </w:r>
      <w:fldSimple w:instr=" REF _Ref114668245 \r \h  \* MERGEFORMAT ">
        <w:r w:rsidR="003D2CDF" w:rsidRPr="003D2CDF">
          <w:rPr>
            <w:color w:val="auto"/>
            <w:sz w:val="22"/>
            <w:szCs w:val="22"/>
          </w:rPr>
          <w:t>13.1.5</w:t>
        </w:r>
      </w:fldSimple>
      <w:r w:rsidRPr="0030486D">
        <w:rPr>
          <w:color w:val="auto"/>
          <w:sz w:val="22"/>
          <w:szCs w:val="22"/>
        </w:rPr>
        <w:t xml:space="preserve">, </w:t>
      </w:r>
      <w:fldSimple w:instr=" REF _Ref114668247 \r \h  \* MERGEFORMAT ">
        <w:r w:rsidR="003D2CDF" w:rsidRPr="003D2CDF">
          <w:rPr>
            <w:color w:val="auto"/>
            <w:sz w:val="22"/>
            <w:szCs w:val="22"/>
          </w:rPr>
          <w:t>13.1.6</w:t>
        </w:r>
      </w:fldSimple>
      <w:r w:rsidRPr="0030486D">
        <w:rPr>
          <w:color w:val="auto"/>
          <w:sz w:val="22"/>
          <w:szCs w:val="22"/>
        </w:rPr>
        <w:t xml:space="preserve">, </w:t>
      </w:r>
      <w:fldSimple w:instr=" REF _Ref114668251 \r \h  \* MERGEFORMAT ">
        <w:r w:rsidR="003D2CDF" w:rsidRPr="003D2CDF">
          <w:rPr>
            <w:color w:val="auto"/>
            <w:sz w:val="22"/>
            <w:szCs w:val="22"/>
          </w:rPr>
          <w:t>13.1.7</w:t>
        </w:r>
      </w:fldSimple>
      <w:r w:rsidRPr="0030486D">
        <w:rPr>
          <w:color w:val="auto"/>
          <w:sz w:val="22"/>
          <w:szCs w:val="22"/>
        </w:rPr>
        <w:t xml:space="preserve"> e </w:t>
      </w:r>
      <w:fldSimple w:instr=" REF _Ref114668252 \r \h  \* MERGEFORMAT ">
        <w:r w:rsidR="003D2CDF" w:rsidRPr="003D2CDF">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D2CDF" w:rsidRPr="003D2CDF">
          <w:rPr>
            <w:sz w:val="22"/>
            <w:szCs w:val="22"/>
          </w:rPr>
          <w:t>13.1.4</w:t>
        </w:r>
      </w:fldSimple>
      <w:r w:rsidRPr="0030486D">
        <w:rPr>
          <w:sz w:val="22"/>
          <w:szCs w:val="22"/>
        </w:rPr>
        <w:t xml:space="preserve">, </w:t>
      </w:r>
      <w:fldSimple w:instr=" REF _Ref114668245 \r \h  \* MERGEFORMAT ">
        <w:r w:rsidR="003D2CDF" w:rsidRPr="003D2CDF">
          <w:rPr>
            <w:sz w:val="22"/>
            <w:szCs w:val="22"/>
          </w:rPr>
          <w:t>13.1.5</w:t>
        </w:r>
      </w:fldSimple>
      <w:r w:rsidRPr="0030486D">
        <w:rPr>
          <w:sz w:val="22"/>
          <w:szCs w:val="22"/>
        </w:rPr>
        <w:t xml:space="preserve">, </w:t>
      </w:r>
      <w:fldSimple w:instr=" REF _Ref114668247 \r \h  \* MERGEFORMAT ">
        <w:r w:rsidR="003D2CDF" w:rsidRPr="003D2CDF">
          <w:rPr>
            <w:sz w:val="22"/>
            <w:szCs w:val="22"/>
          </w:rPr>
          <w:t>13.1.6</w:t>
        </w:r>
      </w:fldSimple>
      <w:r w:rsidRPr="0030486D">
        <w:rPr>
          <w:sz w:val="22"/>
          <w:szCs w:val="22"/>
        </w:rPr>
        <w:t xml:space="preserve">, </w:t>
      </w:r>
      <w:fldSimple w:instr=" REF _Ref114668251 \r \h  \* MERGEFORMAT ">
        <w:r w:rsidR="003D2CDF" w:rsidRPr="003D2CDF">
          <w:rPr>
            <w:sz w:val="22"/>
            <w:szCs w:val="22"/>
          </w:rPr>
          <w:t>13.1.7</w:t>
        </w:r>
      </w:fldSimple>
      <w:r w:rsidRPr="0030486D">
        <w:rPr>
          <w:sz w:val="22"/>
          <w:szCs w:val="22"/>
        </w:rPr>
        <w:t xml:space="preserve"> e </w:t>
      </w:r>
      <w:fldSimple w:instr=" REF _Ref114668252 \r \h  \* MERGEFORMAT ">
        <w:r w:rsidR="003D2CDF" w:rsidRPr="003D2CDF">
          <w:rPr>
            <w:sz w:val="22"/>
            <w:szCs w:val="22"/>
          </w:rPr>
          <w:t>13.1.8</w:t>
        </w:r>
      </w:fldSimple>
      <w:r w:rsidRPr="0030486D">
        <w:rPr>
          <w:sz w:val="22"/>
          <w:szCs w:val="22"/>
        </w:rPr>
        <w:t xml:space="preserve">, bem como pelas infrações administrativas previstas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D2CDF" w:rsidRPr="003D2CDF">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1619E1" w:rsidRPr="0030486D" w:rsidRDefault="001619E1" w:rsidP="001619E1">
      <w:pPr>
        <w:pStyle w:val="Nivel2"/>
        <w:numPr>
          <w:ilvl w:val="0"/>
          <w:numId w:val="0"/>
        </w:numPr>
        <w:spacing w:before="0" w:after="0" w:line="240" w:lineRule="auto"/>
        <w:rPr>
          <w:sz w:val="22"/>
          <w:szCs w:val="22"/>
        </w:rPr>
      </w:pPr>
    </w:p>
    <w:p w:rsidR="00966B73" w:rsidRPr="0030486D" w:rsidRDefault="00966B73" w:rsidP="001619E1">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1619E1">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1619E1" w:rsidRPr="0030486D" w:rsidRDefault="001619E1" w:rsidP="001619E1">
      <w:pPr>
        <w:pStyle w:val="Nivel2"/>
        <w:numPr>
          <w:ilvl w:val="0"/>
          <w:numId w:val="0"/>
        </w:numPr>
        <w:spacing w:before="0" w:after="0" w:line="240" w:lineRule="auto"/>
        <w:rPr>
          <w:sz w:val="22"/>
          <w:szCs w:val="22"/>
        </w:rPr>
      </w:pPr>
    </w:p>
    <w:p w:rsidR="00966B73" w:rsidRPr="0030486D" w:rsidRDefault="00966B73" w:rsidP="001619E1">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1619E1">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1619E1">
      <w:pPr>
        <w:pStyle w:val="Nivel2"/>
        <w:spacing w:before="0" w:after="0" w:line="240" w:lineRule="auto"/>
        <w:ind w:left="0" w:firstLine="0"/>
        <w:rPr>
          <w:sz w:val="22"/>
          <w:szCs w:val="22"/>
        </w:rPr>
      </w:pPr>
      <w:r w:rsidRPr="0030486D">
        <w:rPr>
          <w:sz w:val="22"/>
          <w:szCs w:val="22"/>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3836DF" w:rsidRDefault="003836DF" w:rsidP="00381EA4">
      <w:pPr>
        <w:pStyle w:val="Nivel3"/>
        <w:spacing w:before="0" w:after="0" w:line="240" w:lineRule="auto"/>
        <w:ind w:left="2127" w:hanging="1276"/>
        <w:rPr>
          <w:sz w:val="22"/>
          <w:szCs w:val="22"/>
        </w:rPr>
      </w:pPr>
      <w:proofErr w:type="gramStart"/>
      <w:r>
        <w:rPr>
          <w:sz w:val="22"/>
          <w:szCs w:val="22"/>
        </w:rPr>
        <w:t>ANEXO VI</w:t>
      </w:r>
      <w:proofErr w:type="gramEnd"/>
      <w:r w:rsidRPr="006B55F7">
        <w:rPr>
          <w:sz w:val="22"/>
          <w:szCs w:val="22"/>
        </w:rPr>
        <w:t xml:space="preserve"> –</w:t>
      </w:r>
      <w:r>
        <w:rPr>
          <w:sz w:val="22"/>
          <w:szCs w:val="22"/>
        </w:rPr>
        <w:t xml:space="preserve"> </w:t>
      </w:r>
      <w:r w:rsidR="00C851CD">
        <w:rPr>
          <w:sz w:val="22"/>
          <w:szCs w:val="22"/>
        </w:rPr>
        <w:t>Composição d</w:t>
      </w:r>
      <w:r w:rsidR="00C851CD" w:rsidRPr="00C851CD">
        <w:rPr>
          <w:sz w:val="22"/>
          <w:szCs w:val="22"/>
        </w:rPr>
        <w:t>e Custos</w:t>
      </w:r>
    </w:p>
    <w:p w:rsidR="00DF31EA" w:rsidRPr="000615D1" w:rsidRDefault="00DF31EA" w:rsidP="00DF31EA">
      <w:pPr>
        <w:pStyle w:val="Nivel3"/>
        <w:numPr>
          <w:ilvl w:val="0"/>
          <w:numId w:val="0"/>
        </w:numPr>
        <w:spacing w:before="0" w:after="0" w:line="240" w:lineRule="auto"/>
        <w:ind w:left="2127"/>
        <w:rPr>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Default="00D10591" w:rsidP="001619E1">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19</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 de 2024</w:t>
      </w:r>
      <w:r w:rsidR="00686779" w:rsidRPr="0030486D">
        <w:rPr>
          <w:rFonts w:ascii="Arial" w:eastAsia="MS Mincho" w:hAnsi="Arial" w:cs="Arial"/>
          <w:color w:val="000000"/>
          <w:sz w:val="22"/>
          <w:szCs w:val="22"/>
        </w:rPr>
        <w:t>.</w:t>
      </w:r>
    </w:p>
    <w:p w:rsidR="00DF31EA" w:rsidRPr="0030486D" w:rsidRDefault="00DF31EA" w:rsidP="001619E1">
      <w:pPr>
        <w:spacing w:beforeLines="120" w:afterLines="120"/>
        <w:ind w:firstLine="567"/>
        <w:jc w:val="right"/>
        <w:rPr>
          <w:rFonts w:ascii="Arial" w:eastAsia="MS Mincho" w:hAnsi="Arial" w:cs="Arial"/>
          <w:color w:val="000000"/>
          <w:sz w:val="22"/>
          <w:szCs w:val="22"/>
        </w:rPr>
      </w:pPr>
    </w:p>
    <w:bookmarkEnd w:id="64"/>
    <w:p w:rsidR="00D10591" w:rsidRPr="00662D02" w:rsidRDefault="00D10591" w:rsidP="00D10591">
      <w:pPr>
        <w:spacing w:line="360" w:lineRule="auto"/>
        <w:jc w:val="center"/>
        <w:rPr>
          <w:rFonts w:ascii="Arial" w:hAnsi="Arial" w:cs="Arial"/>
          <w:sz w:val="22"/>
          <w:szCs w:val="22"/>
        </w:rPr>
      </w:pPr>
      <w:r>
        <w:rPr>
          <w:rFonts w:ascii="Arial" w:hAnsi="Arial" w:cs="Arial"/>
          <w:sz w:val="22"/>
          <w:szCs w:val="22"/>
        </w:rPr>
        <w:t>Fernanda Siqueira Artigas</w:t>
      </w:r>
    </w:p>
    <w:p w:rsidR="00832D2D" w:rsidRPr="0030486D" w:rsidRDefault="00D10591" w:rsidP="00D10591">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891BF2" w:rsidRDefault="00282099" w:rsidP="00891BF2">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rsidR="00282099" w:rsidRPr="00891BF2" w:rsidRDefault="00282099" w:rsidP="00891BF2">
      <w:pPr>
        <w:autoSpaceDE w:val="0"/>
        <w:autoSpaceDN w:val="0"/>
        <w:adjustRightInd w:val="0"/>
        <w:jc w:val="both"/>
        <w:rPr>
          <w:rFonts w:ascii="Arial" w:hAnsi="Arial" w:cs="Arial"/>
          <w:sz w:val="22"/>
          <w:szCs w:val="22"/>
        </w:rPr>
      </w:pPr>
    </w:p>
    <w:p w:rsidR="00282099" w:rsidRPr="00891BF2" w:rsidRDefault="00766DD3" w:rsidP="00891BF2">
      <w:pPr>
        <w:numPr>
          <w:ilvl w:val="1"/>
          <w:numId w:val="13"/>
        </w:numPr>
        <w:suppressAutoHyphens w:val="0"/>
        <w:autoSpaceDE w:val="0"/>
        <w:autoSpaceDN w:val="0"/>
        <w:adjustRightInd w:val="0"/>
        <w:jc w:val="both"/>
        <w:rPr>
          <w:rFonts w:ascii="Arial" w:eastAsia="MyriadPro-Regular" w:hAnsi="Arial" w:cs="Arial"/>
          <w:sz w:val="22"/>
          <w:szCs w:val="22"/>
        </w:rPr>
      </w:pPr>
      <w:r w:rsidRPr="001C54F5">
        <w:rPr>
          <w:rFonts w:ascii="Arial" w:hAnsi="Arial" w:cs="Arial"/>
          <w:sz w:val="22"/>
          <w:szCs w:val="22"/>
        </w:rPr>
        <w:t>Registro de Preços para aquisição de cestas básicas para atender a demanda dos Programas Sociais do Município</w:t>
      </w:r>
      <w:r w:rsidR="00282099" w:rsidRPr="00891BF2">
        <w:rPr>
          <w:rFonts w:ascii="Arial" w:hAnsi="Arial" w:cs="Arial"/>
          <w:sz w:val="22"/>
          <w:szCs w:val="22"/>
        </w:rPr>
        <w:t>.</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p w:rsidR="00282099" w:rsidRPr="00891BF2" w:rsidRDefault="00282099" w:rsidP="00891BF2">
      <w:pPr>
        <w:autoSpaceDE w:val="0"/>
        <w:autoSpaceDN w:val="0"/>
        <w:adjustRightInd w:val="0"/>
        <w:jc w:val="both"/>
        <w:rPr>
          <w:rFonts w:ascii="Arial" w:eastAsia="MyriadPro-Regular" w:hAnsi="Arial" w:cs="Arial"/>
          <w:b/>
          <w:sz w:val="22"/>
          <w:szCs w:val="22"/>
        </w:rPr>
      </w:pPr>
    </w:p>
    <w:tbl>
      <w:tblPr>
        <w:tblW w:w="5000" w:type="pct"/>
        <w:tblCellMar>
          <w:left w:w="70" w:type="dxa"/>
          <w:right w:w="70" w:type="dxa"/>
        </w:tblCellMar>
        <w:tblLook w:val="04A0"/>
      </w:tblPr>
      <w:tblGrid>
        <w:gridCol w:w="71"/>
        <w:gridCol w:w="906"/>
        <w:gridCol w:w="26"/>
        <w:gridCol w:w="5152"/>
        <w:gridCol w:w="33"/>
        <w:gridCol w:w="1227"/>
        <w:gridCol w:w="19"/>
        <w:gridCol w:w="1172"/>
        <w:gridCol w:w="38"/>
      </w:tblGrid>
      <w:tr w:rsidR="008F568D" w:rsidRPr="008A2470" w:rsidTr="00B35B48">
        <w:trPr>
          <w:gridBefore w:val="1"/>
          <w:gridAfter w:val="1"/>
          <w:wBefore w:w="41" w:type="pct"/>
          <w:wAfter w:w="22" w:type="pct"/>
          <w:trHeight w:val="315"/>
        </w:trPr>
        <w:tc>
          <w:tcPr>
            <w:tcW w:w="539"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8F568D" w:rsidRPr="008A2470" w:rsidRDefault="008F568D" w:rsidP="00BB701E">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Item</w:t>
            </w:r>
          </w:p>
        </w:tc>
        <w:tc>
          <w:tcPr>
            <w:tcW w:w="2999" w:type="pct"/>
            <w:gridSpan w:val="2"/>
            <w:tcBorders>
              <w:top w:val="single" w:sz="8" w:space="0" w:color="auto"/>
              <w:left w:val="nil"/>
              <w:bottom w:val="single" w:sz="8" w:space="0" w:color="auto"/>
              <w:right w:val="single" w:sz="4" w:space="0" w:color="auto"/>
            </w:tcBorders>
            <w:shd w:val="clear" w:color="000000" w:fill="FFFFFF"/>
            <w:vAlign w:val="center"/>
            <w:hideMark/>
          </w:tcPr>
          <w:p w:rsidR="008F568D" w:rsidRPr="008A2470" w:rsidRDefault="008F568D" w:rsidP="00BB701E">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Especificação</w:t>
            </w:r>
          </w:p>
        </w:tc>
        <w:tc>
          <w:tcPr>
            <w:tcW w:w="721" w:type="pct"/>
            <w:gridSpan w:val="2"/>
            <w:tcBorders>
              <w:top w:val="single" w:sz="8" w:space="0" w:color="auto"/>
              <w:left w:val="nil"/>
              <w:bottom w:val="single" w:sz="8" w:space="0" w:color="auto"/>
              <w:right w:val="single" w:sz="4" w:space="0" w:color="auto"/>
            </w:tcBorders>
            <w:shd w:val="clear" w:color="000000" w:fill="FFFFFF"/>
            <w:vAlign w:val="center"/>
            <w:hideMark/>
          </w:tcPr>
          <w:p w:rsidR="008F568D" w:rsidRPr="008A2470" w:rsidRDefault="008F568D" w:rsidP="00BB701E">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Und</w:t>
            </w:r>
            <w:proofErr w:type="spellEnd"/>
          </w:p>
        </w:tc>
        <w:tc>
          <w:tcPr>
            <w:tcW w:w="678" w:type="pct"/>
            <w:tcBorders>
              <w:top w:val="single" w:sz="8" w:space="0" w:color="auto"/>
              <w:left w:val="nil"/>
              <w:bottom w:val="single" w:sz="8" w:space="0" w:color="auto"/>
              <w:right w:val="single" w:sz="4" w:space="0" w:color="auto"/>
            </w:tcBorders>
            <w:shd w:val="clear" w:color="000000" w:fill="FFFFFF"/>
            <w:vAlign w:val="center"/>
            <w:hideMark/>
          </w:tcPr>
          <w:p w:rsidR="008F568D" w:rsidRPr="008A2470" w:rsidRDefault="008F568D" w:rsidP="00BB701E">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Qtde</w:t>
            </w:r>
            <w:proofErr w:type="spellEnd"/>
          </w:p>
        </w:tc>
      </w:tr>
      <w:tr w:rsidR="008F568D" w:rsidRPr="008A2470" w:rsidTr="00B35B48">
        <w:trPr>
          <w:gridBefore w:val="1"/>
          <w:gridAfter w:val="1"/>
          <w:wBefore w:w="41" w:type="pct"/>
          <w:wAfter w:w="22" w:type="pct"/>
          <w:trHeight w:val="640"/>
        </w:trPr>
        <w:tc>
          <w:tcPr>
            <w:tcW w:w="539" w:type="pct"/>
            <w:gridSpan w:val="2"/>
            <w:tcBorders>
              <w:top w:val="nil"/>
              <w:left w:val="single" w:sz="8" w:space="0" w:color="auto"/>
              <w:bottom w:val="single" w:sz="8" w:space="0" w:color="auto"/>
              <w:right w:val="single" w:sz="4" w:space="0" w:color="auto"/>
            </w:tcBorders>
            <w:shd w:val="clear" w:color="000000" w:fill="FFFFFF"/>
            <w:vAlign w:val="center"/>
            <w:hideMark/>
          </w:tcPr>
          <w:p w:rsidR="008F568D" w:rsidRPr="00BB701E" w:rsidRDefault="008F568D" w:rsidP="00BB701E">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1</w:t>
            </w:r>
            <w:proofErr w:type="gramEnd"/>
          </w:p>
        </w:tc>
        <w:tc>
          <w:tcPr>
            <w:tcW w:w="2999" w:type="pct"/>
            <w:gridSpan w:val="2"/>
            <w:tcBorders>
              <w:top w:val="nil"/>
              <w:left w:val="nil"/>
              <w:bottom w:val="single" w:sz="8" w:space="0" w:color="auto"/>
              <w:right w:val="single" w:sz="4" w:space="0" w:color="auto"/>
            </w:tcBorders>
            <w:shd w:val="clear" w:color="000000" w:fill="FFFFFF"/>
            <w:vAlign w:val="center"/>
            <w:hideMark/>
          </w:tcPr>
          <w:p w:rsidR="008F568D" w:rsidRPr="00BB701E" w:rsidRDefault="008F568D" w:rsidP="00BB701E">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 xml:space="preserve">Cestas Básicas </w:t>
            </w:r>
            <w:r w:rsidRPr="00BB701E">
              <w:rPr>
                <w:rFonts w:ascii="Arial" w:hAnsi="Arial" w:cs="Arial"/>
                <w:bCs/>
                <w:color w:val="FF0000"/>
                <w:sz w:val="18"/>
                <w:szCs w:val="18"/>
                <w:lang w:val="pt-BR" w:eastAsia="pt-BR"/>
              </w:rPr>
              <w:t>(COTA PRINCIPAL)</w:t>
            </w:r>
          </w:p>
        </w:tc>
        <w:tc>
          <w:tcPr>
            <w:tcW w:w="721" w:type="pct"/>
            <w:gridSpan w:val="2"/>
            <w:tcBorders>
              <w:top w:val="nil"/>
              <w:left w:val="nil"/>
              <w:bottom w:val="single" w:sz="8" w:space="0" w:color="auto"/>
              <w:right w:val="single" w:sz="4" w:space="0" w:color="auto"/>
            </w:tcBorders>
            <w:shd w:val="clear" w:color="auto" w:fill="auto"/>
            <w:vAlign w:val="center"/>
            <w:hideMark/>
          </w:tcPr>
          <w:p w:rsidR="008F568D" w:rsidRPr="00BB701E" w:rsidRDefault="008F568D" w:rsidP="00BB701E">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678" w:type="pct"/>
            <w:tcBorders>
              <w:top w:val="nil"/>
              <w:left w:val="nil"/>
              <w:bottom w:val="single" w:sz="8" w:space="0" w:color="auto"/>
              <w:right w:val="single" w:sz="4" w:space="0" w:color="auto"/>
            </w:tcBorders>
            <w:shd w:val="clear" w:color="auto" w:fill="auto"/>
            <w:vAlign w:val="center"/>
            <w:hideMark/>
          </w:tcPr>
          <w:p w:rsidR="008F568D" w:rsidRPr="00BB701E" w:rsidRDefault="008F568D" w:rsidP="00BB701E">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3.375</w:t>
            </w:r>
          </w:p>
        </w:tc>
      </w:tr>
      <w:tr w:rsidR="008F568D" w:rsidRPr="008A2470" w:rsidTr="00B35B48">
        <w:trPr>
          <w:gridBefore w:val="1"/>
          <w:gridAfter w:val="1"/>
          <w:wBefore w:w="41" w:type="pct"/>
          <w:wAfter w:w="22" w:type="pct"/>
          <w:trHeight w:val="691"/>
        </w:trPr>
        <w:tc>
          <w:tcPr>
            <w:tcW w:w="539" w:type="pct"/>
            <w:gridSpan w:val="2"/>
            <w:tcBorders>
              <w:top w:val="nil"/>
              <w:left w:val="single" w:sz="8" w:space="0" w:color="auto"/>
              <w:bottom w:val="single" w:sz="8" w:space="0" w:color="auto"/>
              <w:right w:val="single" w:sz="4" w:space="0" w:color="auto"/>
            </w:tcBorders>
            <w:shd w:val="clear" w:color="000000" w:fill="FFFFFF"/>
            <w:vAlign w:val="center"/>
            <w:hideMark/>
          </w:tcPr>
          <w:p w:rsidR="008F568D" w:rsidRPr="00BB701E" w:rsidRDefault="008F568D" w:rsidP="00BB701E">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2</w:t>
            </w:r>
            <w:proofErr w:type="gramEnd"/>
          </w:p>
        </w:tc>
        <w:tc>
          <w:tcPr>
            <w:tcW w:w="2999" w:type="pct"/>
            <w:gridSpan w:val="2"/>
            <w:tcBorders>
              <w:top w:val="nil"/>
              <w:left w:val="nil"/>
              <w:bottom w:val="single" w:sz="8" w:space="0" w:color="auto"/>
              <w:right w:val="single" w:sz="4" w:space="0" w:color="auto"/>
            </w:tcBorders>
            <w:shd w:val="clear" w:color="000000" w:fill="FFFFFF"/>
            <w:vAlign w:val="center"/>
            <w:hideMark/>
          </w:tcPr>
          <w:p w:rsidR="008F568D" w:rsidRPr="00BB701E" w:rsidRDefault="008F568D" w:rsidP="00BB701E">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Cestas Básicas (</w:t>
            </w:r>
            <w:r w:rsidRPr="00BB701E">
              <w:rPr>
                <w:rFonts w:ascii="Arial" w:hAnsi="Arial" w:cs="Arial"/>
                <w:bCs/>
                <w:color w:val="FF0000"/>
                <w:sz w:val="18"/>
                <w:szCs w:val="18"/>
                <w:lang w:val="pt-BR" w:eastAsia="pt-BR"/>
              </w:rPr>
              <w:t>COTA RESERVADA ITEM 01)</w:t>
            </w:r>
          </w:p>
        </w:tc>
        <w:tc>
          <w:tcPr>
            <w:tcW w:w="721" w:type="pct"/>
            <w:gridSpan w:val="2"/>
            <w:tcBorders>
              <w:top w:val="nil"/>
              <w:left w:val="nil"/>
              <w:bottom w:val="single" w:sz="8" w:space="0" w:color="auto"/>
              <w:right w:val="single" w:sz="4" w:space="0" w:color="auto"/>
            </w:tcBorders>
            <w:shd w:val="clear" w:color="auto" w:fill="auto"/>
            <w:vAlign w:val="center"/>
            <w:hideMark/>
          </w:tcPr>
          <w:p w:rsidR="008F568D" w:rsidRPr="00BB701E" w:rsidRDefault="008F568D" w:rsidP="00BB701E">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678" w:type="pct"/>
            <w:tcBorders>
              <w:top w:val="nil"/>
              <w:left w:val="nil"/>
              <w:bottom w:val="single" w:sz="8" w:space="0" w:color="auto"/>
              <w:right w:val="single" w:sz="4" w:space="0" w:color="auto"/>
            </w:tcBorders>
            <w:shd w:val="clear" w:color="auto" w:fill="auto"/>
            <w:vAlign w:val="center"/>
            <w:hideMark/>
          </w:tcPr>
          <w:p w:rsidR="008F568D" w:rsidRPr="00BB701E" w:rsidRDefault="008F568D" w:rsidP="00BB701E">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1.125</w:t>
            </w:r>
          </w:p>
        </w:tc>
      </w:tr>
      <w:tr w:rsidR="008F568D" w:rsidRPr="003141FF" w:rsidTr="00B3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68D" w:rsidRPr="00B85220" w:rsidRDefault="008F568D" w:rsidP="00B35B48">
            <w:pPr>
              <w:pStyle w:val="PargrafodaLista"/>
              <w:spacing w:line="360" w:lineRule="auto"/>
              <w:ind w:left="0"/>
              <w:jc w:val="center"/>
              <w:rPr>
                <w:rFonts w:ascii="Arial" w:hAnsi="Arial" w:cs="Arial"/>
                <w:color w:val="FF0000"/>
                <w:sz w:val="18"/>
                <w:szCs w:val="18"/>
              </w:rPr>
            </w:pPr>
            <w:r w:rsidRPr="00B85220">
              <w:rPr>
                <w:rFonts w:ascii="Arial" w:hAnsi="Arial" w:cs="Arial"/>
                <w:bCs/>
                <w:sz w:val="18"/>
                <w:szCs w:val="18"/>
              </w:rPr>
              <w:t>1</w:t>
            </w:r>
          </w:p>
        </w:tc>
        <w:tc>
          <w:tcPr>
            <w:tcW w:w="29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68D" w:rsidRPr="00B35B48" w:rsidRDefault="008F568D" w:rsidP="008F568D">
            <w:pPr>
              <w:pStyle w:val="PargrafodaLista"/>
              <w:spacing w:line="360" w:lineRule="auto"/>
              <w:ind w:left="0"/>
              <w:jc w:val="both"/>
              <w:rPr>
                <w:rFonts w:ascii="Arial" w:hAnsi="Arial" w:cs="Arial"/>
                <w:sz w:val="18"/>
                <w:szCs w:val="18"/>
              </w:rPr>
            </w:pPr>
            <w:r w:rsidRPr="00B35B48">
              <w:rPr>
                <w:rFonts w:ascii="Arial" w:hAnsi="Arial" w:cs="Arial"/>
                <w:sz w:val="18"/>
                <w:szCs w:val="18"/>
              </w:rPr>
              <w:t>Cesta Básica (composta por 22 itens)</w:t>
            </w:r>
          </w:p>
          <w:p w:rsidR="008F568D" w:rsidRPr="00B35B48" w:rsidRDefault="008F568D" w:rsidP="008F568D">
            <w:pPr>
              <w:jc w:val="both"/>
              <w:rPr>
                <w:rFonts w:ascii="Arial" w:hAnsi="Arial" w:cs="Arial"/>
                <w:sz w:val="18"/>
                <w:szCs w:val="18"/>
              </w:rPr>
            </w:pPr>
            <w:r w:rsidRPr="00B35B48">
              <w:rPr>
                <w:rFonts w:ascii="Arial" w:hAnsi="Arial" w:cs="Arial"/>
                <w:sz w:val="18"/>
                <w:szCs w:val="18"/>
              </w:rPr>
              <w:t>Contendo:</w:t>
            </w:r>
          </w:p>
          <w:p w:rsidR="008F568D" w:rsidRPr="00B35B48" w:rsidRDefault="008F568D" w:rsidP="008F568D">
            <w:pPr>
              <w:jc w:val="both"/>
              <w:rPr>
                <w:rFonts w:ascii="Arial" w:hAnsi="Arial" w:cs="Arial"/>
                <w:sz w:val="18"/>
                <w:szCs w:val="18"/>
              </w:rPr>
            </w:pPr>
            <w:r w:rsidRPr="00B35B48">
              <w:rPr>
                <w:rFonts w:ascii="Arial" w:hAnsi="Arial" w:cs="Arial"/>
                <w:sz w:val="18"/>
                <w:szCs w:val="18"/>
              </w:rPr>
              <w:t>- 2 AÇUCAR CRISTAL 2KG, contendo no mínimo 99,3% de sacarose de cana de açúcar, coloração branca, uniforme, sabor característico, embalagem em polietileno atóxico, transparente resistente, deve estar de acordo com as normas e/ou resoluções vigentes da Anvisa/ MS e conter dados de identificação do produto, marca do fabricante, data de fabricação e prazo de validade.</w:t>
            </w:r>
          </w:p>
          <w:p w:rsidR="008F568D" w:rsidRPr="00B35B48" w:rsidRDefault="008F568D" w:rsidP="008F568D">
            <w:pPr>
              <w:jc w:val="both"/>
              <w:rPr>
                <w:rFonts w:ascii="Arial" w:hAnsi="Arial" w:cs="Arial"/>
                <w:sz w:val="18"/>
                <w:szCs w:val="18"/>
              </w:rPr>
            </w:pPr>
            <w:r w:rsidRPr="00B35B48">
              <w:rPr>
                <w:rFonts w:ascii="Arial" w:hAnsi="Arial" w:cs="Arial"/>
                <w:sz w:val="18"/>
                <w:szCs w:val="18"/>
              </w:rPr>
              <w:t>- 2 ARROZ AGULINHA, branco, tipo 1, subgrupo polido, classe longo fino, não devem apresentar manchas escuras, brancas, avermelhadas ou esverdeadas, não deve estar com sabor ardido e nem apresentar perfurações (carunchos e outros insetos), acondicionado em embalagem plástica resistente de 05 Kg, contendo externamente especificação do produto, informações do fabricante, data de fabricação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- 1 BISCOITO SALGADO, tipo cream cracker, de 1ª primeira qualidade, vitaminado, inteiros e firmes, não devem apresentar cor esverdeada c/ pontos brancos e cinza (mofo) ou perfurações de carunchos e outros insetos, acondicionado em embalagem original de fábrica, pacote com 350 gramas, confeccionado em papel ou polipropileno, contendo externamente especificação do produto, informações do fabricante, data de fabricação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- 1 CHARQUE DIANTEIRO, de carne bovina, 15%gordura 80% de maturação, produto nâo transgênico, acondicionado em embalgem original de fábrica, pacote c/ 01 kg, embalado à vácuo, constando externamente especificação do produto, informações do fabricante, data de embalamento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xml:space="preserve">- 1 CAFÉ EM PO HOMOGENEO (Pacote c/ 500G), torrado e moído, no máximo 20 % PVA (grãos pretos, verdes e ou ardidos); Embalado a vácuo; Gosto predominante de café arábica, admitindo -se conilon; Ponto de torra média, preferencialmente; Bebida Mole ou Dura, admitindo-se Rio, isento de gosto Rio Zona; O Aroma e sabor característico do produto, podendo ser suave ou intenso; Validade mínima de </w:t>
            </w:r>
            <w:r w:rsidRPr="00B35B48">
              <w:rPr>
                <w:rFonts w:ascii="Arial" w:hAnsi="Arial" w:cs="Arial"/>
                <w:sz w:val="18"/>
                <w:szCs w:val="18"/>
              </w:rPr>
              <w:lastRenderedPageBreak/>
              <w:t>03 meses com registro da data de fabricação e validade estampadas no rótulo da embalagem; Selo ABIC de pureza e qualidade. Tipo 3 Corações, Caboclo, Pilão ou superior.</w:t>
            </w:r>
          </w:p>
          <w:p w:rsidR="008F568D" w:rsidRPr="00B35B48" w:rsidRDefault="008F568D" w:rsidP="008F568D">
            <w:pPr>
              <w:jc w:val="both"/>
              <w:rPr>
                <w:rFonts w:ascii="Arial" w:hAnsi="Arial" w:cs="Arial"/>
                <w:sz w:val="18"/>
                <w:szCs w:val="18"/>
              </w:rPr>
            </w:pPr>
            <w:r w:rsidRPr="00B35B48">
              <w:rPr>
                <w:rFonts w:ascii="Arial" w:hAnsi="Arial" w:cs="Arial"/>
                <w:sz w:val="18"/>
                <w:szCs w:val="18"/>
              </w:rPr>
              <w:t>- 2 CREME DENTAL - ADULTO (90g), em pasta ou gel, sabor menta, contendo em sua composição: carbonato de cálcio e fluor entre 1.100 e 1.500 ppm, acondicionado em embalagem flexível original do fabricante c/ no mínimo 90g, constando externamente especificação do produto, informações do fabricante, marca comercial, procedência de fabricação e prazo de validade estampados na embalagem. O produto deverá ser certificado pela ABO - Associação Brasileira de Odontologia</w:t>
            </w:r>
          </w:p>
          <w:p w:rsidR="008F568D" w:rsidRPr="00B35B48" w:rsidRDefault="008F568D" w:rsidP="008F568D">
            <w:pPr>
              <w:jc w:val="both"/>
              <w:rPr>
                <w:rFonts w:ascii="Arial" w:hAnsi="Arial" w:cs="Arial"/>
                <w:sz w:val="18"/>
                <w:szCs w:val="18"/>
              </w:rPr>
            </w:pPr>
            <w:r w:rsidRPr="00B35B48">
              <w:rPr>
                <w:rFonts w:ascii="Arial" w:hAnsi="Arial" w:cs="Arial"/>
                <w:sz w:val="18"/>
                <w:szCs w:val="18"/>
              </w:rPr>
              <w:t>- 2 DETERGENTE LÍQUIDO, neutro, concentrado, embalagem com no mínimo 500 ml, para lavagem de utensílios de copa/cozinha e aplicação para remoção de gordura e sujeira em geral, com tampa de bico econômico, composição: Alquil benzeno sulfonado de sódio linear, alquil bezeno sulfonato de trietanolamina, lauril éster sulfato de sódio, coco amido propil betaína, sulfato de magnésio, EDTA, formol, corante, perfume e água, com tensoativo biodegradável. O produto deverá conter o nome do fabricante, data de fabricação, prazo de validade e registro ou notificação no ministério da saúde, testado e aprovado por dermatologistas.</w:t>
            </w:r>
          </w:p>
          <w:p w:rsidR="008F568D" w:rsidRPr="00B35B48" w:rsidRDefault="008F568D" w:rsidP="008F568D">
            <w:pPr>
              <w:jc w:val="both"/>
              <w:rPr>
                <w:rFonts w:ascii="Arial" w:hAnsi="Arial" w:cs="Arial"/>
                <w:sz w:val="18"/>
                <w:szCs w:val="18"/>
              </w:rPr>
            </w:pPr>
            <w:r w:rsidRPr="00B35B48">
              <w:rPr>
                <w:rFonts w:ascii="Arial" w:hAnsi="Arial" w:cs="Arial"/>
                <w:sz w:val="18"/>
                <w:szCs w:val="18"/>
              </w:rPr>
              <w:t>- 1 ESPONJA DE LÃ DE AÇO carbono. O produto deve ter registro no Ministério da Saúde. Embalado em pacotes de 60 g (peso líquido) com 8 und cada, com dados do fabricante, data de fabricação e prazo de validade.</w:t>
            </w:r>
          </w:p>
          <w:p w:rsidR="008F568D" w:rsidRPr="00B35B48" w:rsidRDefault="008F568D" w:rsidP="008F568D">
            <w:pPr>
              <w:jc w:val="both"/>
              <w:rPr>
                <w:rFonts w:ascii="Arial" w:hAnsi="Arial" w:cs="Arial"/>
                <w:sz w:val="18"/>
                <w:szCs w:val="18"/>
              </w:rPr>
            </w:pPr>
            <w:r w:rsidRPr="00B35B48">
              <w:rPr>
                <w:rFonts w:ascii="Arial" w:hAnsi="Arial" w:cs="Arial"/>
                <w:sz w:val="18"/>
                <w:szCs w:val="18"/>
              </w:rPr>
              <w:t>- 2 EXTRATO DE TOMATE, de 1ª primeira qualidade, concentrado, pura polpa, acondicionado em embalagem original de fábrica, embalagem com 300 gramas, contendo externamente especificação do produto, informações fabricante, data de fabricação e prazo de validade. O produto deverá ter registro no Ministério da Agricultura e/ou Ministério da Saúde. (A embalagem não deve e star amassada e estufada, não deve conter perfurações, principalmente nas costuras, não deve soltar ar c/ cheiro de azedo ou podre quando aberta, não deve apresentar manchas escuras na parte interna)</w:t>
            </w:r>
          </w:p>
          <w:p w:rsidR="008F568D" w:rsidRPr="00B35B48" w:rsidRDefault="008F568D" w:rsidP="008F568D">
            <w:pPr>
              <w:jc w:val="both"/>
              <w:rPr>
                <w:rFonts w:ascii="Arial" w:hAnsi="Arial" w:cs="Arial"/>
                <w:sz w:val="18"/>
                <w:szCs w:val="18"/>
              </w:rPr>
            </w:pPr>
            <w:r w:rsidRPr="00B35B48">
              <w:rPr>
                <w:rFonts w:ascii="Arial" w:hAnsi="Arial" w:cs="Arial"/>
                <w:sz w:val="18"/>
                <w:szCs w:val="18"/>
              </w:rPr>
              <w:t>- 1 FARINHA DE MANDIOCA TORRADA, de 1 ª qualidade, seca, beneficiada, aspecto granulos 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- 2 FARINHA DE TRIGO ESPECIAL,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devera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xml:space="preserve">- 2 FEIJÃO CARIOQUINHA tipo 1, novo, não deve conter perfurações (carunchos e outros insetos), não devem estar esbranquiçados (mofo), murchos, sem brilho ou brotando, não devem apresentar cheiro estranho (inseticida), quando o pacote for aberto, acondicionado em embalagem original de fábrica com 1 kg, contendo externamente especificação do </w:t>
            </w:r>
            <w:r w:rsidRPr="00B35B48">
              <w:rPr>
                <w:rFonts w:ascii="Arial" w:hAnsi="Arial" w:cs="Arial"/>
                <w:sz w:val="18"/>
                <w:szCs w:val="18"/>
              </w:rPr>
              <w:lastRenderedPageBreak/>
              <w:t>produto, informações do fabricante, data de fabricação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- 1 FERMENTO QUIMICO EM PÓ, fermento em pó, de 1ª primeira qualidade, acondicionado em embalagem original de fábrica, c/ 100g, contendo externamente especificação do produto, informações do fabricante, data de fabricação e prazo de validade. O produto devera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- 1 LEITE EM PÓ - INTEGRAL, solúvel e instantâneo, deve estar seco e solto, desmanchar facilmente na água, não deve apresentar cor laranjada ou amarela forte, cheiro azedo, manchas escuras ou esverdeadas (mofo), acondicionado em embalagem original de fábrica, pacote c/ 400g, contendo externamente especificação do produto, informações do fabricante, data de fabricação e prazo de validade. O produto devera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- 4 MACARRÃO - ESPAGUETE, de 1ª primeira qualidade, massa c/ ovos, devem estar inteiros e firmes, não devem apresentar cor esverdeada c/ pontos brancos e cinza (mofo) ou c/ perfurações (carunchos e outros insetos), acondicionado em embalagem original de fábrica, em polipropileno transparente ou papel resistente, pacote c/ 500g, contendo externamente especificação do produto, informações do fabricante, data de fabricação e prazo de validade. O produto deverá ter registro no Ministério da Agricultura e/ou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- 2 OLEO DE SOJA, de 1ª primeira qualidade, composição básica: óleo de soja refinado e antioxidantes, deve ser transparente, c/ cheiro e sabor próprio, acondicionado em embalagem original de fábrica, embalagem c/ 900 ml, contendo externamente especificação do produto, informações do fabricante, data de fabricação e prazo de validade. O produto deverá ter registro no Ministério da Agricultura e/ou Ministério da Saúde. (A embalagem não deve estar amassada, estufada, ou conter perfurações, não deve apresentar manchas escuras ou estarem enferrujadas, principalmente nas costuras, no caso de latas)</w:t>
            </w:r>
          </w:p>
          <w:p w:rsidR="008F568D" w:rsidRPr="00B35B48" w:rsidRDefault="008F568D" w:rsidP="008F568D">
            <w:pPr>
              <w:jc w:val="both"/>
              <w:rPr>
                <w:rFonts w:ascii="Arial" w:hAnsi="Arial" w:cs="Arial"/>
                <w:sz w:val="18"/>
                <w:szCs w:val="18"/>
              </w:rPr>
            </w:pPr>
            <w:r w:rsidRPr="00B35B48">
              <w:rPr>
                <w:rFonts w:ascii="Arial" w:hAnsi="Arial" w:cs="Arial"/>
                <w:sz w:val="18"/>
                <w:szCs w:val="18"/>
              </w:rPr>
              <w:t>- 1 PAPEL HIGIENICO FOLHA DUPLA -30MX10CM (PCT C/ 04 ROLOS), não reciclado, branco, macio, sem perfume, contento 04 rolos, em embalagem plástica, picotado e gofrado ou texturizado, 100 % virgem, folha dupla de alta qualidade, cada rolo com 30 metros, informação do fabricante estampados na embalagem. Certificado pela ISO 9001:2000. A embalagem deverá conter externamente os dados de identificação, procedência, número do lote e validade.</w:t>
            </w:r>
          </w:p>
          <w:p w:rsidR="008F568D" w:rsidRPr="00B35B48" w:rsidRDefault="008F568D" w:rsidP="008F568D">
            <w:pPr>
              <w:jc w:val="both"/>
              <w:rPr>
                <w:rFonts w:ascii="Arial" w:hAnsi="Arial" w:cs="Arial"/>
                <w:sz w:val="18"/>
                <w:szCs w:val="18"/>
              </w:rPr>
            </w:pPr>
            <w:r w:rsidRPr="00B35B48">
              <w:rPr>
                <w:rFonts w:ascii="Arial" w:hAnsi="Arial" w:cs="Arial"/>
                <w:sz w:val="18"/>
                <w:szCs w:val="18"/>
              </w:rPr>
              <w:t>- 1 SABÃO EM BARRA, glicerinado, embalagem com 5 unidades de 200g cada, com registro do Ministério da Saúde, químico responsável, validade mínima de 24 meses a partir da entrega do produto.</w:t>
            </w:r>
          </w:p>
          <w:p w:rsidR="008F568D" w:rsidRPr="00B35B48" w:rsidRDefault="008F568D" w:rsidP="008F568D">
            <w:pPr>
              <w:jc w:val="both"/>
              <w:rPr>
                <w:rFonts w:ascii="Arial" w:hAnsi="Arial" w:cs="Arial"/>
                <w:sz w:val="18"/>
                <w:szCs w:val="18"/>
              </w:rPr>
            </w:pPr>
            <w:r w:rsidRPr="00B35B48">
              <w:rPr>
                <w:rFonts w:ascii="Arial" w:hAnsi="Arial" w:cs="Arial"/>
                <w:sz w:val="18"/>
                <w:szCs w:val="18"/>
              </w:rPr>
              <w:t>- 1 SABÃO EM PÓ, contendo no mínimo os seguintes componentes: tensoativo aniônico, coadjuvantes, tamponante, corantes, enzimas, biodegradável, branqueador óptico, fragrância, água e carga, alquil benzeno sulfonato de sódio, em embalagem original do fabricante, com registro do Ministério da Saúde, químico responsável, indicação de uso, composição, data de fabricação e de validade e informações do fabricante. Embalagem contendo 1.6kg</w:t>
            </w:r>
          </w:p>
          <w:p w:rsidR="008F568D" w:rsidRPr="00B35B48" w:rsidRDefault="008F568D" w:rsidP="008F568D">
            <w:pPr>
              <w:jc w:val="both"/>
              <w:rPr>
                <w:rFonts w:ascii="Arial" w:hAnsi="Arial" w:cs="Arial"/>
                <w:sz w:val="18"/>
                <w:szCs w:val="18"/>
              </w:rPr>
            </w:pPr>
            <w:r w:rsidRPr="00B35B48">
              <w:rPr>
                <w:rFonts w:ascii="Arial" w:hAnsi="Arial" w:cs="Arial"/>
                <w:sz w:val="18"/>
                <w:szCs w:val="18"/>
              </w:rPr>
              <w:t xml:space="preserve">- 3 SABONETE - EM BARRA, à base de glicerina, c/ fragrâncias diversas e agradável, acondicionado em embalagem original de fábrica c/ peso aproximado de 85g, contendo externamente especificação do produto, </w:t>
            </w:r>
            <w:r w:rsidRPr="00B35B48">
              <w:rPr>
                <w:rFonts w:ascii="Arial" w:hAnsi="Arial" w:cs="Arial"/>
                <w:sz w:val="18"/>
                <w:szCs w:val="18"/>
              </w:rPr>
              <w:lastRenderedPageBreak/>
              <w:t>informações do fabricante, químico responsável, indicações, precauções de uso, data de fabricação e prazo de validade de no mínimo 12 meses. O produto deverá ter registro no Ministério da Saúde</w:t>
            </w:r>
          </w:p>
          <w:p w:rsidR="008F568D" w:rsidRPr="00B35B48" w:rsidRDefault="008F568D" w:rsidP="008F568D">
            <w:pPr>
              <w:jc w:val="both"/>
              <w:rPr>
                <w:rFonts w:ascii="Arial" w:hAnsi="Arial" w:cs="Arial"/>
                <w:sz w:val="18"/>
                <w:szCs w:val="18"/>
              </w:rPr>
            </w:pPr>
            <w:r w:rsidRPr="00B35B48">
              <w:rPr>
                <w:rFonts w:ascii="Arial" w:hAnsi="Arial" w:cs="Arial"/>
                <w:sz w:val="18"/>
                <w:szCs w:val="18"/>
              </w:rPr>
              <w:t>- 2 LATA de SARDINHA, peixe de água salgada, conservado em óleo de soja ou molho de tomate, eviscerada e descamada mecanicamente, livre de nadadeiras, calda e cabeça, e pré-cozida, embalagem em lata recravada e esterilizada, peso líquido de no mínimo 250 gramas e peso drenado de no mínimo 165 gramas.</w:t>
            </w:r>
          </w:p>
          <w:p w:rsidR="008F568D" w:rsidRPr="00B35B48" w:rsidRDefault="008F568D" w:rsidP="00DF31EA">
            <w:pPr>
              <w:jc w:val="both"/>
              <w:rPr>
                <w:rFonts w:ascii="Arial" w:hAnsi="Arial" w:cs="Arial"/>
                <w:sz w:val="18"/>
                <w:szCs w:val="18"/>
              </w:rPr>
            </w:pPr>
            <w:r w:rsidRPr="00B35B48">
              <w:rPr>
                <w:rFonts w:ascii="Arial" w:hAnsi="Arial" w:cs="Arial"/>
                <w:sz w:val="18"/>
                <w:szCs w:val="18"/>
              </w:rPr>
              <w:t>- 1 SAL REFINADO 1 kg, (cloreto de sódio), iodato de potássio, antiumectantes ferrocianeto de sódio e alumínio silicato de sódio, não contém glúten acondicionado em embalagem plástica original de fábrica.</w:t>
            </w:r>
          </w:p>
        </w:tc>
        <w:tc>
          <w:tcPr>
            <w:tcW w:w="729" w:type="pct"/>
            <w:gridSpan w:val="2"/>
            <w:tcBorders>
              <w:left w:val="single" w:sz="4" w:space="0" w:color="auto"/>
            </w:tcBorders>
            <w:shd w:val="clear" w:color="auto" w:fill="auto"/>
            <w:vAlign w:val="center"/>
          </w:tcPr>
          <w:p w:rsidR="008F568D" w:rsidRPr="00B35B48" w:rsidRDefault="008F568D" w:rsidP="008F568D">
            <w:pPr>
              <w:pStyle w:val="PargrafodaLista"/>
              <w:spacing w:line="360" w:lineRule="auto"/>
              <w:ind w:left="0"/>
              <w:jc w:val="center"/>
              <w:rPr>
                <w:rFonts w:ascii="Arial" w:hAnsi="Arial" w:cs="Arial"/>
                <w:sz w:val="18"/>
                <w:szCs w:val="18"/>
              </w:rPr>
            </w:pPr>
            <w:r w:rsidRPr="00B35B48">
              <w:rPr>
                <w:rFonts w:ascii="Arial" w:hAnsi="Arial" w:cs="Arial"/>
                <w:sz w:val="18"/>
                <w:szCs w:val="18"/>
              </w:rPr>
              <w:lastRenderedPageBreak/>
              <w:t>UN</w:t>
            </w:r>
          </w:p>
        </w:tc>
        <w:tc>
          <w:tcPr>
            <w:tcW w:w="711" w:type="pct"/>
            <w:gridSpan w:val="3"/>
            <w:shd w:val="clear" w:color="auto" w:fill="auto"/>
            <w:vAlign w:val="center"/>
          </w:tcPr>
          <w:p w:rsidR="008F568D" w:rsidRPr="00B35B48" w:rsidRDefault="008F568D" w:rsidP="008F568D">
            <w:pPr>
              <w:pStyle w:val="PargrafodaLista"/>
              <w:spacing w:line="360" w:lineRule="auto"/>
              <w:ind w:left="0"/>
              <w:jc w:val="center"/>
              <w:rPr>
                <w:rFonts w:ascii="Arial" w:hAnsi="Arial" w:cs="Arial"/>
                <w:sz w:val="18"/>
                <w:szCs w:val="18"/>
              </w:rPr>
            </w:pPr>
            <w:r w:rsidRPr="00B35B48">
              <w:rPr>
                <w:rFonts w:ascii="Arial" w:hAnsi="Arial" w:cs="Arial"/>
                <w:sz w:val="18"/>
                <w:szCs w:val="18"/>
              </w:rPr>
              <w:t>4500</w:t>
            </w:r>
          </w:p>
        </w:tc>
      </w:tr>
    </w:tbl>
    <w:p w:rsidR="008F568D" w:rsidRDefault="008F568D" w:rsidP="00891BF2">
      <w:pPr>
        <w:autoSpaceDE w:val="0"/>
        <w:autoSpaceDN w:val="0"/>
        <w:adjustRightInd w:val="0"/>
        <w:jc w:val="both"/>
        <w:rPr>
          <w:rFonts w:ascii="Arial" w:eastAsia="MyriadPro-Regular" w:hAnsi="Arial" w:cs="Arial"/>
          <w:b/>
          <w:sz w:val="22"/>
          <w:szCs w:val="22"/>
        </w:rPr>
      </w:pPr>
    </w:p>
    <w:p w:rsidR="00282099" w:rsidRPr="00891BF2" w:rsidRDefault="00282099" w:rsidP="00891BF2">
      <w:pPr>
        <w:numPr>
          <w:ilvl w:val="1"/>
          <w:numId w:val="13"/>
        </w:numPr>
        <w:suppressAutoHyphens w:val="0"/>
        <w:autoSpaceDE w:val="0"/>
        <w:autoSpaceDN w:val="0"/>
        <w:adjustRightInd w:val="0"/>
        <w:jc w:val="both"/>
        <w:rPr>
          <w:rFonts w:ascii="Arial" w:hAnsi="Arial" w:cs="Arial"/>
          <w:sz w:val="22"/>
          <w:szCs w:val="22"/>
        </w:rPr>
      </w:pPr>
      <w:r w:rsidRPr="00891BF2">
        <w:rPr>
          <w:rFonts w:ascii="Arial" w:hAnsi="Arial" w:cs="Arial"/>
          <w:sz w:val="22"/>
          <w:szCs w:val="22"/>
        </w:rPr>
        <w:t xml:space="preserve">O objeto desta contratação não se enquadra como sendo de bem de luxo, conforme Decreto Municipal n.º 14, de 02 de fevereiro de 2024.  </w:t>
      </w:r>
    </w:p>
    <w:p w:rsidR="00282099" w:rsidRPr="00891BF2" w:rsidRDefault="00282099" w:rsidP="00891BF2">
      <w:pPr>
        <w:numPr>
          <w:ilvl w:val="1"/>
          <w:numId w:val="13"/>
        </w:numPr>
        <w:suppressAutoHyphens w:val="0"/>
        <w:autoSpaceDE w:val="0"/>
        <w:autoSpaceDN w:val="0"/>
        <w:adjustRightInd w:val="0"/>
        <w:jc w:val="both"/>
        <w:rPr>
          <w:rFonts w:ascii="Arial" w:hAnsi="Arial" w:cs="Arial"/>
          <w:sz w:val="22"/>
          <w:szCs w:val="22"/>
        </w:rPr>
      </w:pPr>
      <w:r w:rsidRPr="00891BF2">
        <w:rPr>
          <w:rFonts w:ascii="Arial" w:hAnsi="Arial" w:cs="Arial"/>
          <w:sz w:val="22"/>
          <w:szCs w:val="22"/>
        </w:rPr>
        <w:t>Os bens desta contratação são caracterizados como comuns, conforme elementos constantes no Estudo Técnico Preliminar.</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891BF2">
      <w:pPr>
        <w:numPr>
          <w:ilvl w:val="0"/>
          <w:numId w:val="13"/>
        </w:numPr>
        <w:suppressAutoHyphens w:val="0"/>
        <w:autoSpaceDE w:val="0"/>
        <w:autoSpaceDN w:val="0"/>
        <w:adjustRightInd w:val="0"/>
        <w:jc w:val="both"/>
        <w:rPr>
          <w:rFonts w:ascii="Arial" w:hAnsi="Arial" w:cs="Arial"/>
          <w:b/>
          <w:bCs/>
          <w:sz w:val="22"/>
          <w:szCs w:val="22"/>
        </w:rPr>
      </w:pPr>
      <w:r w:rsidRPr="00891BF2">
        <w:rPr>
          <w:rFonts w:ascii="Arial" w:hAnsi="Arial" w:cs="Arial"/>
          <w:b/>
          <w:bCs/>
          <w:sz w:val="22"/>
          <w:szCs w:val="22"/>
        </w:rPr>
        <w:t>VIGÊNCIA DO CONTRATO:</w:t>
      </w:r>
    </w:p>
    <w:p w:rsidR="00674909" w:rsidRPr="00674909" w:rsidRDefault="00BB1C47" w:rsidP="00674909">
      <w:pPr>
        <w:pStyle w:val="PargrafodaLista"/>
        <w:numPr>
          <w:ilvl w:val="1"/>
          <w:numId w:val="13"/>
        </w:numPr>
        <w:suppressAutoHyphens w:val="0"/>
        <w:autoSpaceDE w:val="0"/>
        <w:autoSpaceDN w:val="0"/>
        <w:adjustRightInd w:val="0"/>
        <w:ind w:left="0"/>
        <w:jc w:val="both"/>
        <w:rPr>
          <w:rFonts w:ascii="Arial" w:hAnsi="Arial" w:cs="Arial"/>
          <w:b/>
          <w:bCs/>
          <w:sz w:val="22"/>
          <w:szCs w:val="22"/>
        </w:rPr>
      </w:pPr>
      <w:r w:rsidRPr="00674909">
        <w:rPr>
          <w:rFonts w:ascii="Arial" w:hAnsi="Arial" w:cs="Arial"/>
          <w:sz w:val="22"/>
          <w:szCs w:val="22"/>
        </w:rPr>
        <w:t>O prazo de vigência da contratação será de 12</w:t>
      </w:r>
      <w:r w:rsidRPr="00674909">
        <w:rPr>
          <w:rFonts w:ascii="Arial" w:hAnsi="Arial" w:cs="Arial"/>
          <w:bCs/>
          <w:sz w:val="22"/>
          <w:szCs w:val="22"/>
        </w:rPr>
        <w:t xml:space="preserve"> (doze) meses</w:t>
      </w:r>
      <w:r w:rsidRPr="00674909">
        <w:rPr>
          <w:rFonts w:ascii="Arial" w:hAnsi="Arial" w:cs="Arial"/>
          <w:sz w:val="22"/>
          <w:szCs w:val="22"/>
        </w:rPr>
        <w:t xml:space="preserve"> contados da </w:t>
      </w:r>
      <w:r w:rsidR="00C634C6" w:rsidRPr="00674909">
        <w:rPr>
          <w:rFonts w:ascii="Arial" w:hAnsi="Arial" w:cs="Arial"/>
          <w:sz w:val="22"/>
          <w:szCs w:val="22"/>
        </w:rPr>
        <w:t>publicação do extrato da ata no Portal Nacional de Contratações Públicas (PNCP)</w:t>
      </w:r>
      <w:r w:rsidRPr="00674909">
        <w:rPr>
          <w:rFonts w:ascii="Arial" w:hAnsi="Arial" w:cs="Arial"/>
          <w:sz w:val="22"/>
          <w:szCs w:val="22"/>
        </w:rPr>
        <w:t>, podendo ser prorrogado de acordo com o art. 84 ou art.  107 da lei n.º 14.133, de 2021.</w:t>
      </w:r>
    </w:p>
    <w:p w:rsidR="00D23919" w:rsidRPr="00891BF2" w:rsidRDefault="00D23919" w:rsidP="00891BF2">
      <w:pPr>
        <w:suppressAutoHyphens w:val="0"/>
        <w:autoSpaceDE w:val="0"/>
        <w:autoSpaceDN w:val="0"/>
        <w:adjustRightInd w:val="0"/>
        <w:ind w:left="567"/>
        <w:jc w:val="both"/>
        <w:rPr>
          <w:rFonts w:ascii="Arial" w:hAnsi="Arial" w:cs="Arial"/>
          <w:sz w:val="22"/>
          <w:szCs w:val="22"/>
        </w:rPr>
      </w:pPr>
    </w:p>
    <w:p w:rsidR="00BB1C47" w:rsidRPr="00891BF2" w:rsidRDefault="00BB1C47" w:rsidP="00891BF2">
      <w:pPr>
        <w:pStyle w:val="PargrafodaLista"/>
        <w:numPr>
          <w:ilvl w:val="0"/>
          <w:numId w:val="13"/>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DO LOCAL E CONDIÇÕES DE ENTREGA:</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 xml:space="preserve">O prazo de entrega dos itens será de cinzo (05) dias úteis, contados da emissão da Autorização de Fornecimento, conforme solicitação da Contratante. </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Caso não seja possível a entrega na data assinalada, a empresa deverá comunicar as razões respectivas com pelo menos 3 (três) dias de antecedência para que qualquer pleito de prorrogação de prazo seja analisado, ressalvadas situações de caso fortuito e força maior.</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Os produtos devem conter no rótulo a data de validade, peso ou volume, composição, origem, dados do importador (caso seja importado) e instruções de uso.</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A data de validade dos produtos deve estar em conformidade com a legislação relativa ao tema.</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Os produtos não devem apresentar embalagens violadas, ou seja, abertas, amassadas, enferrujadas, estufadas ou com vazamentos.</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Os produtos deverão estar livres de umidade, poeira, calor intenso, ou qualquer outro fator que possam causar dano ou contaminação aos usuários.</w:t>
      </w:r>
    </w:p>
    <w:p w:rsidR="00766DD3" w:rsidRPr="00766DD3" w:rsidRDefault="00766DD3" w:rsidP="00766DD3">
      <w:pPr>
        <w:pStyle w:val="Nivel2"/>
        <w:numPr>
          <w:ilvl w:val="1"/>
          <w:numId w:val="13"/>
        </w:numPr>
        <w:spacing w:before="0" w:after="0" w:line="240" w:lineRule="auto"/>
        <w:ind w:left="0" w:firstLine="0"/>
        <w:rPr>
          <w:rFonts w:eastAsia="Times New Roman"/>
          <w:color w:val="auto"/>
          <w:sz w:val="22"/>
          <w:szCs w:val="22"/>
          <w:lang w:val="pt-PT" w:eastAsia="ar-SA"/>
        </w:rPr>
      </w:pPr>
      <w:r w:rsidRPr="00766DD3">
        <w:rPr>
          <w:rFonts w:eastAsia="Times New Roman"/>
          <w:color w:val="auto"/>
          <w:sz w:val="22"/>
          <w:szCs w:val="22"/>
          <w:lang w:val="pt-PT" w:eastAsia="ar-SA"/>
        </w:rPr>
        <w:t>Os itens deverão ser entregues no seguinte endereço: CRAS – Dr Irene dos Santos, localizado na rua Possidônio Monteiro SN, conforme condições estabelecidas no item 5 deste instrumento.</w:t>
      </w:r>
    </w:p>
    <w:p w:rsidR="007B546A" w:rsidRPr="00891BF2" w:rsidRDefault="007B546A" w:rsidP="00766DD3">
      <w:pPr>
        <w:pStyle w:val="PargrafodaLista"/>
        <w:tabs>
          <w:tab w:val="left" w:pos="426"/>
        </w:tabs>
        <w:suppressAutoHyphens w:val="0"/>
        <w:autoSpaceDE w:val="0"/>
        <w:autoSpaceDN w:val="0"/>
        <w:adjustRightInd w:val="0"/>
        <w:ind w:left="0"/>
        <w:jc w:val="both"/>
        <w:rPr>
          <w:rFonts w:ascii="Arial" w:hAnsi="Arial" w:cs="Arial"/>
          <w:sz w:val="22"/>
          <w:szCs w:val="22"/>
        </w:rPr>
      </w:pPr>
    </w:p>
    <w:p w:rsidR="00BB1C47" w:rsidRPr="00891BF2" w:rsidRDefault="00BB1C47" w:rsidP="00891BF2">
      <w:pPr>
        <w:numPr>
          <w:ilvl w:val="0"/>
          <w:numId w:val="24"/>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DA GARANTIA:</w:t>
      </w:r>
    </w:p>
    <w:p w:rsidR="00766DD3" w:rsidRPr="008452A2" w:rsidRDefault="00766DD3" w:rsidP="008452A2">
      <w:pPr>
        <w:pStyle w:val="Nivel2"/>
        <w:numPr>
          <w:ilvl w:val="1"/>
          <w:numId w:val="40"/>
        </w:numPr>
        <w:spacing w:before="0" w:after="0" w:line="240" w:lineRule="auto"/>
        <w:ind w:left="0" w:firstLine="0"/>
        <w:rPr>
          <w:sz w:val="22"/>
          <w:szCs w:val="22"/>
        </w:rPr>
      </w:pPr>
      <w:r w:rsidRPr="008452A2">
        <w:rPr>
          <w:sz w:val="22"/>
          <w:szCs w:val="22"/>
        </w:rPr>
        <w:t>O prazo de garantia é aquele estabelecido na Lei nº 8.078, de 11 de setembro de 1990 (Código de Defesa do Consumidor).</w:t>
      </w: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spacing w:before="0" w:after="0" w:line="240" w:lineRule="auto"/>
        <w:ind w:left="0" w:firstLine="0"/>
        <w:rPr>
          <w:vanish/>
          <w:sz w:val="22"/>
          <w:szCs w:val="22"/>
        </w:rPr>
      </w:pPr>
    </w:p>
    <w:p w:rsidR="00766DD3" w:rsidRPr="008452A2" w:rsidRDefault="00766DD3" w:rsidP="008452A2">
      <w:pPr>
        <w:pStyle w:val="Nivel2"/>
        <w:numPr>
          <w:ilvl w:val="1"/>
          <w:numId w:val="40"/>
        </w:numPr>
        <w:spacing w:before="0" w:after="0" w:line="240" w:lineRule="auto"/>
        <w:ind w:left="0" w:firstLine="0"/>
        <w:rPr>
          <w:sz w:val="22"/>
          <w:szCs w:val="22"/>
        </w:rPr>
      </w:pPr>
      <w:r w:rsidRPr="008452A2">
        <w:rPr>
          <w:sz w:val="22"/>
          <w:szCs w:val="22"/>
        </w:rPr>
        <w:t xml:space="preserve">Uma vez notificada, a Contratada realizará a reparação ou substituição do produto que apresentar vício ou defeito no prazo de até </w:t>
      </w:r>
      <w:proofErr w:type="gramStart"/>
      <w:r w:rsidRPr="008452A2">
        <w:rPr>
          <w:sz w:val="22"/>
          <w:szCs w:val="22"/>
        </w:rPr>
        <w:t>3</w:t>
      </w:r>
      <w:proofErr w:type="gramEnd"/>
      <w:r w:rsidRPr="008452A2">
        <w:rPr>
          <w:sz w:val="22"/>
          <w:szCs w:val="22"/>
        </w:rPr>
        <w:t xml:space="preserve"> (três)</w:t>
      </w:r>
      <w:r w:rsidRPr="008452A2">
        <w:rPr>
          <w:color w:val="00B050"/>
          <w:sz w:val="22"/>
          <w:szCs w:val="22"/>
        </w:rPr>
        <w:t xml:space="preserve"> </w:t>
      </w:r>
      <w:r w:rsidRPr="008452A2">
        <w:rPr>
          <w:sz w:val="22"/>
          <w:szCs w:val="22"/>
        </w:rPr>
        <w:t xml:space="preserve">dias úteis. </w:t>
      </w:r>
    </w:p>
    <w:p w:rsidR="00766DD3" w:rsidRPr="008452A2" w:rsidRDefault="00766DD3" w:rsidP="008452A2">
      <w:pPr>
        <w:pStyle w:val="Nivel2"/>
        <w:numPr>
          <w:ilvl w:val="1"/>
          <w:numId w:val="40"/>
        </w:numPr>
        <w:spacing w:before="0" w:after="0" w:line="240" w:lineRule="auto"/>
        <w:ind w:left="0" w:firstLine="0"/>
        <w:rPr>
          <w:sz w:val="22"/>
          <w:szCs w:val="22"/>
        </w:rPr>
      </w:pPr>
      <w:r w:rsidRPr="008452A2">
        <w:rPr>
          <w:sz w:val="22"/>
          <w:szCs w:val="22"/>
        </w:rPr>
        <w:t xml:space="preserve">O prazo indicado no subitem anterior, durante seu transcurso, poderá ser prorrogado uma única vez, por igual período, mediante solicitação escrita e justificada da Contratada, aceita pela Contratante. </w:t>
      </w:r>
    </w:p>
    <w:p w:rsidR="00BB1C47" w:rsidRPr="008452A2" w:rsidRDefault="00766DD3" w:rsidP="008452A2">
      <w:pPr>
        <w:pStyle w:val="Nivel2"/>
        <w:numPr>
          <w:ilvl w:val="1"/>
          <w:numId w:val="40"/>
        </w:numPr>
        <w:autoSpaceDE w:val="0"/>
        <w:autoSpaceDN w:val="0"/>
        <w:adjustRightInd w:val="0"/>
        <w:spacing w:before="0" w:after="0" w:line="240" w:lineRule="auto"/>
        <w:ind w:left="0" w:firstLine="0"/>
        <w:rPr>
          <w:sz w:val="22"/>
          <w:szCs w:val="22"/>
        </w:rPr>
      </w:pPr>
      <w:r w:rsidRPr="008452A2">
        <w:rPr>
          <w:sz w:val="22"/>
          <w:szCs w:val="22"/>
        </w:rPr>
        <w:lastRenderedPageBreak/>
        <w:t>O custo referente ao transporte do produto coberto pela garantia será de responsabilidade da Contratada.</w:t>
      </w:r>
      <w:r w:rsidR="00BB1C47" w:rsidRPr="008452A2">
        <w:rPr>
          <w:sz w:val="22"/>
          <w:szCs w:val="22"/>
        </w:rPr>
        <w:t xml:space="preserve"> </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73591B" w:rsidRDefault="00BB1C47" w:rsidP="0073591B">
      <w:pPr>
        <w:pStyle w:val="PargrafodaLista"/>
        <w:numPr>
          <w:ilvl w:val="0"/>
          <w:numId w:val="24"/>
        </w:numPr>
        <w:suppressAutoHyphens w:val="0"/>
        <w:autoSpaceDE w:val="0"/>
        <w:autoSpaceDN w:val="0"/>
        <w:adjustRightInd w:val="0"/>
        <w:ind w:hanging="720"/>
        <w:jc w:val="both"/>
        <w:rPr>
          <w:rFonts w:ascii="Arial" w:hAnsi="Arial" w:cs="Arial"/>
          <w:sz w:val="22"/>
          <w:szCs w:val="22"/>
        </w:rPr>
      </w:pPr>
      <w:r w:rsidRPr="0073591B">
        <w:rPr>
          <w:rFonts w:ascii="Arial" w:eastAsia="MyriadPro-Regular" w:hAnsi="Arial" w:cs="Arial"/>
          <w:b/>
          <w:sz w:val="22"/>
          <w:szCs w:val="22"/>
        </w:rPr>
        <w:t>FUNDAMENTAÇÃO DA CONTRATAÇÃO:</w:t>
      </w:r>
    </w:p>
    <w:p w:rsidR="00BB1C47" w:rsidRPr="00891BF2" w:rsidRDefault="00BB1C47" w:rsidP="00891BF2">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891BF2" w:rsidRDefault="00BB1C47" w:rsidP="00891BF2">
      <w:pPr>
        <w:pStyle w:val="PargrafodaLista"/>
        <w:numPr>
          <w:ilvl w:val="0"/>
          <w:numId w:val="15"/>
        </w:numPr>
        <w:suppressAutoHyphens w:val="0"/>
        <w:ind w:left="502" w:hanging="360"/>
        <w:contextualSpacing w:val="0"/>
        <w:jc w:val="both"/>
        <w:rPr>
          <w:rFonts w:ascii="Arial" w:hAnsi="Arial" w:cs="Arial"/>
          <w:vanish/>
          <w:sz w:val="22"/>
          <w:szCs w:val="22"/>
        </w:rPr>
      </w:pPr>
    </w:p>
    <w:p w:rsidR="008452A2" w:rsidRPr="008452A2" w:rsidRDefault="008452A2" w:rsidP="008452A2">
      <w:pPr>
        <w:pStyle w:val="Nivel2"/>
        <w:numPr>
          <w:ilvl w:val="1"/>
          <w:numId w:val="42"/>
        </w:numPr>
        <w:spacing w:before="0" w:after="0" w:line="240" w:lineRule="auto"/>
        <w:ind w:left="0" w:firstLine="0"/>
      </w:pPr>
      <w:r>
        <w:rPr>
          <w:rStyle w:val="CORPOTEXOChar"/>
          <w:rFonts w:ascii="Times New Roman" w:eastAsia="Calibri" w:hAnsi="Times New Roman"/>
          <w:sz w:val="24"/>
          <w:szCs w:val="24"/>
        </w:rPr>
        <w:t xml:space="preserve"> </w:t>
      </w:r>
      <w:r w:rsidRPr="008452A2">
        <w:rPr>
          <w:iCs/>
        </w:rPr>
        <w:t xml:space="preserve">A referida aquisição irá atender o Centro de Referência de Assistência Social (CRAS), que oferta ações socioassistenciais, benefícios, programas e projetos por meio do trabalho social com famílias em situação de vulnerabilidade. O Centro de Referência de Assistência Social (CRAS) é uma unidade de proteção social básica do Sistema Único de Assistência Social – SUAS, responsável pela organização e oferta de serviços da proteção social básica do Sistema Único de Assistência Social (SUAS) nas áreas de vulnerabilidade e risco social dos municípios. Dada sua capilaridade nos territórios, se caracteriza como a principal porta de entrada do SUAS, ou seja, é uma unidade que possibilita o acesso de um grande número de famílias à rede de proteção social de assistência social, cujo objetivo é prevenir a ocorrência de situações de vulnerabilidades e riscos sociais nos territórios, por meio do desenvolvimento de potencialidades e aquisições, do fortalecimento de vínculos familiares e comunitários, e da ampliação do acesso aos direitos de cidadania. </w:t>
      </w:r>
    </w:p>
    <w:p w:rsidR="00ED58DE" w:rsidRPr="008452A2" w:rsidRDefault="008452A2" w:rsidP="008452A2">
      <w:pPr>
        <w:pStyle w:val="Nivel2"/>
        <w:numPr>
          <w:ilvl w:val="1"/>
          <w:numId w:val="42"/>
        </w:numPr>
        <w:spacing w:before="0" w:after="0" w:line="240" w:lineRule="auto"/>
        <w:ind w:left="0" w:firstLine="0"/>
      </w:pPr>
      <w:r w:rsidRPr="008452A2">
        <w:t xml:space="preserve"> A presente contratação foi baseada no levantamento de quantidades realizado pela Secretaria Municipal de Assistência Social, com fundamento nos elementos dispostos no Estudo Técnico Preliminar.</w:t>
      </w:r>
    </w:p>
    <w:p w:rsidR="00BB1C47" w:rsidRPr="00891BF2" w:rsidRDefault="00BB1C47" w:rsidP="00891BF2">
      <w:pPr>
        <w:autoSpaceDE w:val="0"/>
        <w:autoSpaceDN w:val="0"/>
        <w:adjustRightInd w:val="0"/>
        <w:jc w:val="both"/>
        <w:rPr>
          <w:rFonts w:ascii="Arial" w:hAnsi="Arial" w:cs="Arial"/>
          <w:sz w:val="22"/>
          <w:szCs w:val="22"/>
        </w:rPr>
      </w:pPr>
    </w:p>
    <w:p w:rsidR="00BB1C47" w:rsidRPr="0073591B" w:rsidRDefault="00BB1C47" w:rsidP="0073591B">
      <w:pPr>
        <w:pStyle w:val="PargrafodaLista"/>
        <w:numPr>
          <w:ilvl w:val="0"/>
          <w:numId w:val="24"/>
        </w:numPr>
        <w:suppressAutoHyphens w:val="0"/>
        <w:autoSpaceDE w:val="0"/>
        <w:autoSpaceDN w:val="0"/>
        <w:adjustRightInd w:val="0"/>
        <w:ind w:hanging="720"/>
        <w:jc w:val="both"/>
        <w:rPr>
          <w:rFonts w:ascii="Arial" w:eastAsia="MyriadPro-Regular" w:hAnsi="Arial" w:cs="Arial"/>
          <w:b/>
          <w:sz w:val="22"/>
          <w:szCs w:val="22"/>
        </w:rPr>
      </w:pPr>
      <w:r w:rsidRPr="0073591B">
        <w:rPr>
          <w:rFonts w:ascii="Arial" w:eastAsia="MyriadPro-Regular" w:hAnsi="Arial" w:cs="Arial"/>
          <w:b/>
          <w:sz w:val="22"/>
          <w:szCs w:val="22"/>
        </w:rPr>
        <w:t>DESCRIÇÃO DA SOLUÇÃO COMO UM TODO:</w:t>
      </w:r>
    </w:p>
    <w:p w:rsidR="008452A2" w:rsidRPr="00AE51AD" w:rsidRDefault="008452A2" w:rsidP="00D87B13">
      <w:pPr>
        <w:pStyle w:val="Nivel2"/>
        <w:numPr>
          <w:ilvl w:val="0"/>
          <w:numId w:val="0"/>
        </w:numPr>
        <w:spacing w:before="0" w:after="0" w:line="240" w:lineRule="auto"/>
        <w:rPr>
          <w:color w:val="FF0000"/>
        </w:rPr>
      </w:pPr>
      <w:r>
        <w:t xml:space="preserve">6.1. </w:t>
      </w:r>
      <w:r w:rsidRPr="003141FF">
        <w:t>A aquisição visa atender a</w:t>
      </w:r>
      <w:r>
        <w:t xml:space="preserve"> </w:t>
      </w:r>
      <w:r w:rsidRPr="003141FF">
        <w:t>demanda</w:t>
      </w:r>
      <w:r>
        <w:t xml:space="preserve"> </w:t>
      </w:r>
      <w:r w:rsidRPr="003141FF">
        <w:t>existente</w:t>
      </w:r>
      <w:r>
        <w:t xml:space="preserve"> </w:t>
      </w:r>
      <w:r w:rsidRPr="003141FF">
        <w:t>da</w:t>
      </w:r>
      <w:r>
        <w:t xml:space="preserve"> Secretaria Municipal de Assistência Social de </w:t>
      </w:r>
      <w:r w:rsidRPr="003141FF">
        <w:t xml:space="preserve">Bonito – MS. </w:t>
      </w:r>
    </w:p>
    <w:p w:rsidR="008452A2" w:rsidRPr="00AE51AD" w:rsidRDefault="008452A2" w:rsidP="00D87B13">
      <w:pPr>
        <w:pStyle w:val="Nivel2"/>
        <w:numPr>
          <w:ilvl w:val="1"/>
          <w:numId w:val="43"/>
        </w:numPr>
        <w:spacing w:before="0" w:after="0" w:line="240" w:lineRule="auto"/>
        <w:ind w:left="0" w:firstLine="0"/>
        <w:rPr>
          <w:color w:val="FF0000"/>
        </w:rPr>
      </w:pPr>
      <w:r w:rsidRPr="008325C1">
        <w:t>O objeto tem como principal característica</w:t>
      </w:r>
      <w:r w:rsidRPr="008325C1">
        <w:rPr>
          <w:b/>
        </w:rPr>
        <w:t xml:space="preserve">, </w:t>
      </w:r>
      <w:r w:rsidRPr="008325C1">
        <w:t>dispor da concessão de provimentos alimentícios a famílias</w:t>
      </w:r>
      <w:r w:rsidRPr="008325C1">
        <w:rPr>
          <w:b/>
        </w:rPr>
        <w:t xml:space="preserve"> </w:t>
      </w:r>
      <w:r w:rsidRPr="008325C1">
        <w:t xml:space="preserve">que enfrentam contingências, sendo </w:t>
      </w:r>
      <w:proofErr w:type="gramStart"/>
      <w:r w:rsidRPr="008325C1">
        <w:t>incapazes por certo período</w:t>
      </w:r>
      <w:proofErr w:type="gramEnd"/>
      <w:r w:rsidRPr="008325C1">
        <w:t xml:space="preserve"> de superarem situações de riscos, que comprometam sua subsistência. </w:t>
      </w:r>
    </w:p>
    <w:p w:rsidR="008452A2" w:rsidRPr="003529C3" w:rsidRDefault="008452A2" w:rsidP="00D87B13">
      <w:pPr>
        <w:pStyle w:val="Nivel2"/>
        <w:numPr>
          <w:ilvl w:val="0"/>
          <w:numId w:val="0"/>
        </w:numPr>
        <w:spacing w:before="0" w:after="0" w:line="240" w:lineRule="auto"/>
        <w:rPr>
          <w:color w:val="FF0000"/>
        </w:rPr>
      </w:pPr>
      <w:r>
        <w:t>6.3. No levantamento de mercado, a aquisição dos materiais já especificados é a única solução que atende a demanda desta secretaria.</w:t>
      </w:r>
    </w:p>
    <w:p w:rsidR="008452A2" w:rsidRPr="003141FF" w:rsidRDefault="008452A2" w:rsidP="00D87B13">
      <w:pPr>
        <w:pStyle w:val="Nivel2"/>
        <w:numPr>
          <w:ilvl w:val="1"/>
          <w:numId w:val="44"/>
        </w:numPr>
        <w:spacing w:before="0" w:after="0" w:line="240" w:lineRule="auto"/>
        <w:ind w:left="0" w:firstLine="0"/>
        <w:rPr>
          <w:color w:val="FF0000"/>
        </w:rPr>
      </w:pPr>
      <w:r>
        <w:t xml:space="preserve">Sugerimos que se opte pelo Registro de Preços em virtude da imprevisibilidade das demandas ao longo dos </w:t>
      </w:r>
      <w:proofErr w:type="gramStart"/>
      <w:r>
        <w:t>próximos doze (12) meses, o</w:t>
      </w:r>
      <w:proofErr w:type="gramEnd"/>
      <w:r>
        <w:t xml:space="preserve"> que inviabiliza qualquer pretensão de definição de quantitativos fixos para contratações. </w:t>
      </w:r>
    </w:p>
    <w:p w:rsidR="007B546A" w:rsidRPr="00672EC6" w:rsidRDefault="008452A2" w:rsidP="00D87B13">
      <w:pPr>
        <w:pStyle w:val="Nivel2"/>
        <w:numPr>
          <w:ilvl w:val="1"/>
          <w:numId w:val="44"/>
        </w:numPr>
        <w:spacing w:before="0" w:after="0" w:line="240" w:lineRule="auto"/>
        <w:ind w:left="0" w:firstLine="0"/>
        <w:rPr>
          <w:color w:val="FF0000"/>
        </w:rPr>
      </w:pPr>
      <w:r w:rsidRPr="003141FF">
        <w:t>A cada solicitação a empresa realizará a entrega, nos termos da Autorização de Fornecimento</w:t>
      </w:r>
      <w:r>
        <w:t xml:space="preserve"> </w:t>
      </w:r>
      <w:r w:rsidRPr="003141FF">
        <w:t>emitida,</w:t>
      </w:r>
      <w:r w:rsidRPr="00354B15">
        <w:t xml:space="preserve"> </w:t>
      </w:r>
      <w:r w:rsidRPr="003141FF">
        <w:t xml:space="preserve">sendo de responsabilidade da contratada </w:t>
      </w:r>
      <w:r w:rsidRPr="00354B15">
        <w:t>o transporte e entrega dos materiais solicitados.</w:t>
      </w:r>
    </w:p>
    <w:p w:rsidR="00BB1C47" w:rsidRPr="00891BF2" w:rsidRDefault="00BB1C47" w:rsidP="00891BF2">
      <w:pPr>
        <w:autoSpaceDE w:val="0"/>
        <w:autoSpaceDN w:val="0"/>
        <w:adjustRightInd w:val="0"/>
        <w:jc w:val="both"/>
        <w:rPr>
          <w:rFonts w:ascii="Arial" w:eastAsia="MyriadPro-Regular" w:hAnsi="Arial" w:cs="Arial"/>
          <w:b/>
          <w:sz w:val="22"/>
          <w:szCs w:val="22"/>
          <w:highlight w:val="yellow"/>
        </w:rPr>
      </w:pPr>
    </w:p>
    <w:p w:rsidR="00BB1C47" w:rsidRPr="00D87B13" w:rsidRDefault="00BB1C47" w:rsidP="00D87B13">
      <w:pPr>
        <w:pStyle w:val="PargrafodaLista"/>
        <w:numPr>
          <w:ilvl w:val="0"/>
          <w:numId w:val="44"/>
        </w:numPr>
        <w:suppressAutoHyphens w:val="0"/>
        <w:autoSpaceDE w:val="0"/>
        <w:autoSpaceDN w:val="0"/>
        <w:adjustRightInd w:val="0"/>
        <w:jc w:val="both"/>
        <w:rPr>
          <w:rFonts w:ascii="Arial" w:eastAsia="MyriadPro-Regular" w:hAnsi="Arial" w:cs="Arial"/>
          <w:b/>
          <w:sz w:val="22"/>
          <w:szCs w:val="22"/>
        </w:rPr>
      </w:pPr>
      <w:r w:rsidRPr="00D87B13">
        <w:rPr>
          <w:rFonts w:ascii="Arial" w:eastAsia="MyriadPro-Regular" w:hAnsi="Arial" w:cs="Arial"/>
          <w:b/>
          <w:sz w:val="22"/>
          <w:szCs w:val="22"/>
        </w:rPr>
        <w:t>REQUISITOS DA CONTRATAÇÃO:</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As cestas básicas deverão ser fornecidas no prazo de vigência do contrato, que será de 12 meses, contados a partir da assinatura do contrato com a efetiva entrega dos produtos, de forma parcelada.</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O processo será prestado de forma continuada de acordo com as necessidades da CONTRATANTE nas quantidades desejadas, ocorrendo por contra da contratada as despesas de tributos, encargos trabalhistas e previdenciários decorrentes da execução do objeto do contrato.</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 xml:space="preserve">As entregas deverão ser efetuadas nos quantitativos solicitados, conforme necessidade da Secretaria Municipal de Assistência Social, não devendo haver exigência por parte da Contratada de quantitativos mínimos a serem solicitados para efetivação da entrega. </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Não serão aceitos produtos que não atendam as especificações, caso ocorra, o que não estiver dentro da conformidade, deverá ser substituído pela empresa vencedora.</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 xml:space="preserve">As cestas deverão ser entregues exatamente como foram solicitados (embalagem, medida, quantidade, marca, sabor), tendo o prazo de validade impresso nas embalagens de cada produto que consta na cesta, ser de boa qualidade, em perfeito estado de conservação e com prazo de validade de no mínimo 70% (setenta) </w:t>
      </w:r>
      <w:r w:rsidRPr="00D87B13">
        <w:rPr>
          <w:sz w:val="22"/>
          <w:szCs w:val="22"/>
        </w:rPr>
        <w:lastRenderedPageBreak/>
        <w:t>por cento do prazo máximo indicado na embalagem, a contar da data do seu recebimento definitivo.</w:t>
      </w:r>
    </w:p>
    <w:p w:rsidR="00D87B13" w:rsidRPr="00D87B13" w:rsidRDefault="00D87B13" w:rsidP="00D87B13">
      <w:pPr>
        <w:pStyle w:val="Nivel2"/>
        <w:numPr>
          <w:ilvl w:val="1"/>
          <w:numId w:val="45"/>
        </w:numPr>
        <w:spacing w:before="0" w:after="0" w:line="240" w:lineRule="auto"/>
        <w:ind w:left="0" w:firstLine="0"/>
        <w:rPr>
          <w:sz w:val="22"/>
          <w:szCs w:val="22"/>
        </w:rPr>
      </w:pPr>
      <w:r w:rsidRPr="00D87B13">
        <w:rPr>
          <w:sz w:val="22"/>
          <w:szCs w:val="22"/>
        </w:rPr>
        <w:t>Todos os gêneros alimentícios bem como os procedimentos relacionados ao seu fornecimento deverão estar de acordo com a legislação vigente e demais dispositivos legais e regulamentares porventura aplicáveis, em especial as Normas Técnicas Especiais de Alimentos constantes na Resolução R</w:t>
      </w:r>
      <w:r w:rsidR="001A03BA">
        <w:rPr>
          <w:sz w:val="22"/>
          <w:szCs w:val="22"/>
        </w:rPr>
        <w:t>DC nº 259, de 20/09/02 - ANVISA</w:t>
      </w:r>
      <w:r w:rsidRPr="00D87B13">
        <w:rPr>
          <w:sz w:val="22"/>
          <w:szCs w:val="22"/>
        </w:rPr>
        <w:t>/M</w:t>
      </w:r>
      <w:r w:rsidR="001A03BA">
        <w:rPr>
          <w:sz w:val="22"/>
          <w:szCs w:val="22"/>
        </w:rPr>
        <w:t>S, Resolução RDC n.º 360, de 23</w:t>
      </w:r>
      <w:r w:rsidRPr="00D87B13">
        <w:rPr>
          <w:sz w:val="22"/>
          <w:szCs w:val="22"/>
        </w:rPr>
        <w:t>/12/2003, ANVISA/MS, Instrução Normativ</w:t>
      </w:r>
      <w:r w:rsidR="001A03BA">
        <w:rPr>
          <w:sz w:val="22"/>
          <w:szCs w:val="22"/>
        </w:rPr>
        <w:t>a nº 12 de 28/03</w:t>
      </w:r>
      <w:r w:rsidRPr="00D87B13">
        <w:rPr>
          <w:sz w:val="22"/>
          <w:szCs w:val="22"/>
        </w:rPr>
        <w:t xml:space="preserve">/08, MAPA, Resolução RDC Nº de </w:t>
      </w:r>
      <w:proofErr w:type="gramStart"/>
      <w:r w:rsidRPr="00D87B13">
        <w:rPr>
          <w:sz w:val="22"/>
          <w:szCs w:val="22"/>
        </w:rPr>
        <w:t>7</w:t>
      </w:r>
      <w:proofErr w:type="gramEnd"/>
      <w:r w:rsidRPr="00D87B13">
        <w:rPr>
          <w:sz w:val="22"/>
          <w:szCs w:val="22"/>
        </w:rPr>
        <w:t>, de 18/02/11 - ANVISA, Resolução – RDC nº 14, de 28/03/14 – ANVISA.</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D87B13">
      <w:pPr>
        <w:numPr>
          <w:ilvl w:val="0"/>
          <w:numId w:val="45"/>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MODELO DE EXECUÇÃO DO OBJETO:</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CA3A8E" w:rsidRPr="00CA3A8E" w:rsidRDefault="00CA3A8E" w:rsidP="00CA3A8E">
      <w:pPr>
        <w:pStyle w:val="Nivel2"/>
        <w:numPr>
          <w:ilvl w:val="1"/>
          <w:numId w:val="45"/>
        </w:numPr>
        <w:spacing w:before="0" w:after="0" w:line="240" w:lineRule="auto"/>
        <w:ind w:left="0" w:firstLine="0"/>
        <w:rPr>
          <w:sz w:val="22"/>
          <w:szCs w:val="22"/>
        </w:rPr>
      </w:pPr>
      <w:r w:rsidRPr="00CA3A8E">
        <w:rPr>
          <w:sz w:val="22"/>
          <w:szCs w:val="22"/>
        </w:rPr>
        <w:t>O objeto será executado, conforme a demanda da Secretaria Municipal de Assistência Social, por meio da emissão da Autorização de Fornecimento.</w:t>
      </w:r>
    </w:p>
    <w:p w:rsidR="00CA3A8E" w:rsidRPr="00CA3A8E" w:rsidRDefault="00CA3A8E" w:rsidP="00CA3A8E">
      <w:pPr>
        <w:pStyle w:val="Nivel2"/>
        <w:numPr>
          <w:ilvl w:val="1"/>
          <w:numId w:val="45"/>
        </w:numPr>
        <w:spacing w:before="0" w:after="0" w:line="240" w:lineRule="auto"/>
        <w:ind w:left="0" w:firstLine="0"/>
        <w:rPr>
          <w:sz w:val="22"/>
          <w:szCs w:val="22"/>
        </w:rPr>
      </w:pPr>
      <w:r w:rsidRPr="00CA3A8E">
        <w:rPr>
          <w:sz w:val="22"/>
          <w:szCs w:val="22"/>
        </w:rPr>
        <w:t>O prazo de entrega dos itens será de cinco (05) dias, contados da Autorização de Fornecimento, podendo ser realizada de forma parcelada, conforme solicitação da Contratante e entregue de</w:t>
      </w:r>
      <w:proofErr w:type="gramStart"/>
      <w:r w:rsidRPr="00CA3A8E">
        <w:rPr>
          <w:sz w:val="22"/>
          <w:szCs w:val="22"/>
        </w:rPr>
        <w:t xml:space="preserve">  </w:t>
      </w:r>
      <w:proofErr w:type="gramEnd"/>
      <w:r w:rsidRPr="00CA3A8E">
        <w:rPr>
          <w:sz w:val="22"/>
          <w:szCs w:val="22"/>
        </w:rPr>
        <w:t xml:space="preserve">segunda a sexta das 7h às 13h, no seguinte endereço: CRAS – </w:t>
      </w:r>
      <w:proofErr w:type="spellStart"/>
      <w:r w:rsidRPr="00CA3A8E">
        <w:rPr>
          <w:sz w:val="22"/>
          <w:szCs w:val="22"/>
        </w:rPr>
        <w:t>Drª</w:t>
      </w:r>
      <w:proofErr w:type="spellEnd"/>
      <w:r w:rsidRPr="00CA3A8E">
        <w:rPr>
          <w:sz w:val="22"/>
          <w:szCs w:val="22"/>
        </w:rPr>
        <w:t xml:space="preserve"> Irene dos Santos, localizado na rua </w:t>
      </w:r>
      <w:proofErr w:type="spellStart"/>
      <w:r w:rsidRPr="00CA3A8E">
        <w:rPr>
          <w:sz w:val="22"/>
          <w:szCs w:val="22"/>
        </w:rPr>
        <w:t>Possidônio</w:t>
      </w:r>
      <w:proofErr w:type="spellEnd"/>
      <w:r w:rsidRPr="00CA3A8E">
        <w:rPr>
          <w:sz w:val="22"/>
          <w:szCs w:val="22"/>
        </w:rPr>
        <w:t xml:space="preserve"> Monteiro, sem número, bairro </w:t>
      </w:r>
      <w:proofErr w:type="spellStart"/>
      <w:r w:rsidRPr="00CA3A8E">
        <w:rPr>
          <w:sz w:val="22"/>
          <w:szCs w:val="22"/>
        </w:rPr>
        <w:t>Marambaia</w:t>
      </w:r>
      <w:proofErr w:type="spellEnd"/>
      <w:r w:rsidRPr="00CA3A8E">
        <w:rPr>
          <w:sz w:val="22"/>
          <w:szCs w:val="22"/>
        </w:rPr>
        <w:t xml:space="preserve"> do município de Bonito/MS.</w:t>
      </w:r>
    </w:p>
    <w:p w:rsidR="00BB1C47" w:rsidRPr="00CA3A8E" w:rsidRDefault="00CA3A8E" w:rsidP="00CA3A8E">
      <w:pPr>
        <w:pStyle w:val="PargrafodaLista"/>
        <w:numPr>
          <w:ilvl w:val="1"/>
          <w:numId w:val="45"/>
        </w:numPr>
        <w:tabs>
          <w:tab w:val="left" w:pos="142"/>
        </w:tabs>
        <w:suppressAutoHyphens w:val="0"/>
        <w:autoSpaceDE w:val="0"/>
        <w:autoSpaceDN w:val="0"/>
        <w:adjustRightInd w:val="0"/>
        <w:ind w:left="0" w:firstLine="0"/>
        <w:jc w:val="both"/>
        <w:rPr>
          <w:rFonts w:ascii="Arial" w:eastAsiaTheme="minorEastAsia" w:hAnsi="Arial" w:cs="Arial"/>
          <w:color w:val="000000"/>
          <w:sz w:val="22"/>
          <w:szCs w:val="22"/>
          <w:lang w:val="pt-BR" w:eastAsia="pt-BR"/>
        </w:rPr>
      </w:pPr>
      <w:r w:rsidRPr="00CA3A8E">
        <w:rPr>
          <w:rFonts w:ascii="Arial" w:eastAsiaTheme="minorEastAsia" w:hAnsi="Arial" w:cs="Arial"/>
          <w:color w:val="000000"/>
          <w:sz w:val="22"/>
          <w:szCs w:val="22"/>
          <w:lang w:val="pt-BR" w:eastAsia="pt-BR"/>
        </w:rPr>
        <w:t>Caso não seja possível a entrega na data assinalada, a empresa deverá comunicar as razões respectivas com pelo menos três (3) dias de antecedência para que qualquer pleito de prorrogação de prazo seja analisado, ressalvadas situações de caso fortuito e força maior</w:t>
      </w:r>
      <w:r w:rsidR="00BB1C47" w:rsidRPr="00CA3A8E">
        <w:rPr>
          <w:rFonts w:ascii="Arial" w:eastAsiaTheme="minorEastAsia" w:hAnsi="Arial" w:cs="Arial"/>
          <w:color w:val="000000"/>
          <w:sz w:val="22"/>
          <w:szCs w:val="22"/>
          <w:lang w:val="pt-BR" w:eastAsia="pt-BR"/>
        </w:rPr>
        <w:t>.</w:t>
      </w:r>
    </w:p>
    <w:p w:rsidR="00BB1C47" w:rsidRPr="00891BF2" w:rsidRDefault="00BB1C47" w:rsidP="00891BF2">
      <w:pPr>
        <w:autoSpaceDE w:val="0"/>
        <w:autoSpaceDN w:val="0"/>
        <w:adjustRightInd w:val="0"/>
        <w:ind w:left="851"/>
        <w:jc w:val="both"/>
        <w:rPr>
          <w:rFonts w:ascii="Arial" w:hAnsi="Arial" w:cs="Arial"/>
          <w:sz w:val="22"/>
          <w:szCs w:val="22"/>
        </w:rPr>
      </w:pPr>
    </w:p>
    <w:p w:rsidR="00BB1C47" w:rsidRPr="00891BF2" w:rsidRDefault="00BB1C47" w:rsidP="00D87B13">
      <w:pPr>
        <w:numPr>
          <w:ilvl w:val="0"/>
          <w:numId w:val="45"/>
        </w:numPr>
        <w:suppressAutoHyphens w:val="0"/>
        <w:autoSpaceDE w:val="0"/>
        <w:autoSpaceDN w:val="0"/>
        <w:adjustRightInd w:val="0"/>
        <w:jc w:val="both"/>
        <w:rPr>
          <w:rFonts w:ascii="Arial" w:eastAsia="MyriadPro-Regular" w:hAnsi="Arial" w:cs="Arial"/>
          <w:b/>
          <w:sz w:val="22"/>
          <w:szCs w:val="22"/>
        </w:rPr>
      </w:pPr>
      <w:r w:rsidRPr="00891BF2">
        <w:rPr>
          <w:rFonts w:ascii="Arial" w:eastAsia="MyriadPro-Regular" w:hAnsi="Arial" w:cs="Arial"/>
          <w:b/>
          <w:sz w:val="22"/>
          <w:szCs w:val="22"/>
        </w:rPr>
        <w:t>MODELO DE GESTÃO DO CONTRATO QUE DESCREVE COMO A EXECUÇÃO DO OBJETO SERÁ ACOMPANHADA E FISCALIZADA:</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órgão ou entidade poderá convocar representante da empresa para adoção de providências que devam ser cumpridas de imediato.</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891BF2" w:rsidRDefault="002D54D9"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 execução do contrato deverá ser acompanhada e fiscalizada pelos fiscais do contrato, ou pelos respectivos substitutos (</w:t>
      </w:r>
      <w:r w:rsidR="00F345D4" w:rsidRPr="00891BF2">
        <w:rPr>
          <w:rFonts w:ascii="Arial" w:hAnsi="Arial" w:cs="Arial"/>
          <w:sz w:val="22"/>
          <w:szCs w:val="22"/>
        </w:rPr>
        <w:fldChar w:fldCharType="begin"/>
      </w:r>
      <w:r w:rsidRPr="00891BF2">
        <w:rPr>
          <w:rFonts w:ascii="Arial" w:hAnsi="Arial" w:cs="Arial"/>
          <w:sz w:val="22"/>
          <w:szCs w:val="22"/>
        </w:rPr>
        <w:instrText>HYPERLINK "http://www.planalto.gov.br/ccivil_03/_ato2019-2022/2021/lei/L14133.htm" \l "art117"</w:instrText>
      </w:r>
      <w:r w:rsidR="00F345D4" w:rsidRPr="00891BF2">
        <w:rPr>
          <w:rFonts w:ascii="Arial" w:hAnsi="Arial" w:cs="Arial"/>
          <w:sz w:val="22"/>
          <w:szCs w:val="22"/>
        </w:rPr>
        <w:fldChar w:fldCharType="separate"/>
      </w:r>
      <w:r w:rsidRPr="00891BF2">
        <w:rPr>
          <w:rFonts w:ascii="Arial" w:hAnsi="Arial" w:cs="Arial"/>
          <w:sz w:val="22"/>
          <w:szCs w:val="22"/>
        </w:rPr>
        <w:t>Lei nº 14.133, de 2021, art. 117, caput</w:t>
      </w:r>
      <w:r w:rsidR="00F345D4" w:rsidRPr="00891BF2">
        <w:rPr>
          <w:rFonts w:ascii="Arial" w:hAnsi="Arial" w:cs="Arial"/>
          <w:sz w:val="22"/>
          <w:szCs w:val="22"/>
        </w:rPr>
        <w:fldChar w:fldCharType="end"/>
      </w:r>
      <w:r w:rsidRPr="00891BF2">
        <w:rPr>
          <w:rFonts w:ascii="Arial" w:hAnsi="Arial" w:cs="Arial"/>
          <w:sz w:val="22"/>
          <w:szCs w:val="22"/>
        </w:rPr>
        <w:t>), legalmente designados</w:t>
      </w:r>
      <w:r w:rsidR="00BB1C47" w:rsidRPr="00891BF2">
        <w:rPr>
          <w:rFonts w:ascii="Arial" w:hAnsi="Arial" w:cs="Arial"/>
          <w:sz w:val="22"/>
          <w:szCs w:val="22"/>
        </w:rPr>
        <w:t>.</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891BF2" w:rsidRDefault="00BB1C47" w:rsidP="00891BF2">
      <w:pPr>
        <w:autoSpaceDE w:val="0"/>
        <w:autoSpaceDN w:val="0"/>
        <w:adjustRightInd w:val="0"/>
        <w:ind w:left="567"/>
        <w:jc w:val="both"/>
        <w:rPr>
          <w:rFonts w:ascii="Arial" w:hAnsi="Arial" w:cs="Arial"/>
          <w:color w:val="FF0000"/>
          <w:sz w:val="22"/>
          <w:szCs w:val="22"/>
        </w:rPr>
      </w:pPr>
    </w:p>
    <w:p w:rsidR="00BB1C47" w:rsidRPr="00891BF2" w:rsidRDefault="00BB1C47" w:rsidP="00D87B13">
      <w:pPr>
        <w:numPr>
          <w:ilvl w:val="0"/>
          <w:numId w:val="45"/>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CRITÉRIO DE MEDIÇÃO E DE PAGAMENTO:</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RECEBIMENTO DO OBJETO:</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lastRenderedPageBreak/>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CA3A8E">
        <w:rPr>
          <w:rFonts w:ascii="Arial" w:hAnsi="Arial" w:cs="Arial"/>
          <w:sz w:val="22"/>
          <w:szCs w:val="22"/>
        </w:rPr>
        <w:t>03</w:t>
      </w:r>
      <w:r w:rsidR="002D54D9" w:rsidRPr="00891BF2">
        <w:rPr>
          <w:rFonts w:ascii="Arial" w:hAnsi="Arial" w:cs="Arial"/>
          <w:sz w:val="22"/>
          <w:szCs w:val="22"/>
        </w:rPr>
        <w:t xml:space="preserve"> (</w:t>
      </w:r>
      <w:r w:rsidR="00CA3A8E">
        <w:rPr>
          <w:rFonts w:ascii="Arial" w:hAnsi="Arial" w:cs="Arial"/>
          <w:sz w:val="22"/>
          <w:szCs w:val="22"/>
        </w:rPr>
        <w:t>três</w:t>
      </w:r>
      <w:r w:rsidR="002D54D9" w:rsidRPr="00891BF2">
        <w:rPr>
          <w:rFonts w:ascii="Arial" w:hAnsi="Arial" w:cs="Arial"/>
          <w:sz w:val="22"/>
          <w:szCs w:val="22"/>
        </w:rPr>
        <w:t>) dias</w:t>
      </w:r>
      <w:r w:rsidRPr="00891BF2">
        <w:rPr>
          <w:rFonts w:ascii="Arial" w:hAnsi="Arial" w:cs="Arial"/>
          <w:sz w:val="22"/>
          <w:szCs w:val="22"/>
        </w:rPr>
        <w:t>, a contar da notificação da contratada, às suas custas, sem prejuízo da aplicação das penalidades.</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O recebimento definitivo ocorrerá no prazo de </w:t>
      </w:r>
      <w:r w:rsidR="00672EC6">
        <w:rPr>
          <w:rFonts w:ascii="Arial" w:hAnsi="Arial" w:cs="Arial"/>
          <w:sz w:val="22"/>
          <w:szCs w:val="22"/>
        </w:rPr>
        <w:t>05</w:t>
      </w:r>
      <w:r w:rsidR="002D54D9" w:rsidRPr="00891BF2">
        <w:rPr>
          <w:rFonts w:ascii="Arial" w:hAnsi="Arial" w:cs="Arial"/>
          <w:sz w:val="22"/>
          <w:szCs w:val="22"/>
        </w:rPr>
        <w:t xml:space="preserve"> (</w:t>
      </w:r>
      <w:r w:rsidR="00672EC6">
        <w:rPr>
          <w:rFonts w:ascii="Arial" w:hAnsi="Arial" w:cs="Arial"/>
          <w:sz w:val="22"/>
          <w:szCs w:val="22"/>
        </w:rPr>
        <w:t>cinco</w:t>
      </w:r>
      <w:r w:rsidR="002D54D9" w:rsidRPr="00891BF2">
        <w:rPr>
          <w:rFonts w:ascii="Arial" w:hAnsi="Arial" w:cs="Arial"/>
          <w:sz w:val="22"/>
          <w:szCs w:val="22"/>
        </w:rPr>
        <w:t>) dias</w:t>
      </w:r>
      <w:r w:rsidRPr="00891BF2">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recebimento provisório ou definitivo não excluirá a responsabilidade civil pelos serviços e pela perfeita execução do contrato.</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891BF2" w:rsidRDefault="00BB1C47" w:rsidP="00D87B13">
      <w:pPr>
        <w:numPr>
          <w:ilvl w:val="1"/>
          <w:numId w:val="45"/>
        </w:numPr>
        <w:suppressAutoHyphens w:val="0"/>
        <w:autoSpaceDE w:val="0"/>
        <w:autoSpaceDN w:val="0"/>
        <w:adjustRightInd w:val="0"/>
        <w:ind w:hanging="862"/>
        <w:jc w:val="both"/>
        <w:rPr>
          <w:rFonts w:ascii="Arial" w:hAnsi="Arial" w:cs="Arial"/>
          <w:b/>
          <w:bCs/>
          <w:sz w:val="22"/>
          <w:szCs w:val="22"/>
        </w:rPr>
      </w:pPr>
      <w:r w:rsidRPr="00891BF2">
        <w:rPr>
          <w:rFonts w:ascii="Arial" w:hAnsi="Arial" w:cs="Arial"/>
          <w:b/>
          <w:bCs/>
          <w:sz w:val="22"/>
          <w:szCs w:val="22"/>
        </w:rPr>
        <w:t>DO PAGAMENTO:</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A Contratada deverá obrigatoriamente encaminhar os seguintes documentos quando da entrega:</w:t>
      </w:r>
    </w:p>
    <w:p w:rsidR="00BB1C47" w:rsidRPr="00891BF2" w:rsidRDefault="00BB1C47" w:rsidP="00D87B13">
      <w:pPr>
        <w:numPr>
          <w:ilvl w:val="3"/>
          <w:numId w:val="45"/>
        </w:numPr>
        <w:suppressAutoHyphens w:val="0"/>
        <w:autoSpaceDE w:val="0"/>
        <w:autoSpaceDN w:val="0"/>
        <w:adjustRightInd w:val="0"/>
        <w:ind w:left="851" w:firstLine="0"/>
        <w:jc w:val="both"/>
        <w:rPr>
          <w:rFonts w:ascii="Arial" w:hAnsi="Arial" w:cs="Arial"/>
          <w:sz w:val="22"/>
          <w:szCs w:val="22"/>
        </w:rPr>
      </w:pPr>
      <w:r w:rsidRPr="00891BF2">
        <w:rPr>
          <w:rFonts w:ascii="Arial" w:hAnsi="Arial" w:cs="Arial"/>
          <w:sz w:val="22"/>
          <w:szCs w:val="22"/>
        </w:rPr>
        <w:t>Nota Fiscal ou documento equivalente gerada de acordo com o fornecimento das quantidades de itens</w:t>
      </w:r>
      <w:r w:rsidRPr="00891BF2">
        <w:rPr>
          <w:rFonts w:ascii="Arial" w:hAnsi="Arial" w:cs="Arial"/>
          <w:color w:val="FF0000"/>
          <w:sz w:val="22"/>
          <w:szCs w:val="22"/>
        </w:rPr>
        <w:t xml:space="preserve"> </w:t>
      </w:r>
      <w:r w:rsidRPr="00891BF2">
        <w:rPr>
          <w:rFonts w:ascii="Arial" w:hAnsi="Arial" w:cs="Arial"/>
          <w:sz w:val="22"/>
          <w:szCs w:val="22"/>
        </w:rPr>
        <w:t>solicitados e entregues na Autorização de Fornecimento/Ordem de Serviço;</w:t>
      </w:r>
    </w:p>
    <w:p w:rsidR="00BB1C47" w:rsidRPr="00891BF2" w:rsidRDefault="00BB1C47" w:rsidP="00D87B13">
      <w:pPr>
        <w:numPr>
          <w:ilvl w:val="3"/>
          <w:numId w:val="45"/>
        </w:numPr>
        <w:suppressAutoHyphens w:val="0"/>
        <w:autoSpaceDE w:val="0"/>
        <w:autoSpaceDN w:val="0"/>
        <w:adjustRightInd w:val="0"/>
        <w:ind w:left="851" w:firstLine="0"/>
        <w:jc w:val="both"/>
        <w:rPr>
          <w:rFonts w:ascii="Arial" w:hAnsi="Arial" w:cs="Arial"/>
          <w:sz w:val="22"/>
          <w:szCs w:val="22"/>
        </w:rPr>
      </w:pPr>
      <w:r w:rsidRPr="00891BF2">
        <w:rPr>
          <w:rFonts w:ascii="Arial" w:hAnsi="Arial" w:cs="Arial"/>
          <w:sz w:val="22"/>
          <w:szCs w:val="22"/>
        </w:rPr>
        <w:t>Prova de regularidade para com a Fazenda Federal e Estadual do domicílio ou sede do licitante, ou outra equivalente, na forma da lei;</w:t>
      </w:r>
    </w:p>
    <w:p w:rsidR="00BB1C47" w:rsidRPr="00891BF2" w:rsidRDefault="00BB1C47" w:rsidP="00D87B13">
      <w:pPr>
        <w:numPr>
          <w:ilvl w:val="3"/>
          <w:numId w:val="45"/>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891BF2">
        <w:rPr>
          <w:rFonts w:ascii="Arial" w:hAnsi="Arial" w:cs="Arial"/>
          <w:sz w:val="22"/>
          <w:szCs w:val="22"/>
        </w:rPr>
        <w:t>Prova de regularidade relativa à Seguridade Social e ao FGTS, que demonstre cumprimento dos encargos sociais instituídos por lei;</w:t>
      </w:r>
    </w:p>
    <w:p w:rsidR="00BB1C47" w:rsidRPr="00891BF2" w:rsidRDefault="00BB1C47" w:rsidP="00D87B13">
      <w:pPr>
        <w:numPr>
          <w:ilvl w:val="3"/>
          <w:numId w:val="45"/>
        </w:numPr>
        <w:suppressAutoHyphens w:val="0"/>
        <w:autoSpaceDE w:val="0"/>
        <w:autoSpaceDN w:val="0"/>
        <w:adjustRightInd w:val="0"/>
        <w:ind w:left="851" w:firstLine="0"/>
        <w:jc w:val="both"/>
        <w:rPr>
          <w:rFonts w:ascii="Arial" w:hAnsi="Arial" w:cs="Arial"/>
          <w:sz w:val="22"/>
          <w:szCs w:val="22"/>
        </w:rPr>
      </w:pPr>
      <w:bookmarkStart w:id="66" w:name="art68v"/>
      <w:bookmarkEnd w:id="66"/>
      <w:r w:rsidRPr="00891BF2">
        <w:rPr>
          <w:rFonts w:ascii="Arial" w:hAnsi="Arial" w:cs="Arial"/>
          <w:sz w:val="22"/>
          <w:szCs w:val="22"/>
        </w:rPr>
        <w:t>Prova de regularidade perante a Justiça do Trabalho;</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A falta de um dos documentos dispostos na Lei Federal nº 14.133/2021 e suas alterações, poderá implicar no não recebimento.</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D87B13">
      <w:pPr>
        <w:numPr>
          <w:ilvl w:val="0"/>
          <w:numId w:val="45"/>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FORMA E CRITÉRIOS DE SELEÇÃO DO FORNECEDOR:</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1D6BD5" w:rsidRPr="00891BF2" w:rsidRDefault="001D6BD5" w:rsidP="00891BF2">
      <w:pPr>
        <w:suppressAutoHyphens w:val="0"/>
        <w:autoSpaceDE w:val="0"/>
        <w:autoSpaceDN w:val="0"/>
        <w:adjustRightInd w:val="0"/>
        <w:jc w:val="both"/>
        <w:rPr>
          <w:rFonts w:ascii="Arial" w:hAnsi="Arial" w:cs="Arial"/>
          <w:sz w:val="22"/>
          <w:szCs w:val="22"/>
        </w:rPr>
      </w:pPr>
    </w:p>
    <w:p w:rsidR="00BB1C47" w:rsidRPr="00891BF2" w:rsidRDefault="00BB1C47" w:rsidP="00D87B13">
      <w:pPr>
        <w:numPr>
          <w:ilvl w:val="0"/>
          <w:numId w:val="45"/>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ESTIMATIVA DO VALOR DA CONTRATAÇÃO:</w:t>
      </w:r>
    </w:p>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custo estimado da contratação possui caráter sigiloso e será tornado público apenas e imediatamente após o julgamento das propostas.</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A administração opta por não divulgar os valores referenciais. O sigilo do valor de referência é um auxiliar útil à Administração na busca pela proposta </w:t>
      </w:r>
      <w:r w:rsidRPr="00891BF2">
        <w:rPr>
          <w:rFonts w:ascii="Arial" w:hAnsi="Arial" w:cs="Arial"/>
          <w:sz w:val="22"/>
          <w:szCs w:val="22"/>
        </w:rPr>
        <w:lastRenderedPageBreak/>
        <w:t>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891BF2" w:rsidRDefault="00BB1C47" w:rsidP="00D87B13">
      <w:pPr>
        <w:numPr>
          <w:ilvl w:val="2"/>
          <w:numId w:val="45"/>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A367B5" w:rsidRDefault="00BB1C47" w:rsidP="00D87B13">
      <w:pPr>
        <w:numPr>
          <w:ilvl w:val="0"/>
          <w:numId w:val="45"/>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A367B5">
        <w:rPr>
          <w:rFonts w:ascii="Arial" w:eastAsia="MyriadPro-Regular" w:hAnsi="Arial" w:cs="Arial"/>
          <w:b/>
          <w:sz w:val="22"/>
          <w:szCs w:val="22"/>
        </w:rPr>
        <w:t>ADEQUAÇÃO ORÇAMENTÁRIA:</w:t>
      </w:r>
    </w:p>
    <w:bookmarkEnd w:id="67"/>
    <w:p w:rsidR="00BB1C47" w:rsidRPr="00891BF2"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A367B5" w:rsidRDefault="00BB1C47" w:rsidP="00D87B13">
      <w:pPr>
        <w:numPr>
          <w:ilvl w:val="1"/>
          <w:numId w:val="45"/>
        </w:numPr>
        <w:suppressAutoHyphens w:val="0"/>
        <w:autoSpaceDE w:val="0"/>
        <w:autoSpaceDN w:val="0"/>
        <w:adjustRightInd w:val="0"/>
        <w:ind w:left="0" w:firstLine="0"/>
        <w:jc w:val="both"/>
        <w:rPr>
          <w:rFonts w:ascii="Arial" w:hAnsi="Arial" w:cs="Arial"/>
          <w:sz w:val="22"/>
          <w:szCs w:val="22"/>
        </w:rPr>
      </w:pPr>
      <w:r w:rsidRPr="00A367B5">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891BF2" w:rsidRDefault="00013F8E" w:rsidP="00A367B5">
      <w:pPr>
        <w:suppressAutoHyphens w:val="0"/>
        <w:autoSpaceDE w:val="0"/>
        <w:autoSpaceDN w:val="0"/>
        <w:adjustRightInd w:val="0"/>
        <w:ind w:left="425"/>
        <w:jc w:val="both"/>
        <w:rPr>
          <w:rFonts w:ascii="Arial" w:hAnsi="Arial" w:cs="Arial"/>
          <w:sz w:val="22"/>
          <w:szCs w:val="22"/>
        </w:rPr>
      </w:pPr>
    </w:p>
    <w:p w:rsidR="002E6D82" w:rsidRPr="00891BF2" w:rsidRDefault="002E6D82" w:rsidP="00A367B5">
      <w:pPr>
        <w:suppressAutoHyphens w:val="0"/>
        <w:autoSpaceDE w:val="0"/>
        <w:autoSpaceDN w:val="0"/>
        <w:adjustRightInd w:val="0"/>
        <w:jc w:val="both"/>
        <w:rPr>
          <w:rFonts w:ascii="Arial" w:hAnsi="Arial" w:cs="Arial"/>
          <w:sz w:val="22"/>
          <w:szCs w:val="22"/>
        </w:rPr>
      </w:pPr>
    </w:p>
    <w:p w:rsidR="007651F4" w:rsidRPr="00891BF2" w:rsidRDefault="007651F4" w:rsidP="00A367B5">
      <w:pPr>
        <w:ind w:right="-568"/>
        <w:jc w:val="center"/>
        <w:rPr>
          <w:rFonts w:ascii="Arial" w:hAnsi="Arial" w:cs="Arial"/>
          <w:bCs/>
          <w:sz w:val="22"/>
          <w:szCs w:val="22"/>
        </w:rPr>
      </w:pPr>
    </w:p>
    <w:p w:rsidR="00DF31EA" w:rsidRPr="00DF31EA" w:rsidRDefault="00DF31EA" w:rsidP="00DF31EA">
      <w:pPr>
        <w:spacing w:line="360" w:lineRule="auto"/>
        <w:ind w:left="4956" w:right="-568" w:firstLine="708"/>
        <w:jc w:val="center"/>
        <w:rPr>
          <w:rFonts w:ascii="Arial" w:hAnsi="Arial" w:cs="Arial"/>
          <w:sz w:val="22"/>
          <w:szCs w:val="22"/>
        </w:rPr>
      </w:pPr>
      <w:r w:rsidRPr="00DF31EA">
        <w:rPr>
          <w:rFonts w:ascii="Arial" w:hAnsi="Arial" w:cs="Arial"/>
          <w:sz w:val="22"/>
          <w:szCs w:val="22"/>
        </w:rPr>
        <w:t>Bonito/MS, 16 de maio de 2024</w:t>
      </w:r>
      <w:r>
        <w:rPr>
          <w:rFonts w:ascii="Arial" w:hAnsi="Arial" w:cs="Arial"/>
          <w:sz w:val="22"/>
          <w:szCs w:val="22"/>
        </w:rPr>
        <w:t>.</w:t>
      </w:r>
    </w:p>
    <w:p w:rsidR="00DF31EA" w:rsidRPr="00DF31EA" w:rsidRDefault="00DF31EA" w:rsidP="00DF31EA">
      <w:pPr>
        <w:spacing w:line="360" w:lineRule="auto"/>
        <w:jc w:val="both"/>
        <w:rPr>
          <w:rFonts w:ascii="Arial" w:hAnsi="Arial" w:cs="Arial"/>
          <w:sz w:val="22"/>
          <w:szCs w:val="22"/>
        </w:rPr>
      </w:pPr>
      <w:r w:rsidRPr="00DF31EA">
        <w:rPr>
          <w:rFonts w:ascii="Arial" w:hAnsi="Arial" w:cs="Arial"/>
          <w:sz w:val="22"/>
          <w:szCs w:val="22"/>
        </w:rPr>
        <w:t>Elaborado por:</w:t>
      </w:r>
    </w:p>
    <w:p w:rsidR="00DF31EA" w:rsidRPr="00DF31EA" w:rsidRDefault="00DF31EA" w:rsidP="00DF31EA">
      <w:pPr>
        <w:spacing w:line="360" w:lineRule="auto"/>
        <w:jc w:val="both"/>
        <w:rPr>
          <w:rFonts w:ascii="Arial" w:hAnsi="Arial" w:cs="Arial"/>
          <w:sz w:val="22"/>
          <w:szCs w:val="22"/>
        </w:rPr>
      </w:pPr>
    </w:p>
    <w:p w:rsidR="00DF31EA" w:rsidRPr="00DF31EA" w:rsidRDefault="00DF31EA" w:rsidP="00DF31EA">
      <w:pPr>
        <w:spacing w:line="360" w:lineRule="auto"/>
        <w:jc w:val="both"/>
        <w:rPr>
          <w:rFonts w:ascii="Arial" w:hAnsi="Arial" w:cs="Arial"/>
          <w:sz w:val="22"/>
          <w:szCs w:val="22"/>
        </w:rPr>
      </w:pPr>
    </w:p>
    <w:tbl>
      <w:tblPr>
        <w:tblW w:w="0" w:type="auto"/>
        <w:tblInd w:w="3227" w:type="dxa"/>
        <w:tblBorders>
          <w:top w:val="single" w:sz="4" w:space="0" w:color="auto"/>
        </w:tblBorders>
        <w:tblLook w:val="04A0"/>
      </w:tblPr>
      <w:tblGrid>
        <w:gridCol w:w="3402"/>
      </w:tblGrid>
      <w:tr w:rsidR="00DF31EA" w:rsidRPr="00DF31EA" w:rsidTr="00FF61FF">
        <w:tc>
          <w:tcPr>
            <w:tcW w:w="3402" w:type="dxa"/>
            <w:shd w:val="clear" w:color="auto" w:fill="auto"/>
            <w:vAlign w:val="bottom"/>
          </w:tcPr>
          <w:p w:rsidR="00DF31EA" w:rsidRPr="00DF31EA" w:rsidRDefault="00DF31EA" w:rsidP="00FF61FF">
            <w:pPr>
              <w:jc w:val="center"/>
              <w:rPr>
                <w:rFonts w:ascii="Arial" w:hAnsi="Arial" w:cs="Arial"/>
                <w:sz w:val="22"/>
                <w:szCs w:val="22"/>
              </w:rPr>
            </w:pPr>
            <w:r w:rsidRPr="00DF31EA">
              <w:rPr>
                <w:rFonts w:ascii="Arial" w:hAnsi="Arial" w:cs="Arial"/>
                <w:sz w:val="22"/>
                <w:szCs w:val="22"/>
              </w:rPr>
              <w:t>Alessandra da Silva Magalhães</w:t>
            </w:r>
          </w:p>
        </w:tc>
      </w:tr>
      <w:tr w:rsidR="00DF31EA" w:rsidRPr="00DF31EA" w:rsidTr="00FF61FF">
        <w:trPr>
          <w:trHeight w:val="70"/>
        </w:trPr>
        <w:tc>
          <w:tcPr>
            <w:tcW w:w="3402" w:type="dxa"/>
            <w:shd w:val="clear" w:color="auto" w:fill="auto"/>
          </w:tcPr>
          <w:p w:rsidR="00DF31EA" w:rsidRPr="00DF31EA" w:rsidRDefault="00DF31EA" w:rsidP="00FF61FF">
            <w:pPr>
              <w:jc w:val="center"/>
              <w:rPr>
                <w:rFonts w:ascii="Arial" w:hAnsi="Arial" w:cs="Arial"/>
                <w:sz w:val="22"/>
                <w:szCs w:val="22"/>
              </w:rPr>
            </w:pPr>
            <w:r w:rsidRPr="00DF31EA">
              <w:rPr>
                <w:rFonts w:ascii="Arial" w:hAnsi="Arial" w:cs="Arial"/>
                <w:sz w:val="22"/>
                <w:szCs w:val="22"/>
              </w:rPr>
              <w:t>Diretora de gestão do SUAS</w:t>
            </w:r>
          </w:p>
        </w:tc>
      </w:tr>
    </w:tbl>
    <w:p w:rsidR="00DF31EA" w:rsidRPr="00DF31EA" w:rsidRDefault="00DF31EA" w:rsidP="00DF31EA">
      <w:pPr>
        <w:spacing w:line="360" w:lineRule="auto"/>
        <w:jc w:val="both"/>
        <w:rPr>
          <w:rFonts w:ascii="Arial" w:hAnsi="Arial" w:cs="Arial"/>
          <w:sz w:val="22"/>
          <w:szCs w:val="22"/>
        </w:rPr>
      </w:pPr>
    </w:p>
    <w:p w:rsidR="00DF31EA" w:rsidRPr="00DF31EA" w:rsidRDefault="00DF31EA" w:rsidP="00DF31EA">
      <w:pPr>
        <w:pStyle w:val="Standard"/>
        <w:spacing w:line="360" w:lineRule="auto"/>
        <w:jc w:val="both"/>
        <w:rPr>
          <w:rFonts w:ascii="Arial" w:eastAsia="Times New Roman" w:hAnsi="Arial" w:cs="Arial"/>
          <w:kern w:val="0"/>
          <w:sz w:val="22"/>
          <w:szCs w:val="22"/>
          <w:lang w:val="pt-PT" w:eastAsia="ar-SA" w:bidi="ar-SA"/>
        </w:rPr>
      </w:pPr>
      <w:r w:rsidRPr="00DF31EA">
        <w:rPr>
          <w:rFonts w:ascii="Arial" w:eastAsia="Times New Roman" w:hAnsi="Arial" w:cs="Arial"/>
          <w:kern w:val="0"/>
          <w:sz w:val="22"/>
          <w:szCs w:val="22"/>
          <w:lang w:val="pt-PT" w:eastAsia="ar-SA" w:bidi="ar-SA"/>
        </w:rPr>
        <w:t>Autorizado:</w:t>
      </w:r>
    </w:p>
    <w:p w:rsidR="00DF31EA" w:rsidRPr="00DF31EA" w:rsidRDefault="00DF31EA" w:rsidP="00DF31EA">
      <w:pPr>
        <w:spacing w:line="360" w:lineRule="auto"/>
        <w:jc w:val="center"/>
        <w:rPr>
          <w:rFonts w:ascii="Arial" w:hAnsi="Arial" w:cs="Arial"/>
          <w:sz w:val="22"/>
          <w:szCs w:val="22"/>
        </w:rPr>
      </w:pPr>
    </w:p>
    <w:p w:rsidR="00DF31EA" w:rsidRPr="00DF31EA" w:rsidRDefault="00DF31EA" w:rsidP="00DF31EA">
      <w:pPr>
        <w:spacing w:line="360" w:lineRule="auto"/>
        <w:jc w:val="center"/>
        <w:rPr>
          <w:rFonts w:ascii="Arial" w:hAnsi="Arial" w:cs="Arial"/>
          <w:sz w:val="22"/>
          <w:szCs w:val="22"/>
        </w:rPr>
      </w:pPr>
    </w:p>
    <w:p w:rsidR="00DF31EA" w:rsidRPr="00DF31EA" w:rsidRDefault="00DF31EA" w:rsidP="00DF31EA">
      <w:pPr>
        <w:jc w:val="center"/>
        <w:rPr>
          <w:rFonts w:ascii="Arial" w:hAnsi="Arial" w:cs="Arial"/>
          <w:sz w:val="22"/>
          <w:szCs w:val="22"/>
        </w:rPr>
      </w:pPr>
      <w:bookmarkStart w:id="68" w:name="_Hlk165528795"/>
    </w:p>
    <w:p w:rsidR="00DF31EA" w:rsidRPr="00DF31EA" w:rsidRDefault="00DF31EA" w:rsidP="00DF31EA">
      <w:pPr>
        <w:jc w:val="center"/>
        <w:rPr>
          <w:rFonts w:ascii="Arial" w:hAnsi="Arial" w:cs="Arial"/>
          <w:sz w:val="22"/>
          <w:szCs w:val="22"/>
        </w:rPr>
      </w:pPr>
      <w:r w:rsidRPr="00DF31EA">
        <w:rPr>
          <w:rFonts w:ascii="Arial" w:hAnsi="Arial" w:cs="Arial"/>
          <w:sz w:val="22"/>
          <w:szCs w:val="22"/>
        </w:rPr>
        <w:t>______________________________</w:t>
      </w:r>
      <w:r w:rsidRPr="00DF31EA">
        <w:rPr>
          <w:rFonts w:ascii="Arial" w:hAnsi="Arial" w:cs="Arial"/>
          <w:sz w:val="22"/>
          <w:szCs w:val="22"/>
        </w:rPr>
        <w:br/>
        <w:t>Leila Aparecida Alves Rodrigues</w:t>
      </w:r>
      <w:r w:rsidRPr="00DF31EA">
        <w:rPr>
          <w:rFonts w:ascii="Arial" w:hAnsi="Arial" w:cs="Arial"/>
          <w:sz w:val="22"/>
          <w:szCs w:val="22"/>
        </w:rPr>
        <w:br/>
        <w:t>Secretária Municipal de Assistência Social</w:t>
      </w:r>
    </w:p>
    <w:p w:rsidR="00DF31EA" w:rsidRPr="00DF31EA" w:rsidRDefault="00DF31EA" w:rsidP="00DF31EA">
      <w:pPr>
        <w:jc w:val="center"/>
        <w:rPr>
          <w:rFonts w:ascii="Arial" w:hAnsi="Arial" w:cs="Arial"/>
          <w:sz w:val="22"/>
          <w:szCs w:val="22"/>
        </w:rPr>
      </w:pPr>
      <w:r w:rsidRPr="00DF31EA">
        <w:rPr>
          <w:rFonts w:ascii="Arial" w:hAnsi="Arial" w:cs="Arial"/>
          <w:sz w:val="22"/>
          <w:szCs w:val="22"/>
        </w:rPr>
        <w:t>Port.385/2023-RH</w:t>
      </w:r>
    </w:p>
    <w:bookmarkEnd w:id="68"/>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E93EF0">
        <w:rPr>
          <w:rFonts w:ascii="Arial" w:hAnsi="Arial" w:cs="Arial"/>
          <w:sz w:val="20"/>
          <w:szCs w:val="20"/>
        </w:rPr>
        <w:t xml:space="preserve"> doravante, denominado CONTRATANTE</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862B45" w:rsidRPr="00862B45">
        <w:rPr>
          <w:rFonts w:ascii="Arial" w:hAnsi="Arial" w:cs="Arial"/>
          <w:b/>
          <w:sz w:val="20"/>
          <w:szCs w:val="20"/>
        </w:rPr>
        <w:t>Registro de Preços para aquisição de cestas básicas para atender a demanda dos Programas Sociais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862B45" w:rsidRPr="00663626" w:rsidRDefault="00862B45" w:rsidP="00862B45">
      <w:pPr>
        <w:ind w:left="567" w:right="51"/>
        <w:jc w:val="both"/>
        <w:rPr>
          <w:rFonts w:ascii="Arial" w:hAnsi="Arial" w:cs="Arial"/>
          <w:sz w:val="20"/>
          <w:szCs w:val="20"/>
        </w:rPr>
      </w:pPr>
      <w:r>
        <w:rPr>
          <w:rFonts w:ascii="Arial" w:hAnsi="Arial" w:cs="Arial"/>
          <w:sz w:val="20"/>
          <w:szCs w:val="20"/>
        </w:rPr>
        <w:tab/>
        <w:t>6</w:t>
      </w:r>
      <w:r w:rsidRPr="00663626">
        <w:rPr>
          <w:rFonts w:ascii="Arial" w:hAnsi="Arial" w:cs="Arial"/>
          <w:sz w:val="20"/>
          <w:szCs w:val="20"/>
        </w:rPr>
        <w:t>.2.1.1 - As Cestas Básicas deverão ser entregues montadas em embalagens de plástico resistente que não sofram danos com o manuseio.</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862B45">
        <w:rPr>
          <w:rFonts w:ascii="Arial" w:hAnsi="Arial" w:cs="Arial"/>
          <w:b/>
          <w:sz w:val="20"/>
          <w:szCs w:val="20"/>
        </w:rPr>
        <w:t>05</w:t>
      </w:r>
      <w:r w:rsidR="00611B38" w:rsidRPr="00470A55">
        <w:rPr>
          <w:rFonts w:ascii="Arial" w:hAnsi="Arial" w:cs="Arial"/>
          <w:b/>
          <w:sz w:val="20"/>
          <w:szCs w:val="20"/>
        </w:rPr>
        <w:t xml:space="preserve"> (</w:t>
      </w:r>
      <w:r w:rsidR="00862B45">
        <w:rPr>
          <w:rFonts w:ascii="Arial" w:hAnsi="Arial" w:cs="Arial"/>
          <w:b/>
          <w:sz w:val="20"/>
          <w:szCs w:val="20"/>
        </w:rPr>
        <w:t>cinco</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862B45">
        <w:rPr>
          <w:rFonts w:ascii="Arial" w:hAnsi="Arial" w:cs="Arial"/>
          <w:b/>
          <w:sz w:val="20"/>
          <w:szCs w:val="20"/>
        </w:rPr>
        <w:t>05</w:t>
      </w:r>
      <w:r w:rsidR="00862B45" w:rsidRPr="00470A55">
        <w:rPr>
          <w:rFonts w:ascii="Arial" w:hAnsi="Arial" w:cs="Arial"/>
          <w:b/>
          <w:sz w:val="20"/>
          <w:szCs w:val="20"/>
        </w:rPr>
        <w:t xml:space="preserve"> (</w:t>
      </w:r>
      <w:r w:rsidR="00862B45">
        <w:rPr>
          <w:rFonts w:ascii="Arial" w:hAnsi="Arial" w:cs="Arial"/>
          <w:b/>
          <w:sz w:val="20"/>
          <w:szCs w:val="20"/>
        </w:rPr>
        <w:t>cinco</w:t>
      </w:r>
      <w:r w:rsidR="00862B45"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862B45">
        <w:rPr>
          <w:rFonts w:ascii="Arial" w:hAnsi="Arial" w:cs="Arial"/>
          <w:sz w:val="20"/>
          <w:szCs w:val="20"/>
        </w:rPr>
        <w:t>r o mesmo, no prazo máximo de 03</w:t>
      </w:r>
      <w:r w:rsidRPr="00470A55">
        <w:rPr>
          <w:rFonts w:ascii="Arial" w:hAnsi="Arial" w:cs="Arial"/>
          <w:sz w:val="20"/>
          <w:szCs w:val="20"/>
        </w:rPr>
        <w:t xml:space="preserve"> (</w:t>
      </w:r>
      <w:r w:rsidR="00862B45">
        <w:rPr>
          <w:rFonts w:ascii="Arial" w:hAnsi="Arial" w:cs="Arial"/>
          <w:sz w:val="20"/>
          <w:szCs w:val="20"/>
        </w:rPr>
        <w:t>três</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9"/>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tbl>
      <w:tblPr>
        <w:tblW w:w="5000" w:type="pct"/>
        <w:tblLayout w:type="fixed"/>
        <w:tblCellMar>
          <w:left w:w="70" w:type="dxa"/>
          <w:right w:w="70" w:type="dxa"/>
        </w:tblCellMar>
        <w:tblLook w:val="04A0"/>
      </w:tblPr>
      <w:tblGrid>
        <w:gridCol w:w="526"/>
        <w:gridCol w:w="111"/>
        <w:gridCol w:w="145"/>
        <w:gridCol w:w="3397"/>
        <w:gridCol w:w="513"/>
        <w:gridCol w:w="339"/>
        <w:gridCol w:w="225"/>
        <w:gridCol w:w="579"/>
        <w:gridCol w:w="157"/>
        <w:gridCol w:w="901"/>
        <w:gridCol w:w="921"/>
        <w:gridCol w:w="830"/>
      </w:tblGrid>
      <w:tr w:rsidR="00892C04" w:rsidRPr="008A2470" w:rsidTr="00892C04">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92C04" w:rsidRPr="008A2470" w:rsidRDefault="00177BE1" w:rsidP="008A5520">
            <w:pPr>
              <w:suppressAutoHyphens w:val="0"/>
              <w:jc w:val="center"/>
              <w:rPr>
                <w:rFonts w:ascii="Arial" w:hAnsi="Arial" w:cs="Arial"/>
                <w:b/>
                <w:bCs/>
                <w:sz w:val="18"/>
                <w:szCs w:val="18"/>
                <w:lang w:val="pt-BR" w:eastAsia="pt-BR"/>
              </w:rPr>
            </w:pPr>
            <w:proofErr w:type="gramStart"/>
            <w:r w:rsidRPr="008A2470">
              <w:rPr>
                <w:rFonts w:ascii="Arial" w:hAnsi="Arial" w:cs="Arial"/>
                <w:b/>
                <w:bCs/>
                <w:sz w:val="18"/>
                <w:szCs w:val="18"/>
                <w:lang w:val="pt-BR" w:eastAsia="pt-BR"/>
              </w:rPr>
              <w:t>ANEXO V</w:t>
            </w:r>
            <w:r w:rsidR="00892C04" w:rsidRPr="008A2470">
              <w:rPr>
                <w:rFonts w:ascii="Arial" w:hAnsi="Arial" w:cs="Arial"/>
                <w:b/>
                <w:bCs/>
                <w:sz w:val="18"/>
                <w:szCs w:val="18"/>
                <w:lang w:val="pt-BR" w:eastAsia="pt-BR"/>
              </w:rPr>
              <w:t>I</w:t>
            </w:r>
            <w:proofErr w:type="gramEnd"/>
            <w:r w:rsidR="00892C04" w:rsidRPr="008A2470">
              <w:rPr>
                <w:rFonts w:ascii="Arial" w:hAnsi="Arial" w:cs="Arial"/>
                <w:b/>
                <w:bCs/>
                <w:sz w:val="18"/>
                <w:szCs w:val="18"/>
                <w:lang w:val="pt-BR" w:eastAsia="pt-BR"/>
              </w:rPr>
              <w:t xml:space="preserve"> </w:t>
            </w:r>
            <w:r w:rsidR="008A5520">
              <w:rPr>
                <w:rFonts w:ascii="Arial" w:hAnsi="Arial" w:cs="Arial"/>
                <w:b/>
                <w:bCs/>
                <w:sz w:val="18"/>
                <w:szCs w:val="18"/>
                <w:lang w:val="pt-BR" w:eastAsia="pt-BR"/>
              </w:rPr>
              <w:t>–</w:t>
            </w:r>
            <w:r w:rsidR="00892C04" w:rsidRPr="008A2470">
              <w:rPr>
                <w:rFonts w:ascii="Arial" w:hAnsi="Arial" w:cs="Arial"/>
                <w:b/>
                <w:bCs/>
                <w:sz w:val="18"/>
                <w:szCs w:val="18"/>
                <w:lang w:val="pt-BR" w:eastAsia="pt-BR"/>
              </w:rPr>
              <w:t xml:space="preserve"> </w:t>
            </w:r>
            <w:r w:rsidR="008A5520">
              <w:rPr>
                <w:rFonts w:ascii="Arial" w:hAnsi="Arial" w:cs="Arial"/>
                <w:b/>
                <w:bCs/>
                <w:sz w:val="18"/>
                <w:szCs w:val="18"/>
                <w:lang w:val="pt-BR" w:eastAsia="pt-BR"/>
              </w:rPr>
              <w:t>COMPOSIÇÃO DE CUSTOS</w:t>
            </w:r>
            <w:r w:rsidR="00892C04" w:rsidRPr="008A2470">
              <w:rPr>
                <w:rFonts w:ascii="Arial" w:hAnsi="Arial" w:cs="Arial"/>
                <w:b/>
                <w:bCs/>
                <w:sz w:val="18"/>
                <w:szCs w:val="18"/>
                <w:lang w:val="pt-BR" w:eastAsia="pt-BR"/>
              </w:rPr>
              <w:t xml:space="preserve"> - MODALIDADE: PREGÃO </w:t>
            </w:r>
            <w:r w:rsidR="00351968" w:rsidRPr="008A2470">
              <w:rPr>
                <w:rFonts w:ascii="Arial" w:hAnsi="Arial" w:cs="Arial"/>
                <w:b/>
                <w:bCs/>
                <w:sz w:val="18"/>
                <w:szCs w:val="18"/>
                <w:lang w:val="pt-BR" w:eastAsia="pt-BR"/>
              </w:rPr>
              <w:t>ELETRONICO</w:t>
            </w:r>
            <w:r w:rsidR="00892C04" w:rsidRPr="008A2470">
              <w:rPr>
                <w:rFonts w:ascii="Arial" w:hAnsi="Arial" w:cs="Arial"/>
                <w:b/>
                <w:bCs/>
                <w:sz w:val="18"/>
                <w:szCs w:val="18"/>
                <w:lang w:val="pt-BR" w:eastAsia="pt-BR"/>
              </w:rPr>
              <w:t xml:space="preserve"> Nº </w:t>
            </w:r>
            <w:r w:rsidR="00B35B48">
              <w:rPr>
                <w:rFonts w:ascii="Arial" w:hAnsi="Arial" w:cs="Arial"/>
                <w:b/>
                <w:bCs/>
                <w:sz w:val="18"/>
                <w:szCs w:val="18"/>
                <w:lang w:val="pt-BR" w:eastAsia="pt-BR"/>
              </w:rPr>
              <w:t>18</w:t>
            </w:r>
            <w:r w:rsidR="00892C04" w:rsidRPr="008A2470">
              <w:rPr>
                <w:rFonts w:ascii="Arial" w:hAnsi="Arial" w:cs="Arial"/>
                <w:b/>
                <w:bCs/>
                <w:sz w:val="18"/>
                <w:szCs w:val="18"/>
                <w:lang w:val="pt-BR" w:eastAsia="pt-BR"/>
              </w:rPr>
              <w:t>/20</w:t>
            </w:r>
            <w:r w:rsidR="00351968" w:rsidRPr="008A2470">
              <w:rPr>
                <w:rFonts w:ascii="Arial" w:hAnsi="Arial" w:cs="Arial"/>
                <w:b/>
                <w:bCs/>
                <w:sz w:val="18"/>
                <w:szCs w:val="18"/>
                <w:lang w:val="pt-BR" w:eastAsia="pt-BR"/>
              </w:rPr>
              <w:t>24</w:t>
            </w:r>
            <w:r w:rsidR="00892C04" w:rsidRPr="008A2470">
              <w:rPr>
                <w:rFonts w:ascii="Arial" w:hAnsi="Arial" w:cs="Arial"/>
                <w:b/>
                <w:bCs/>
                <w:sz w:val="18"/>
                <w:szCs w:val="18"/>
                <w:lang w:val="pt-BR" w:eastAsia="pt-BR"/>
              </w:rPr>
              <w:t xml:space="preserve"> </w:t>
            </w:r>
          </w:p>
        </w:tc>
      </w:tr>
      <w:tr w:rsidR="00892C04" w:rsidRPr="008A2470" w:rsidTr="008758C2">
        <w:trPr>
          <w:trHeight w:val="135"/>
        </w:trPr>
        <w:tc>
          <w:tcPr>
            <w:tcW w:w="304"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2410" w:type="pct"/>
            <w:gridSpan w:val="4"/>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326" w:type="pct"/>
            <w:gridSpan w:val="2"/>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335"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612" w:type="pct"/>
            <w:gridSpan w:val="2"/>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533"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92C04">
        <w:trPr>
          <w:trHeight w:val="555"/>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Proponente:</w:t>
            </w:r>
          </w:p>
        </w:tc>
      </w:tr>
      <w:tr w:rsidR="00892C04" w:rsidRPr="008A2470" w:rsidTr="00892C04">
        <w:trPr>
          <w:trHeight w:val="555"/>
        </w:trPr>
        <w:tc>
          <w:tcPr>
            <w:tcW w:w="3040" w:type="pct"/>
            <w:gridSpan w:val="7"/>
            <w:tcBorders>
              <w:top w:val="nil"/>
              <w:left w:val="single" w:sz="8" w:space="0" w:color="auto"/>
              <w:bottom w:val="single" w:sz="4"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CNPJ:</w:t>
            </w:r>
          </w:p>
        </w:tc>
        <w:tc>
          <w:tcPr>
            <w:tcW w:w="1960" w:type="pct"/>
            <w:gridSpan w:val="5"/>
            <w:tcBorders>
              <w:top w:val="single" w:sz="4" w:space="0" w:color="auto"/>
              <w:left w:val="nil"/>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roofErr w:type="spellStart"/>
            <w:r w:rsidRPr="008A2470">
              <w:rPr>
                <w:rFonts w:ascii="Arial" w:hAnsi="Arial" w:cs="Arial"/>
                <w:sz w:val="18"/>
                <w:szCs w:val="18"/>
                <w:lang w:val="pt-BR" w:eastAsia="pt-BR"/>
              </w:rPr>
              <w:t>Insc</w:t>
            </w:r>
            <w:proofErr w:type="spellEnd"/>
            <w:r w:rsidRPr="008A2470">
              <w:rPr>
                <w:rFonts w:ascii="Arial" w:hAnsi="Arial" w:cs="Arial"/>
                <w:sz w:val="18"/>
                <w:szCs w:val="18"/>
                <w:lang w:val="pt-BR" w:eastAsia="pt-BR"/>
              </w:rPr>
              <w:t>. Estadual:</w:t>
            </w:r>
          </w:p>
        </w:tc>
      </w:tr>
      <w:tr w:rsidR="00892C04" w:rsidRPr="008A2470" w:rsidTr="00892C04">
        <w:trPr>
          <w:trHeight w:val="555"/>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Endereço: </w:t>
            </w:r>
          </w:p>
        </w:tc>
      </w:tr>
      <w:tr w:rsidR="00892C04" w:rsidRPr="008A2470" w:rsidTr="00892C04">
        <w:trPr>
          <w:trHeight w:val="555"/>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E-mail: </w:t>
            </w:r>
          </w:p>
        </w:tc>
      </w:tr>
      <w:tr w:rsidR="00892C04" w:rsidRPr="008A2470" w:rsidTr="00892C04">
        <w:trPr>
          <w:trHeight w:val="555"/>
        </w:trPr>
        <w:tc>
          <w:tcPr>
            <w:tcW w:w="3040" w:type="pct"/>
            <w:gridSpan w:val="7"/>
            <w:tcBorders>
              <w:top w:val="nil"/>
              <w:left w:val="single" w:sz="8" w:space="0" w:color="auto"/>
              <w:bottom w:val="single" w:sz="4"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Cidade:</w:t>
            </w:r>
          </w:p>
        </w:tc>
        <w:tc>
          <w:tcPr>
            <w:tcW w:w="1960" w:type="pct"/>
            <w:gridSpan w:val="5"/>
            <w:tcBorders>
              <w:top w:val="single" w:sz="4" w:space="0" w:color="auto"/>
              <w:left w:val="nil"/>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Estado: </w:t>
            </w:r>
          </w:p>
        </w:tc>
      </w:tr>
      <w:tr w:rsidR="00892C04" w:rsidRPr="008A2470" w:rsidTr="00892C04">
        <w:trPr>
          <w:trHeight w:val="555"/>
        </w:trPr>
        <w:tc>
          <w:tcPr>
            <w:tcW w:w="3040" w:type="pct"/>
            <w:gridSpan w:val="7"/>
            <w:tcBorders>
              <w:top w:val="single" w:sz="4" w:space="0" w:color="auto"/>
              <w:left w:val="single" w:sz="8" w:space="0" w:color="auto"/>
              <w:bottom w:val="single" w:sz="8"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Fone/Fax: </w:t>
            </w:r>
          </w:p>
        </w:tc>
        <w:tc>
          <w:tcPr>
            <w:tcW w:w="1960" w:type="pct"/>
            <w:gridSpan w:val="5"/>
            <w:tcBorders>
              <w:top w:val="single" w:sz="4" w:space="0" w:color="auto"/>
              <w:left w:val="nil"/>
              <w:bottom w:val="single" w:sz="8"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roofErr w:type="spellStart"/>
            <w:proofErr w:type="gramStart"/>
            <w:r w:rsidRPr="008A2470">
              <w:rPr>
                <w:rFonts w:ascii="Arial" w:hAnsi="Arial" w:cs="Arial"/>
                <w:sz w:val="18"/>
                <w:szCs w:val="18"/>
                <w:lang w:val="pt-BR" w:eastAsia="pt-BR"/>
              </w:rPr>
              <w:t>Cep</w:t>
            </w:r>
            <w:proofErr w:type="spellEnd"/>
            <w:proofErr w:type="gramEnd"/>
            <w:r w:rsidRPr="008A2470">
              <w:rPr>
                <w:rFonts w:ascii="Arial" w:hAnsi="Arial" w:cs="Arial"/>
                <w:sz w:val="18"/>
                <w:szCs w:val="18"/>
                <w:lang w:val="pt-BR" w:eastAsia="pt-BR"/>
              </w:rPr>
              <w:t xml:space="preserve">: </w:t>
            </w:r>
          </w:p>
        </w:tc>
      </w:tr>
      <w:tr w:rsidR="00892C04" w:rsidRPr="008A2470" w:rsidTr="00892C04">
        <w:trPr>
          <w:trHeight w:val="165"/>
        </w:trPr>
        <w:tc>
          <w:tcPr>
            <w:tcW w:w="4520" w:type="pct"/>
            <w:gridSpan w:val="11"/>
            <w:tcBorders>
              <w:top w:val="nil"/>
              <w:left w:val="nil"/>
              <w:bottom w:val="nil"/>
              <w:right w:val="nil"/>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92C04">
        <w:trPr>
          <w:trHeight w:val="465"/>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Aquisição de cestas básicas para atender a demanda dos Programas Sociais do Município.</w:t>
            </w:r>
          </w:p>
        </w:tc>
      </w:tr>
      <w:tr w:rsidR="00892C04" w:rsidRPr="008A2470" w:rsidTr="00892C04">
        <w:trPr>
          <w:trHeight w:val="675"/>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 xml:space="preserve">As cestas básicas deverão ser entregues montadas em embalagens de plástico resistente que não sofram danos com o manuseio e cada cesta deverá conter os seguintes itens, nas respectivas quantidades: </w:t>
            </w:r>
          </w:p>
        </w:tc>
      </w:tr>
      <w:tr w:rsidR="00892C04" w:rsidRPr="008A2470" w:rsidTr="00892C04">
        <w:trPr>
          <w:trHeight w:val="1260"/>
        </w:trPr>
        <w:tc>
          <w:tcPr>
            <w:tcW w:w="452" w:type="pct"/>
            <w:gridSpan w:val="3"/>
            <w:tcBorders>
              <w:top w:val="nil"/>
              <w:left w:val="single" w:sz="8" w:space="0" w:color="auto"/>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Item</w:t>
            </w:r>
          </w:p>
        </w:tc>
        <w:tc>
          <w:tcPr>
            <w:tcW w:w="2262"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Especificação</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Qtde</w:t>
            </w:r>
            <w:proofErr w:type="spell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Marca e (</w:t>
            </w:r>
            <w:proofErr w:type="spellStart"/>
            <w:r w:rsidRPr="008A2470">
              <w:rPr>
                <w:rFonts w:ascii="Arial" w:hAnsi="Arial" w:cs="Arial"/>
                <w:b/>
                <w:bCs/>
                <w:sz w:val="18"/>
                <w:szCs w:val="18"/>
                <w:lang w:val="pt-BR" w:eastAsia="pt-BR"/>
              </w:rPr>
              <w:t>Distrib</w:t>
            </w:r>
            <w:proofErr w:type="spellEnd"/>
            <w:r w:rsidRPr="008A2470">
              <w:rPr>
                <w:rFonts w:ascii="Arial" w:hAnsi="Arial" w:cs="Arial"/>
                <w:b/>
                <w:bCs/>
                <w:sz w:val="18"/>
                <w:szCs w:val="18"/>
                <w:lang w:val="pt-BR" w:eastAsia="pt-BR"/>
              </w:rPr>
              <w:t xml:space="preserve">. e/ou </w:t>
            </w:r>
            <w:proofErr w:type="spellStart"/>
            <w:r w:rsidRPr="008A2470">
              <w:rPr>
                <w:rFonts w:ascii="Arial" w:hAnsi="Arial" w:cs="Arial"/>
                <w:b/>
                <w:bCs/>
                <w:sz w:val="18"/>
                <w:szCs w:val="18"/>
                <w:lang w:val="pt-BR" w:eastAsia="pt-BR"/>
              </w:rPr>
              <w:t>Fabric</w:t>
            </w:r>
            <w:proofErr w:type="spellEnd"/>
            <w:r w:rsidRPr="008A2470">
              <w:rPr>
                <w:rFonts w:ascii="Arial" w:hAnsi="Arial" w:cs="Arial"/>
                <w:b/>
                <w:bCs/>
                <w:sz w:val="18"/>
                <w:szCs w:val="18"/>
                <w:lang w:val="pt-BR" w:eastAsia="pt-BR"/>
              </w:rPr>
              <w:t xml:space="preserve">. </w:t>
            </w:r>
            <w:proofErr w:type="spellStart"/>
            <w:r w:rsidRPr="008A2470">
              <w:rPr>
                <w:rFonts w:ascii="Arial" w:hAnsi="Arial" w:cs="Arial"/>
                <w:b/>
                <w:bCs/>
                <w:sz w:val="18"/>
                <w:szCs w:val="18"/>
                <w:lang w:val="pt-BR" w:eastAsia="pt-BR"/>
              </w:rPr>
              <w:t>qdo</w:t>
            </w:r>
            <w:proofErr w:type="spellEnd"/>
            <w:r w:rsidRPr="008A2470">
              <w:rPr>
                <w:rFonts w:ascii="Arial" w:hAnsi="Arial" w:cs="Arial"/>
                <w:b/>
                <w:bCs/>
                <w:sz w:val="18"/>
                <w:szCs w:val="18"/>
                <w:lang w:val="pt-BR" w:eastAsia="pt-BR"/>
              </w:rPr>
              <w:t xml:space="preserve"> for o caso</w:t>
            </w:r>
            <w:proofErr w:type="gramStart"/>
            <w:r w:rsidRPr="008A2470">
              <w:rPr>
                <w:rFonts w:ascii="Arial" w:hAnsi="Arial" w:cs="Arial"/>
                <w:b/>
                <w:bCs/>
                <w:sz w:val="18"/>
                <w:szCs w:val="18"/>
                <w:lang w:val="pt-BR" w:eastAsia="pt-BR"/>
              </w:rPr>
              <w:t>)</w:t>
            </w:r>
            <w:proofErr w:type="gramEnd"/>
          </w:p>
        </w:tc>
        <w:tc>
          <w:tcPr>
            <w:tcW w:w="533" w:type="pct"/>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Valor Unitário</w:t>
            </w:r>
          </w:p>
        </w:tc>
        <w:tc>
          <w:tcPr>
            <w:tcW w:w="480" w:type="pct"/>
            <w:tcBorders>
              <w:top w:val="nil"/>
              <w:left w:val="nil"/>
              <w:bottom w:val="single" w:sz="4" w:space="0" w:color="auto"/>
              <w:right w:val="single" w:sz="8"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Valor Total</w:t>
            </w:r>
          </w:p>
        </w:tc>
      </w:tr>
      <w:tr w:rsidR="00892C04" w:rsidRPr="008A2470" w:rsidTr="00892C04">
        <w:trPr>
          <w:trHeight w:val="1440"/>
        </w:trPr>
        <w:tc>
          <w:tcPr>
            <w:tcW w:w="452" w:type="pct"/>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1</w:t>
            </w:r>
            <w:proofErr w:type="gramEnd"/>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AÇUCAR CRISTAL </w:t>
            </w:r>
            <w:proofErr w:type="gramStart"/>
            <w:r w:rsidRPr="008A2470">
              <w:rPr>
                <w:rFonts w:ascii="Arial" w:hAnsi="Arial" w:cs="Arial"/>
                <w:sz w:val="18"/>
                <w:szCs w:val="18"/>
                <w:lang w:val="pt-BR" w:eastAsia="pt-BR"/>
              </w:rPr>
              <w:t>2KG</w:t>
            </w:r>
            <w:proofErr w:type="gramEnd"/>
            <w:r w:rsidRPr="008A2470">
              <w:rPr>
                <w:rFonts w:ascii="Arial" w:hAnsi="Arial" w:cs="Arial"/>
                <w:sz w:val="18"/>
                <w:szCs w:val="18"/>
                <w:lang w:val="pt-BR" w:eastAsia="pt-BR"/>
              </w:rPr>
              <w:t xml:space="preserve">, contendo no mínimo 99,3% de sacarose de cana de açúcar, coloração branca, uniforme, sabor característico, embalagem em polietileno atóxico, transparente resistente, deve estar de acordo com as normas e/ou resoluções vigentes da </w:t>
            </w:r>
            <w:proofErr w:type="spellStart"/>
            <w:r w:rsidRPr="008A2470">
              <w:rPr>
                <w:rFonts w:ascii="Arial" w:hAnsi="Arial" w:cs="Arial"/>
                <w:sz w:val="18"/>
                <w:szCs w:val="18"/>
                <w:lang w:val="pt-BR" w:eastAsia="pt-BR"/>
              </w:rPr>
              <w:t>Anvisa</w:t>
            </w:r>
            <w:proofErr w:type="spellEnd"/>
            <w:r w:rsidRPr="008A2470">
              <w:rPr>
                <w:rFonts w:ascii="Arial" w:hAnsi="Arial" w:cs="Arial"/>
                <w:sz w:val="18"/>
                <w:szCs w:val="18"/>
                <w:lang w:val="pt-BR" w:eastAsia="pt-BR"/>
              </w:rPr>
              <w:t>/ MS e conter dados de identificação do produto, marca do fabricante, data de fabricação e prazo de validade.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11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ARROZ AGULINHA, branco, tipo </w:t>
            </w:r>
            <w:proofErr w:type="gramStart"/>
            <w:r w:rsidRPr="008A2470">
              <w:rPr>
                <w:rFonts w:ascii="Arial" w:hAnsi="Arial" w:cs="Arial"/>
                <w:sz w:val="18"/>
                <w:szCs w:val="18"/>
                <w:lang w:val="pt-BR" w:eastAsia="pt-BR"/>
              </w:rPr>
              <w:t>1</w:t>
            </w:r>
            <w:proofErr w:type="gramEnd"/>
            <w:r w:rsidRPr="008A2470">
              <w:rPr>
                <w:rFonts w:ascii="Arial" w:hAnsi="Arial" w:cs="Arial"/>
                <w:sz w:val="18"/>
                <w:szCs w:val="18"/>
                <w:lang w:val="pt-BR" w:eastAsia="pt-BR"/>
              </w:rPr>
              <w:t>, subgrupo polido, classe longo fino, não devem apresentar manchas escuras, brancas, avermelhadas ou esverdeadas, não deve estar com sabor ardido e nem apresentar perfurações (carunchos e outros insetos), acondicionado em embalagem plástica resistente de 05 Kg, contendo externamente especificação do produto, informações do fabricante, data de fabricação e prazo de validade. O produto deverá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11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C2B3E">
            <w:pPr>
              <w:jc w:val="both"/>
              <w:rPr>
                <w:rFonts w:ascii="Arial" w:hAnsi="Arial" w:cs="Arial"/>
                <w:sz w:val="18"/>
                <w:szCs w:val="18"/>
                <w:lang w:val="pt-BR" w:eastAsia="pt-BR"/>
              </w:rPr>
            </w:pPr>
            <w:r w:rsidRPr="008A2470">
              <w:rPr>
                <w:rFonts w:ascii="Arial" w:hAnsi="Arial" w:cs="Arial"/>
                <w:sz w:val="18"/>
                <w:szCs w:val="18"/>
                <w:lang w:val="pt-BR" w:eastAsia="pt-BR"/>
              </w:rPr>
              <w:t xml:space="preserve">BISCOITO SALGADO - </w:t>
            </w:r>
            <w:r w:rsidR="008C2B3E" w:rsidRPr="008A2470">
              <w:rPr>
                <w:rFonts w:ascii="Arial" w:hAnsi="Arial" w:cs="Arial"/>
                <w:sz w:val="18"/>
                <w:szCs w:val="18"/>
                <w:lang w:val="pt-BR" w:eastAsia="pt-BR"/>
              </w:rPr>
              <w:t>tipo cream cracker, de 1ª primeira qualidade, vitaminado, inteiros e firmes, não devem apresentar cor esverdeada c/ pontos brancos e cinza (mofo) ou perfurações de carunchos e outros insetos, acondicionado em embalagem original de fábrica, pacote com 350 gramas, confeccionado em papel ou polipropileno, contendo externamente especificação do produto, informações do fabricante, data de fabricação e prazo de validade. O produto deverá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Pct</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60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CHARQUE DIANTEIRO, de carne bovina, 15%gordura 80% de maturação, produto não transgênico, acondicionado em embalagem original de fábrica, pacote c/ 01 kg, embalado </w:t>
            </w:r>
            <w:proofErr w:type="gramStart"/>
            <w:r w:rsidRPr="008A2470">
              <w:rPr>
                <w:rFonts w:ascii="Arial" w:hAnsi="Arial" w:cs="Arial"/>
                <w:sz w:val="18"/>
                <w:szCs w:val="18"/>
                <w:lang w:val="pt-BR" w:eastAsia="pt-BR"/>
              </w:rPr>
              <w:t>à</w:t>
            </w:r>
            <w:proofErr w:type="gramEnd"/>
            <w:r w:rsidRPr="008A2470">
              <w:rPr>
                <w:rFonts w:ascii="Arial" w:hAnsi="Arial" w:cs="Arial"/>
                <w:sz w:val="18"/>
                <w:szCs w:val="18"/>
                <w:lang w:val="pt-BR" w:eastAsia="pt-BR"/>
              </w:rPr>
              <w:t xml:space="preserve"> vácuo, constando externamente especificação do produto, informações do fabricante, data de embalagem e prazo de validade. O produto deverá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Kg</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07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CAFE EM PO HOMOGENEO (</w:t>
            </w:r>
            <w:proofErr w:type="spellStart"/>
            <w:r w:rsidRPr="008A2470">
              <w:rPr>
                <w:rFonts w:ascii="Arial" w:hAnsi="Arial" w:cs="Arial"/>
                <w:sz w:val="18"/>
                <w:szCs w:val="18"/>
                <w:lang w:val="pt-BR" w:eastAsia="pt-BR"/>
              </w:rPr>
              <w:t>Pct</w:t>
            </w:r>
            <w:proofErr w:type="spellEnd"/>
            <w:r w:rsidRPr="008A2470">
              <w:rPr>
                <w:rFonts w:ascii="Arial" w:hAnsi="Arial" w:cs="Arial"/>
                <w:sz w:val="18"/>
                <w:szCs w:val="18"/>
                <w:lang w:val="pt-BR" w:eastAsia="pt-BR"/>
              </w:rPr>
              <w:t xml:space="preserve">. c/ 500G), torrado e moído, no máximo 20 % PVA (grãos pretos, verdes e ou ardidos); Embalado a vácuo; Gosto predominante de café arábica, </w:t>
            </w:r>
            <w:proofErr w:type="gramStart"/>
            <w:r w:rsidRPr="008A2470">
              <w:rPr>
                <w:rFonts w:ascii="Arial" w:hAnsi="Arial" w:cs="Arial"/>
                <w:sz w:val="18"/>
                <w:szCs w:val="18"/>
                <w:lang w:val="pt-BR" w:eastAsia="pt-BR"/>
              </w:rPr>
              <w:t>admitindo -se</w:t>
            </w:r>
            <w:proofErr w:type="gramEnd"/>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conilon</w:t>
            </w:r>
            <w:proofErr w:type="spellEnd"/>
            <w:r w:rsidRPr="008A2470">
              <w:rPr>
                <w:rFonts w:ascii="Arial" w:hAnsi="Arial" w:cs="Arial"/>
                <w:sz w:val="18"/>
                <w:szCs w:val="18"/>
                <w:lang w:val="pt-BR" w:eastAsia="pt-BR"/>
              </w:rPr>
              <w:t xml:space="preserve">;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 Tipo </w:t>
            </w:r>
            <w:proofErr w:type="gramStart"/>
            <w:r w:rsidRPr="008A2470">
              <w:rPr>
                <w:rFonts w:ascii="Arial" w:hAnsi="Arial" w:cs="Arial"/>
                <w:sz w:val="18"/>
                <w:szCs w:val="18"/>
                <w:lang w:val="pt-BR" w:eastAsia="pt-BR"/>
              </w:rPr>
              <w:t>3</w:t>
            </w:r>
            <w:proofErr w:type="gramEnd"/>
            <w:r w:rsidRPr="008A2470">
              <w:rPr>
                <w:rFonts w:ascii="Arial" w:hAnsi="Arial" w:cs="Arial"/>
                <w:sz w:val="18"/>
                <w:szCs w:val="18"/>
                <w:lang w:val="pt-BR" w:eastAsia="pt-BR"/>
              </w:rPr>
              <w:t xml:space="preserve"> Corações, Caboclo, Pilão ou superior.</w:t>
            </w:r>
          </w:p>
        </w:tc>
        <w:tc>
          <w:tcPr>
            <w:tcW w:w="326"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Pct</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89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000000" w:fill="FFFFFF"/>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CREME DENTAL - ADULTO (90g), em pasta ou gel, sabor menta, contendo em sua composição: carbonato de cálcio e flúor entre 1.100 e 1.500 </w:t>
            </w:r>
            <w:proofErr w:type="spellStart"/>
            <w:proofErr w:type="gramStart"/>
            <w:r w:rsidRPr="008A2470">
              <w:rPr>
                <w:rFonts w:ascii="Arial" w:hAnsi="Arial" w:cs="Arial"/>
                <w:sz w:val="18"/>
                <w:szCs w:val="18"/>
                <w:lang w:val="pt-BR" w:eastAsia="pt-BR"/>
              </w:rPr>
              <w:t>ppm</w:t>
            </w:r>
            <w:proofErr w:type="spellEnd"/>
            <w:proofErr w:type="gramEnd"/>
            <w:r w:rsidRPr="008A2470">
              <w:rPr>
                <w:rFonts w:ascii="Arial" w:hAnsi="Arial" w:cs="Arial"/>
                <w:sz w:val="18"/>
                <w:szCs w:val="18"/>
                <w:lang w:val="pt-BR" w:eastAsia="pt-BR"/>
              </w:rPr>
              <w:t>, acondicionado em embalagem flexível original do fabricante c/ no mínimo 90g, constando externamente especificação do produto, informações do fabricante, marca comercial, procedência de fabricação e prazo de validade estampados na embalagem. O produto deverá ser certificado pela ABO - Associação Brasileira de Odontologia</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28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DETERGENTE LÍQUIDO, neutro, concentrado, embalagem com no mínimo 500 ml, para lavagem de utensílios de copa/cozinha e aplicação para remoção de gordura e sujeira em geral, com tampa de bico econômico, composição: </w:t>
            </w:r>
            <w:proofErr w:type="spellStart"/>
            <w:r w:rsidRPr="008A2470">
              <w:rPr>
                <w:rFonts w:ascii="Arial" w:hAnsi="Arial" w:cs="Arial"/>
                <w:sz w:val="18"/>
                <w:szCs w:val="18"/>
                <w:lang w:val="pt-BR" w:eastAsia="pt-BR"/>
              </w:rPr>
              <w:t>Alquil</w:t>
            </w:r>
            <w:proofErr w:type="spellEnd"/>
            <w:r w:rsidRPr="008A2470">
              <w:rPr>
                <w:rFonts w:ascii="Arial" w:hAnsi="Arial" w:cs="Arial"/>
                <w:sz w:val="18"/>
                <w:szCs w:val="18"/>
                <w:lang w:val="pt-BR" w:eastAsia="pt-BR"/>
              </w:rPr>
              <w:t xml:space="preserve"> benzeno sulfonado de sódio linear, </w:t>
            </w:r>
            <w:proofErr w:type="spellStart"/>
            <w:r w:rsidRPr="008A2470">
              <w:rPr>
                <w:rFonts w:ascii="Arial" w:hAnsi="Arial" w:cs="Arial"/>
                <w:sz w:val="18"/>
                <w:szCs w:val="18"/>
                <w:lang w:val="pt-BR" w:eastAsia="pt-BR"/>
              </w:rPr>
              <w:t>alquil</w:t>
            </w:r>
            <w:proofErr w:type="spellEnd"/>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bezeno</w:t>
            </w:r>
            <w:proofErr w:type="spellEnd"/>
            <w:r w:rsidRPr="008A2470">
              <w:rPr>
                <w:rFonts w:ascii="Arial" w:hAnsi="Arial" w:cs="Arial"/>
                <w:sz w:val="18"/>
                <w:szCs w:val="18"/>
                <w:lang w:val="pt-BR" w:eastAsia="pt-BR"/>
              </w:rPr>
              <w:t xml:space="preserve"> sulfonato de </w:t>
            </w:r>
            <w:proofErr w:type="spellStart"/>
            <w:r w:rsidRPr="008A2470">
              <w:rPr>
                <w:rFonts w:ascii="Arial" w:hAnsi="Arial" w:cs="Arial"/>
                <w:sz w:val="18"/>
                <w:szCs w:val="18"/>
                <w:lang w:val="pt-BR" w:eastAsia="pt-BR"/>
              </w:rPr>
              <w:t>trietanolamina</w:t>
            </w:r>
            <w:proofErr w:type="spellEnd"/>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lauril</w:t>
            </w:r>
            <w:proofErr w:type="spellEnd"/>
            <w:r w:rsidRPr="008A2470">
              <w:rPr>
                <w:rFonts w:ascii="Arial" w:hAnsi="Arial" w:cs="Arial"/>
                <w:sz w:val="18"/>
                <w:szCs w:val="18"/>
                <w:lang w:val="pt-BR" w:eastAsia="pt-BR"/>
              </w:rPr>
              <w:t xml:space="preserve"> éster sulfato de sódio, coco amido </w:t>
            </w:r>
            <w:proofErr w:type="spellStart"/>
            <w:r w:rsidRPr="008A2470">
              <w:rPr>
                <w:rFonts w:ascii="Arial" w:hAnsi="Arial" w:cs="Arial"/>
                <w:sz w:val="18"/>
                <w:szCs w:val="18"/>
                <w:lang w:val="pt-BR" w:eastAsia="pt-BR"/>
              </w:rPr>
              <w:t>propil</w:t>
            </w:r>
            <w:proofErr w:type="spellEnd"/>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betaína</w:t>
            </w:r>
            <w:proofErr w:type="spellEnd"/>
            <w:r w:rsidRPr="008A2470">
              <w:rPr>
                <w:rFonts w:ascii="Arial" w:hAnsi="Arial" w:cs="Arial"/>
                <w:sz w:val="18"/>
                <w:szCs w:val="18"/>
                <w:lang w:val="pt-BR" w:eastAsia="pt-BR"/>
              </w:rPr>
              <w:t xml:space="preserve">, sulfato de magnésio, EDTA, formol, corante, perfume e água, com </w:t>
            </w:r>
            <w:proofErr w:type="spellStart"/>
            <w:r w:rsidRPr="008A2470">
              <w:rPr>
                <w:rFonts w:ascii="Arial" w:hAnsi="Arial" w:cs="Arial"/>
                <w:sz w:val="18"/>
                <w:szCs w:val="18"/>
                <w:lang w:val="pt-BR" w:eastAsia="pt-BR"/>
              </w:rPr>
              <w:t>tensoativo</w:t>
            </w:r>
            <w:proofErr w:type="spellEnd"/>
            <w:r w:rsidRPr="008A2470">
              <w:rPr>
                <w:rFonts w:ascii="Arial" w:hAnsi="Arial" w:cs="Arial"/>
                <w:sz w:val="18"/>
                <w:szCs w:val="18"/>
                <w:lang w:val="pt-BR" w:eastAsia="pt-BR"/>
              </w:rPr>
              <w:t xml:space="preserve"> biodegradável. O produto deverá conter o nome do fabricante, data de fabricação, prazo de validade e registro ou notificação no ministério da saúde, testado e aprovado por dermatologistas.</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85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ESPONJA DE LÃ DE AÇO carbono. O produto deve ter registro no Ministério da Saúde. Embalado em pacotes de 60 g (peso líquido) com </w:t>
            </w:r>
            <w:proofErr w:type="gramStart"/>
            <w:r w:rsidRPr="008A2470">
              <w:rPr>
                <w:rFonts w:ascii="Arial" w:hAnsi="Arial" w:cs="Arial"/>
                <w:sz w:val="18"/>
                <w:szCs w:val="18"/>
                <w:lang w:val="pt-BR" w:eastAsia="pt-BR"/>
              </w:rPr>
              <w:t>8</w:t>
            </w:r>
            <w:proofErr w:type="gramEnd"/>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r w:rsidRPr="008A2470">
              <w:rPr>
                <w:rFonts w:ascii="Arial" w:hAnsi="Arial" w:cs="Arial"/>
                <w:sz w:val="18"/>
                <w:szCs w:val="18"/>
                <w:lang w:val="pt-BR" w:eastAsia="pt-BR"/>
              </w:rPr>
              <w:t xml:space="preserve"> cada, com dados do fabricante, data de fabricação e prazo de validade.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Pct</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17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006BB3">
            <w:pPr>
              <w:jc w:val="both"/>
              <w:rPr>
                <w:rFonts w:ascii="Arial" w:hAnsi="Arial" w:cs="Arial"/>
                <w:sz w:val="18"/>
                <w:szCs w:val="18"/>
                <w:lang w:val="pt-BR" w:eastAsia="pt-BR"/>
              </w:rPr>
            </w:pPr>
            <w:r w:rsidRPr="008A2470">
              <w:rPr>
                <w:rFonts w:ascii="Arial" w:hAnsi="Arial" w:cs="Arial"/>
                <w:sz w:val="18"/>
                <w:szCs w:val="18"/>
                <w:lang w:val="pt-BR" w:eastAsia="pt-BR"/>
              </w:rPr>
              <w:t xml:space="preserve">EXTRATO DE TOMATE, </w:t>
            </w:r>
            <w:r w:rsidR="00006BB3" w:rsidRPr="008A2470">
              <w:rPr>
                <w:rFonts w:ascii="Arial" w:hAnsi="Arial" w:cs="Arial"/>
                <w:sz w:val="18"/>
                <w:szCs w:val="18"/>
                <w:lang w:val="pt-BR" w:eastAsia="pt-BR"/>
              </w:rPr>
              <w:t>de 1ª primeira qualidade, concentrado, pura polpa, acondicionado em embalagem original de fábrica, embalagem com 300 gramas, contendo externamente especificação do produto, informações fabricante, data de fabricação e prazo de validade. O produto deverá ter registro no Ministério da Agricultura e/ou Ministério da Saúde. (A embalagem não deve e star amassada e estufada, não deve conter perfurações, principalmente nas costuras, não deve soltar ar c/ cheiro de azedo ou podre quando aberta, não deve apresentar manchas escuras na parte interna).</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99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FARINHA DE MANDIOCA TORRADA, de </w:t>
            </w:r>
            <w:proofErr w:type="gramStart"/>
            <w:r w:rsidRPr="008A2470">
              <w:rPr>
                <w:rFonts w:ascii="Arial" w:hAnsi="Arial" w:cs="Arial"/>
                <w:sz w:val="18"/>
                <w:szCs w:val="18"/>
                <w:lang w:val="pt-BR" w:eastAsia="pt-BR"/>
              </w:rPr>
              <w:t>1</w:t>
            </w:r>
            <w:proofErr w:type="gramEnd"/>
            <w:r w:rsidRPr="008A2470">
              <w:rPr>
                <w:rFonts w:ascii="Arial" w:hAnsi="Arial" w:cs="Arial"/>
                <w:sz w:val="18"/>
                <w:szCs w:val="18"/>
                <w:lang w:val="pt-BR" w:eastAsia="pt-BR"/>
              </w:rPr>
              <w:t xml:space="preserve"> ª qualidade, seca, beneficiada, aspecto </w:t>
            </w:r>
            <w:proofErr w:type="spellStart"/>
            <w:r w:rsidRPr="008A2470">
              <w:rPr>
                <w:rFonts w:ascii="Arial" w:hAnsi="Arial" w:cs="Arial"/>
                <w:sz w:val="18"/>
                <w:szCs w:val="18"/>
                <w:lang w:val="pt-BR" w:eastAsia="pt-BR"/>
              </w:rPr>
              <w:t>granulos</w:t>
            </w:r>
            <w:proofErr w:type="spellEnd"/>
            <w:r w:rsidRPr="008A2470">
              <w:rPr>
                <w:rFonts w:ascii="Arial" w:hAnsi="Arial" w:cs="Arial"/>
                <w:sz w:val="18"/>
                <w:szCs w:val="18"/>
                <w:lang w:val="pt-BR" w:eastAsia="pt-BR"/>
              </w:rPr>
              <w:t xml:space="preserve"> 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devera ter registro no Ministério da Agricultura e/ou Ministério da Saúde</w:t>
            </w:r>
            <w:r w:rsidR="00006BB3" w:rsidRPr="008A2470">
              <w:rPr>
                <w:rFonts w:ascii="Arial" w:hAnsi="Arial" w:cs="Arial"/>
                <w:sz w:val="18"/>
                <w:szCs w:val="18"/>
                <w:lang w:val="pt-BR" w:eastAsia="pt-BR"/>
              </w:rPr>
              <w:t>.</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89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FARINHA DE TRIGO ESPECIAL, de </w:t>
            </w:r>
            <w:proofErr w:type="gramStart"/>
            <w:r w:rsidRPr="008A2470">
              <w:rPr>
                <w:rFonts w:ascii="Arial" w:hAnsi="Arial" w:cs="Arial"/>
                <w:sz w:val="18"/>
                <w:szCs w:val="18"/>
                <w:lang w:val="pt-BR" w:eastAsia="pt-BR"/>
              </w:rPr>
              <w:t>1</w:t>
            </w:r>
            <w:proofErr w:type="gramEnd"/>
            <w:r w:rsidRPr="008A2470">
              <w:rPr>
                <w:rFonts w:ascii="Arial" w:hAnsi="Arial" w:cs="Arial"/>
                <w:sz w:val="18"/>
                <w:szCs w:val="18"/>
                <w:lang w:val="pt-BR" w:eastAsia="pt-BR"/>
              </w:rPr>
              <w:t xml:space="preserve">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devera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89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FEIJÃO CARIOQUINHA tipo </w:t>
            </w:r>
            <w:proofErr w:type="gramStart"/>
            <w:r w:rsidRPr="008A2470">
              <w:rPr>
                <w:rFonts w:ascii="Arial" w:hAnsi="Arial" w:cs="Arial"/>
                <w:sz w:val="18"/>
                <w:szCs w:val="18"/>
                <w:lang w:val="pt-BR" w:eastAsia="pt-BR"/>
              </w:rPr>
              <w:t>1</w:t>
            </w:r>
            <w:proofErr w:type="gramEnd"/>
            <w:r w:rsidRPr="008A2470">
              <w:rPr>
                <w:rFonts w:ascii="Arial" w:hAnsi="Arial" w:cs="Arial"/>
                <w:sz w:val="18"/>
                <w:szCs w:val="18"/>
                <w:lang w:val="pt-BR" w:eastAsia="pt-BR"/>
              </w:rPr>
              <w:t>, novo, não deve conter perfurações (carunchos e outros insetos), não devem estar esbranquiçados (mofo), mu</w:t>
            </w:r>
            <w:r w:rsidR="00BF396F">
              <w:rPr>
                <w:rFonts w:ascii="Arial" w:hAnsi="Arial" w:cs="Arial"/>
                <w:sz w:val="18"/>
                <w:szCs w:val="18"/>
                <w:lang w:val="pt-BR" w:eastAsia="pt-BR"/>
              </w:rPr>
              <w:t>r</w:t>
            </w:r>
            <w:r w:rsidRPr="008A2470">
              <w:rPr>
                <w:rFonts w:ascii="Arial" w:hAnsi="Arial" w:cs="Arial"/>
                <w:sz w:val="18"/>
                <w:szCs w:val="18"/>
                <w:lang w:val="pt-BR" w:eastAsia="pt-BR"/>
              </w:rPr>
              <w:t>chos, sem brilho ou brotando, não devem apresentar cheiro estranho (inseticida), quando o pacote for aberto, acondicionado em embalagem original de fábrica com 1 kg, contendo externamente especificação do produto, informações do fabricante, data de fabricação e prazo de validade. O produto deverá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32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FERMENTO QUIMICO EM PÓ, fermento em pó, de 1ª primeira qualidade, acondicionado em embalagem original de fábrica, c/ 100g, contendo externamente especificação do produto, informações do fabricante, data de fabricação e prazo de validade. O produto devera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71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LEITE EM PÓ - </w:t>
            </w:r>
            <w:proofErr w:type="gramStart"/>
            <w:r w:rsidRPr="008A2470">
              <w:rPr>
                <w:rFonts w:ascii="Arial" w:hAnsi="Arial" w:cs="Arial"/>
                <w:sz w:val="18"/>
                <w:szCs w:val="18"/>
                <w:lang w:val="pt-BR" w:eastAsia="pt-BR"/>
              </w:rPr>
              <w:t>INTEGRAL, solúvel</w:t>
            </w:r>
            <w:proofErr w:type="gramEnd"/>
            <w:r w:rsidRPr="008A2470">
              <w:rPr>
                <w:rFonts w:ascii="Arial" w:hAnsi="Arial" w:cs="Arial"/>
                <w:sz w:val="18"/>
                <w:szCs w:val="18"/>
                <w:lang w:val="pt-BR" w:eastAsia="pt-BR"/>
              </w:rPr>
              <w:t xml:space="preserve"> e instantâneo, deve estar seco e solto, desmanchar facilmente na água, não deve apresentar cor laranjada ou amarela forte, cheiro azedo, manchas escuras ou esverdeadas (mofo), acondicionado em embalagem original de fábrica, pacote c/ 400g, contendo externamente especificação do produto, informações do fabricante, data de fabricação e prazo de validade. O produto devera ter registro no Ministério da Agricultura e/ou Ministério da Saúde</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73242F">
        <w:trPr>
          <w:trHeight w:val="1143"/>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MACARRÃO - ESPAGUETE, de 1ª primeira qualidade, massa c/ ovos, devem estar inteiros e firmes, não devem apresentar cor esverdeada c/ pontos brancos e cinza (mofo) ou c/ perfurações (carunchos e outros insetos), acondicionado em embalagem original de fábrica, em polipropileno transparente ou papel resistente, pacote c/ 500 g, contendo externamente especificação do produto, informações do fabricante, data de fabricação e prazo de validade. O produto deverá ter registro no Ministério da Agricultura e/ou Ministério da Saúde</w:t>
            </w:r>
            <w:r w:rsidR="0073242F" w:rsidRPr="008A2470">
              <w:rPr>
                <w:rFonts w:ascii="Arial" w:hAnsi="Arial" w:cs="Arial"/>
                <w:sz w:val="18"/>
                <w:szCs w:val="18"/>
                <w:lang w:val="pt-BR" w:eastAsia="pt-BR"/>
              </w:rPr>
              <w:t>.</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4</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228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OLEO DE SOJA, de 1ª primeira qualidade, composição básica: óleo de soja refinado e antioxidantes</w:t>
            </w:r>
            <w:proofErr w:type="gramStart"/>
            <w:r w:rsidRPr="008A2470">
              <w:rPr>
                <w:rFonts w:ascii="Arial" w:hAnsi="Arial" w:cs="Arial"/>
                <w:sz w:val="18"/>
                <w:szCs w:val="18"/>
                <w:lang w:val="pt-BR" w:eastAsia="pt-BR"/>
              </w:rPr>
              <w:t>, deve</w:t>
            </w:r>
            <w:proofErr w:type="gramEnd"/>
            <w:r w:rsidRPr="008A2470">
              <w:rPr>
                <w:rFonts w:ascii="Arial" w:hAnsi="Arial" w:cs="Arial"/>
                <w:sz w:val="18"/>
                <w:szCs w:val="18"/>
                <w:lang w:val="pt-BR" w:eastAsia="pt-BR"/>
              </w:rPr>
              <w:t xml:space="preserve"> ser transparente, c/ cheiro e sabor próprio, acondicionado em embalagem original de fábrica, embalagem c/ 900 ml, contendo externamente especificação do produto, informações do fabricante, data de fabricação e prazo de validade. O produto deverá ter registro no Ministério da Agricultura e/ou Ministério da Saúde. (A embalagem não deve estar amassada, estufada, ou conter perfurações, não deve apresentar manchas escuras ou estarem enferrujadas, principalmente nas costuras, no caso de latas</w:t>
            </w:r>
            <w:proofErr w:type="gramStart"/>
            <w:r w:rsidRPr="008A2470">
              <w:rPr>
                <w:rFonts w:ascii="Arial" w:hAnsi="Arial" w:cs="Arial"/>
                <w:sz w:val="18"/>
                <w:szCs w:val="18"/>
                <w:lang w:val="pt-BR" w:eastAsia="pt-BR"/>
              </w:rPr>
              <w:t>)</w:t>
            </w:r>
            <w:proofErr w:type="gramEnd"/>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85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A2016B">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PAPEL HIGIÊNICO, 30m x </w:t>
            </w:r>
            <w:proofErr w:type="gramStart"/>
            <w:r w:rsidRPr="008A2470">
              <w:rPr>
                <w:rFonts w:ascii="Arial" w:hAnsi="Arial" w:cs="Arial"/>
                <w:sz w:val="18"/>
                <w:szCs w:val="18"/>
                <w:lang w:val="pt-BR" w:eastAsia="pt-BR"/>
              </w:rPr>
              <w:t>10cm</w:t>
            </w:r>
            <w:proofErr w:type="gramEnd"/>
            <w:r w:rsidRPr="008A2470">
              <w:rPr>
                <w:rFonts w:ascii="Arial" w:hAnsi="Arial" w:cs="Arial"/>
                <w:sz w:val="18"/>
                <w:szCs w:val="18"/>
                <w:lang w:val="pt-BR" w:eastAsia="pt-BR"/>
              </w:rPr>
              <w:t xml:space="preserve">, branco, macio, sem perfume, contento 04 rolos, em embalagem plástica, picotado e </w:t>
            </w:r>
            <w:proofErr w:type="spellStart"/>
            <w:r w:rsidRPr="008A2470">
              <w:rPr>
                <w:rFonts w:ascii="Arial" w:hAnsi="Arial" w:cs="Arial"/>
                <w:sz w:val="18"/>
                <w:szCs w:val="18"/>
                <w:lang w:val="pt-BR" w:eastAsia="pt-BR"/>
              </w:rPr>
              <w:t>gofrado</w:t>
            </w:r>
            <w:proofErr w:type="spellEnd"/>
            <w:r w:rsidRPr="008A2470">
              <w:rPr>
                <w:rFonts w:ascii="Arial" w:hAnsi="Arial" w:cs="Arial"/>
                <w:sz w:val="18"/>
                <w:szCs w:val="18"/>
                <w:lang w:val="pt-BR" w:eastAsia="pt-BR"/>
              </w:rPr>
              <w:t xml:space="preserve"> ou </w:t>
            </w:r>
            <w:proofErr w:type="spellStart"/>
            <w:r w:rsidRPr="008A2470">
              <w:rPr>
                <w:rFonts w:ascii="Arial" w:hAnsi="Arial" w:cs="Arial"/>
                <w:sz w:val="18"/>
                <w:szCs w:val="18"/>
                <w:lang w:val="pt-BR" w:eastAsia="pt-BR"/>
              </w:rPr>
              <w:t>texturizado</w:t>
            </w:r>
            <w:proofErr w:type="spellEnd"/>
            <w:r w:rsidRPr="008A2470">
              <w:rPr>
                <w:rFonts w:ascii="Arial" w:hAnsi="Arial" w:cs="Arial"/>
                <w:sz w:val="18"/>
                <w:szCs w:val="18"/>
                <w:lang w:val="pt-BR" w:eastAsia="pt-BR"/>
              </w:rPr>
              <w:t xml:space="preserve">, não reciclado, 100% virgem, folha </w:t>
            </w:r>
            <w:r w:rsidR="00A2016B" w:rsidRPr="008A2470">
              <w:rPr>
                <w:rFonts w:ascii="Arial" w:hAnsi="Arial" w:cs="Arial"/>
                <w:sz w:val="18"/>
                <w:szCs w:val="18"/>
                <w:lang w:val="pt-BR" w:eastAsia="pt-BR"/>
              </w:rPr>
              <w:t>dupla</w:t>
            </w:r>
            <w:r w:rsidRPr="008A2470">
              <w:rPr>
                <w:rFonts w:ascii="Arial" w:hAnsi="Arial" w:cs="Arial"/>
                <w:sz w:val="18"/>
                <w:szCs w:val="18"/>
                <w:lang w:val="pt-BR" w:eastAsia="pt-BR"/>
              </w:rPr>
              <w:t xml:space="preserve"> de alta qualidade, informação do fabricante estampados na embalagem. </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Pct</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85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SABÃO EM BARRA, </w:t>
            </w:r>
            <w:proofErr w:type="spellStart"/>
            <w:r w:rsidRPr="008A2470">
              <w:rPr>
                <w:rFonts w:ascii="Arial" w:hAnsi="Arial" w:cs="Arial"/>
                <w:sz w:val="18"/>
                <w:szCs w:val="18"/>
                <w:lang w:val="pt-BR" w:eastAsia="pt-BR"/>
              </w:rPr>
              <w:t>glicerinado</w:t>
            </w:r>
            <w:proofErr w:type="spellEnd"/>
            <w:r w:rsidRPr="008A2470">
              <w:rPr>
                <w:rFonts w:ascii="Arial" w:hAnsi="Arial" w:cs="Arial"/>
                <w:sz w:val="18"/>
                <w:szCs w:val="18"/>
                <w:lang w:val="pt-BR" w:eastAsia="pt-BR"/>
              </w:rPr>
              <w:t xml:space="preserve">, embalagem com </w:t>
            </w:r>
            <w:proofErr w:type="gramStart"/>
            <w:r w:rsidRPr="008A2470">
              <w:rPr>
                <w:rFonts w:ascii="Arial" w:hAnsi="Arial" w:cs="Arial"/>
                <w:sz w:val="18"/>
                <w:szCs w:val="18"/>
                <w:lang w:val="pt-BR" w:eastAsia="pt-BR"/>
              </w:rPr>
              <w:t>5</w:t>
            </w:r>
            <w:proofErr w:type="gramEnd"/>
            <w:r w:rsidRPr="008A2470">
              <w:rPr>
                <w:rFonts w:ascii="Arial" w:hAnsi="Arial" w:cs="Arial"/>
                <w:sz w:val="18"/>
                <w:szCs w:val="18"/>
                <w:lang w:val="pt-BR" w:eastAsia="pt-BR"/>
              </w:rPr>
              <w:t xml:space="preserve"> unidades de 200g cada, com registro do Ministério da Saúde, químico responsável, validade mínima de 24 meses a partir da entrega do produto.</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Pct</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71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751EA9">
            <w:pPr>
              <w:jc w:val="both"/>
              <w:rPr>
                <w:rFonts w:ascii="Arial" w:hAnsi="Arial" w:cs="Arial"/>
                <w:sz w:val="18"/>
                <w:szCs w:val="18"/>
                <w:lang w:val="pt-BR" w:eastAsia="pt-BR"/>
              </w:rPr>
            </w:pPr>
            <w:r w:rsidRPr="008A2470">
              <w:rPr>
                <w:rFonts w:ascii="Arial" w:hAnsi="Arial" w:cs="Arial"/>
                <w:sz w:val="18"/>
                <w:szCs w:val="18"/>
                <w:lang w:val="pt-BR" w:eastAsia="pt-BR"/>
              </w:rPr>
              <w:t xml:space="preserve">SABÃO EM PÓ </w:t>
            </w:r>
            <w:r w:rsidR="00751EA9" w:rsidRPr="008A2470">
              <w:rPr>
                <w:rFonts w:ascii="Arial" w:hAnsi="Arial" w:cs="Arial"/>
                <w:sz w:val="18"/>
                <w:szCs w:val="18"/>
                <w:lang w:val="pt-BR" w:eastAsia="pt-BR"/>
              </w:rPr>
              <w:t>1.6</w:t>
            </w:r>
            <w:r w:rsidRPr="008A2470">
              <w:rPr>
                <w:rFonts w:ascii="Arial" w:hAnsi="Arial" w:cs="Arial"/>
                <w:sz w:val="18"/>
                <w:szCs w:val="18"/>
                <w:lang w:val="pt-BR" w:eastAsia="pt-BR"/>
              </w:rPr>
              <w:t xml:space="preserve">00G, </w:t>
            </w:r>
            <w:r w:rsidR="00751EA9" w:rsidRPr="008A2470">
              <w:rPr>
                <w:rFonts w:ascii="Arial" w:hAnsi="Arial" w:cs="Arial"/>
                <w:sz w:val="18"/>
                <w:szCs w:val="18"/>
                <w:lang w:val="pt-BR" w:eastAsia="pt-BR"/>
              </w:rPr>
              <w:t>contendo no mínimo os seguintes componentes: tensoativo aniônico, coadjuvantes, tamponante, corantes, enzimas, biodegradável, branqueador óptico, fragrância, água e carga, alquil benzeno sulfonato de sódio, em embalagem original do fabricante, com registro do Ministério da Saúde, químico responsável, indicação de uso, composição, data de fabricação e de validade e informações do fabr</w:t>
            </w:r>
            <w:r w:rsidR="00A2016B" w:rsidRPr="008A2470">
              <w:rPr>
                <w:rFonts w:ascii="Arial" w:hAnsi="Arial" w:cs="Arial"/>
                <w:sz w:val="18"/>
                <w:szCs w:val="18"/>
                <w:lang w:val="pt-BR" w:eastAsia="pt-BR"/>
              </w:rPr>
              <w:t>icante. Embalagem contendo 1.6k</w:t>
            </w:r>
            <w:r w:rsidR="00751EA9" w:rsidRPr="008A2470">
              <w:rPr>
                <w:rFonts w:ascii="Arial" w:hAnsi="Arial" w:cs="Arial"/>
                <w:sz w:val="18"/>
                <w:szCs w:val="18"/>
                <w:lang w:val="pt-BR" w:eastAsia="pt-BR"/>
              </w:rPr>
              <w:t>g.</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42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751EA9">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SABONETE - EM BARRA, à base de glicerina, c/ </w:t>
            </w:r>
            <w:proofErr w:type="spellStart"/>
            <w:r w:rsidRPr="008A2470">
              <w:rPr>
                <w:rFonts w:ascii="Arial" w:hAnsi="Arial" w:cs="Arial"/>
                <w:sz w:val="18"/>
                <w:szCs w:val="18"/>
                <w:lang w:val="pt-BR" w:eastAsia="pt-BR"/>
              </w:rPr>
              <w:t>fragâncias</w:t>
            </w:r>
            <w:proofErr w:type="spellEnd"/>
            <w:r w:rsidRPr="008A2470">
              <w:rPr>
                <w:rFonts w:ascii="Arial" w:hAnsi="Arial" w:cs="Arial"/>
                <w:sz w:val="18"/>
                <w:szCs w:val="18"/>
                <w:lang w:val="pt-BR" w:eastAsia="pt-BR"/>
              </w:rPr>
              <w:t xml:space="preserve"> diversas e agradável, acondicionado em embalagem original de fábrica c/ peso aproximado de </w:t>
            </w:r>
            <w:r w:rsidR="00751EA9" w:rsidRPr="008A2470">
              <w:rPr>
                <w:rFonts w:ascii="Arial" w:hAnsi="Arial" w:cs="Arial"/>
                <w:sz w:val="18"/>
                <w:szCs w:val="18"/>
                <w:lang w:val="pt-BR" w:eastAsia="pt-BR"/>
              </w:rPr>
              <w:t>85</w:t>
            </w:r>
            <w:r w:rsidRPr="008A2470">
              <w:rPr>
                <w:rFonts w:ascii="Arial" w:hAnsi="Arial" w:cs="Arial"/>
                <w:sz w:val="18"/>
                <w:szCs w:val="18"/>
                <w:lang w:val="pt-BR" w:eastAsia="pt-BR"/>
              </w:rPr>
              <w:t>g, contendo externamente especificação do produto, informações do fabricante, químico responsável, indicações, precauções de uso, data de fabricação e prazo de validade de no mínimo 12 meses. O produto deverá ter registro no Ministério da Saúde</w:t>
            </w:r>
            <w:r w:rsidR="00A67A67" w:rsidRPr="008A2470">
              <w:rPr>
                <w:rFonts w:ascii="Arial" w:hAnsi="Arial" w:cs="Arial"/>
                <w:sz w:val="18"/>
                <w:szCs w:val="18"/>
                <w:lang w:val="pt-BR" w:eastAsia="pt-BR"/>
              </w:rPr>
              <w:t>.</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3</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1140"/>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LATA de SARDINHA, peixe de água salgada, conservado em óleo de soja ou molho de tomate, eviscerada e descamada mecanicamente, livre de nadadeiras, calda e cabeça, e pré-cozida, embalagem em lata recravada e esterilizada, peso líquido de no mínimo 250 gramas e peso drenado de no mínimo 165 gramas.</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proofErr w:type="spellStart"/>
            <w:r w:rsidRPr="008A2470">
              <w:rPr>
                <w:rFonts w:ascii="Arial" w:hAnsi="Arial" w:cs="Arial"/>
                <w:sz w:val="18"/>
                <w:szCs w:val="18"/>
                <w:lang w:val="pt-BR" w:eastAsia="pt-BR"/>
              </w:rPr>
              <w:t>Und</w:t>
            </w:r>
            <w:proofErr w:type="spellEnd"/>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proofErr w:type="gramStart"/>
            <w:r w:rsidRPr="008A2470">
              <w:rPr>
                <w:rFonts w:ascii="Arial" w:hAnsi="Arial" w:cs="Arial"/>
                <w:sz w:val="18"/>
                <w:szCs w:val="18"/>
                <w:lang w:val="pt-BR" w:eastAsia="pt-BR"/>
              </w:rPr>
              <w:t>2</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855"/>
        </w:trPr>
        <w:tc>
          <w:tcPr>
            <w:tcW w:w="452" w:type="pct"/>
            <w:gridSpan w:val="3"/>
            <w:vMerge/>
            <w:tcBorders>
              <w:top w:val="nil"/>
              <w:left w:val="single" w:sz="8" w:space="0" w:color="auto"/>
              <w:bottom w:val="single" w:sz="4" w:space="0" w:color="auto"/>
              <w:right w:val="single" w:sz="4" w:space="0" w:color="auto"/>
            </w:tcBorders>
            <w:vAlign w:val="center"/>
            <w:hideMark/>
          </w:tcPr>
          <w:p w:rsidR="00892C04" w:rsidRPr="008A2470" w:rsidRDefault="00892C04" w:rsidP="00892C04">
            <w:pPr>
              <w:suppressAutoHyphens w:val="0"/>
              <w:rPr>
                <w:rFonts w:ascii="Arial" w:hAnsi="Arial" w:cs="Arial"/>
                <w:sz w:val="18"/>
                <w:szCs w:val="18"/>
                <w:lang w:val="pt-BR" w:eastAsia="pt-BR"/>
              </w:rPr>
            </w:pPr>
          </w:p>
        </w:tc>
        <w:tc>
          <w:tcPr>
            <w:tcW w:w="2262"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both"/>
              <w:rPr>
                <w:rFonts w:ascii="Arial" w:hAnsi="Arial" w:cs="Arial"/>
                <w:sz w:val="18"/>
                <w:szCs w:val="18"/>
                <w:lang w:val="pt-BR" w:eastAsia="pt-BR"/>
              </w:rPr>
            </w:pPr>
            <w:r w:rsidRPr="008A2470">
              <w:rPr>
                <w:rFonts w:ascii="Arial" w:hAnsi="Arial" w:cs="Arial"/>
                <w:sz w:val="18"/>
                <w:szCs w:val="18"/>
                <w:lang w:val="pt-BR" w:eastAsia="pt-BR"/>
              </w:rPr>
              <w:t xml:space="preserve">SAL REFINADO 1 kg, (cloreto de sódio), iodato de potássio, antiumectantes ferrocianeto de sódio e alumínio silicato de sódio, não contém glúten acondicionado em embalagem plástica original de fábrica. </w:t>
            </w:r>
          </w:p>
        </w:tc>
        <w:tc>
          <w:tcPr>
            <w:tcW w:w="326" w:type="pct"/>
            <w:gridSpan w:val="2"/>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xml:space="preserve">  </w:t>
            </w:r>
            <w:proofErr w:type="spellStart"/>
            <w:r w:rsidRPr="008A2470">
              <w:rPr>
                <w:rFonts w:ascii="Arial" w:hAnsi="Arial" w:cs="Arial"/>
                <w:sz w:val="18"/>
                <w:szCs w:val="18"/>
                <w:lang w:val="pt-BR" w:eastAsia="pt-BR"/>
              </w:rPr>
              <w:t>Und</w:t>
            </w:r>
            <w:proofErr w:type="spellEnd"/>
            <w:proofErr w:type="gramStart"/>
            <w:r w:rsidRPr="008A2470">
              <w:rPr>
                <w:rFonts w:ascii="Arial" w:hAnsi="Arial" w:cs="Arial"/>
                <w:sz w:val="18"/>
                <w:szCs w:val="18"/>
                <w:lang w:val="pt-BR" w:eastAsia="pt-BR"/>
              </w:rPr>
              <w:t xml:space="preserve">  </w:t>
            </w:r>
          </w:p>
        </w:tc>
        <w:tc>
          <w:tcPr>
            <w:tcW w:w="426" w:type="pct"/>
            <w:gridSpan w:val="2"/>
            <w:tcBorders>
              <w:top w:val="nil"/>
              <w:left w:val="nil"/>
              <w:bottom w:val="single" w:sz="4" w:space="0" w:color="auto"/>
              <w:right w:val="single" w:sz="4" w:space="0" w:color="auto"/>
            </w:tcBorders>
            <w:shd w:val="clear" w:color="auto" w:fill="auto"/>
            <w:noWrap/>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1</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single" w:sz="4"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0,00</w:t>
            </w:r>
          </w:p>
        </w:tc>
      </w:tr>
      <w:tr w:rsidR="00892C04" w:rsidRPr="008A2470" w:rsidTr="00892C04">
        <w:trPr>
          <w:trHeight w:val="480"/>
        </w:trPr>
        <w:tc>
          <w:tcPr>
            <w:tcW w:w="4520" w:type="pct"/>
            <w:gridSpan w:val="11"/>
            <w:tcBorders>
              <w:top w:val="single" w:sz="4" w:space="0" w:color="auto"/>
              <w:left w:val="single" w:sz="8" w:space="0" w:color="auto"/>
              <w:bottom w:val="single" w:sz="8" w:space="0" w:color="auto"/>
              <w:right w:val="single" w:sz="4" w:space="0" w:color="auto"/>
            </w:tcBorders>
            <w:shd w:val="clear" w:color="auto" w:fill="auto"/>
            <w:vAlign w:val="center"/>
            <w:hideMark/>
          </w:tcPr>
          <w:p w:rsidR="00892C04" w:rsidRPr="008A2470" w:rsidRDefault="00892C04" w:rsidP="00892C04">
            <w:pPr>
              <w:suppressAutoHyphens w:val="0"/>
              <w:jc w:val="right"/>
              <w:rPr>
                <w:rFonts w:ascii="Arial" w:hAnsi="Arial" w:cs="Arial"/>
                <w:b/>
                <w:bCs/>
                <w:sz w:val="18"/>
                <w:szCs w:val="18"/>
                <w:lang w:val="pt-BR" w:eastAsia="pt-BR"/>
              </w:rPr>
            </w:pPr>
            <w:r w:rsidRPr="008A2470">
              <w:rPr>
                <w:rFonts w:ascii="Arial" w:hAnsi="Arial" w:cs="Arial"/>
                <w:b/>
                <w:bCs/>
                <w:sz w:val="18"/>
                <w:szCs w:val="18"/>
                <w:lang w:val="pt-BR" w:eastAsia="pt-BR"/>
              </w:rPr>
              <w:t>Valor Unitário de cada Cesta:</w:t>
            </w:r>
          </w:p>
        </w:tc>
        <w:tc>
          <w:tcPr>
            <w:tcW w:w="480" w:type="pct"/>
            <w:tcBorders>
              <w:top w:val="nil"/>
              <w:left w:val="nil"/>
              <w:bottom w:val="single" w:sz="8" w:space="0" w:color="auto"/>
              <w:right w:val="single" w:sz="8" w:space="0" w:color="auto"/>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0,00</w:t>
            </w:r>
          </w:p>
        </w:tc>
      </w:tr>
      <w:tr w:rsidR="00892C04" w:rsidRPr="008A2470" w:rsidTr="008758C2">
        <w:trPr>
          <w:trHeight w:val="315"/>
        </w:trPr>
        <w:tc>
          <w:tcPr>
            <w:tcW w:w="368"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jc w:val="center"/>
              <w:rPr>
                <w:rFonts w:ascii="Arial" w:hAnsi="Arial" w:cs="Arial"/>
                <w:sz w:val="18"/>
                <w:szCs w:val="18"/>
                <w:lang w:val="pt-BR" w:eastAsia="pt-BR"/>
              </w:rPr>
            </w:pPr>
          </w:p>
        </w:tc>
        <w:tc>
          <w:tcPr>
            <w:tcW w:w="2049"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493"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465"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612"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533"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480"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758C2">
        <w:trPr>
          <w:trHeight w:val="315"/>
        </w:trPr>
        <w:tc>
          <w:tcPr>
            <w:tcW w:w="368"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Item</w:t>
            </w:r>
          </w:p>
        </w:tc>
        <w:tc>
          <w:tcPr>
            <w:tcW w:w="2049" w:type="pct"/>
            <w:gridSpan w:val="2"/>
            <w:tcBorders>
              <w:top w:val="single" w:sz="8" w:space="0" w:color="auto"/>
              <w:left w:val="nil"/>
              <w:bottom w:val="single" w:sz="8"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Especificação</w:t>
            </w:r>
          </w:p>
        </w:tc>
        <w:tc>
          <w:tcPr>
            <w:tcW w:w="493" w:type="pct"/>
            <w:gridSpan w:val="2"/>
            <w:tcBorders>
              <w:top w:val="single" w:sz="8" w:space="0" w:color="auto"/>
              <w:left w:val="nil"/>
              <w:bottom w:val="single" w:sz="8"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Und</w:t>
            </w:r>
            <w:proofErr w:type="spellEnd"/>
          </w:p>
        </w:tc>
        <w:tc>
          <w:tcPr>
            <w:tcW w:w="465" w:type="pct"/>
            <w:gridSpan w:val="2"/>
            <w:tcBorders>
              <w:top w:val="single" w:sz="8" w:space="0" w:color="auto"/>
              <w:left w:val="nil"/>
              <w:bottom w:val="single" w:sz="8" w:space="0" w:color="auto"/>
              <w:right w:val="single" w:sz="4"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color w:val="000000"/>
                <w:sz w:val="18"/>
                <w:szCs w:val="18"/>
                <w:lang w:val="pt-BR" w:eastAsia="pt-BR"/>
              </w:rPr>
            </w:pPr>
            <w:proofErr w:type="spellStart"/>
            <w:r w:rsidRPr="008A2470">
              <w:rPr>
                <w:rFonts w:ascii="Arial" w:hAnsi="Arial" w:cs="Arial"/>
                <w:b/>
                <w:bCs/>
                <w:color w:val="000000"/>
                <w:sz w:val="18"/>
                <w:szCs w:val="18"/>
                <w:lang w:val="pt-BR" w:eastAsia="pt-BR"/>
              </w:rPr>
              <w:t>Qtde</w:t>
            </w:r>
            <w:proofErr w:type="spellEnd"/>
          </w:p>
        </w:tc>
        <w:tc>
          <w:tcPr>
            <w:tcW w:w="1145" w:type="pct"/>
            <w:gridSpan w:val="3"/>
            <w:tcBorders>
              <w:top w:val="single" w:sz="8" w:space="0" w:color="auto"/>
              <w:left w:val="nil"/>
              <w:bottom w:val="single" w:sz="8" w:space="0" w:color="auto"/>
              <w:right w:val="single" w:sz="4" w:space="0" w:color="000000"/>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Valor Unitário da Cesta</w:t>
            </w:r>
          </w:p>
        </w:tc>
        <w:tc>
          <w:tcPr>
            <w:tcW w:w="480" w:type="pct"/>
            <w:tcBorders>
              <w:top w:val="single" w:sz="8" w:space="0" w:color="auto"/>
              <w:left w:val="nil"/>
              <w:bottom w:val="single" w:sz="8" w:space="0" w:color="auto"/>
              <w:right w:val="single" w:sz="8" w:space="0" w:color="auto"/>
            </w:tcBorders>
            <w:shd w:val="clear" w:color="000000" w:fill="FFFFFF"/>
            <w:vAlign w:val="center"/>
            <w:hideMark/>
          </w:tcPr>
          <w:p w:rsidR="00892C04" w:rsidRPr="008A2470" w:rsidRDefault="00892C04" w:rsidP="00892C04">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Valor Global</w:t>
            </w:r>
          </w:p>
        </w:tc>
      </w:tr>
      <w:tr w:rsidR="008758C2" w:rsidRPr="008A2470" w:rsidTr="008758C2">
        <w:trPr>
          <w:trHeight w:val="553"/>
        </w:trPr>
        <w:tc>
          <w:tcPr>
            <w:tcW w:w="368" w:type="pct"/>
            <w:gridSpan w:val="2"/>
            <w:tcBorders>
              <w:top w:val="nil"/>
              <w:left w:val="single" w:sz="8" w:space="0" w:color="auto"/>
              <w:bottom w:val="single" w:sz="8" w:space="0" w:color="auto"/>
              <w:right w:val="single" w:sz="4" w:space="0" w:color="auto"/>
            </w:tcBorders>
            <w:shd w:val="clear" w:color="000000" w:fill="FFFFFF"/>
            <w:vAlign w:val="center"/>
            <w:hideMark/>
          </w:tcPr>
          <w:p w:rsidR="008758C2" w:rsidRPr="00BB701E" w:rsidRDefault="008758C2" w:rsidP="008F568D">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1</w:t>
            </w:r>
            <w:proofErr w:type="gramEnd"/>
          </w:p>
        </w:tc>
        <w:tc>
          <w:tcPr>
            <w:tcW w:w="2049" w:type="pct"/>
            <w:gridSpan w:val="2"/>
            <w:tcBorders>
              <w:top w:val="nil"/>
              <w:left w:val="nil"/>
              <w:bottom w:val="single" w:sz="8" w:space="0" w:color="auto"/>
              <w:right w:val="single" w:sz="4" w:space="0" w:color="auto"/>
            </w:tcBorders>
            <w:shd w:val="clear" w:color="000000" w:fill="FFFFFF"/>
            <w:vAlign w:val="center"/>
            <w:hideMark/>
          </w:tcPr>
          <w:p w:rsidR="008758C2" w:rsidRPr="00BB701E" w:rsidRDefault="008758C2" w:rsidP="008F568D">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 xml:space="preserve">Cestas Básicas </w:t>
            </w:r>
            <w:r w:rsidRPr="00BB701E">
              <w:rPr>
                <w:rFonts w:ascii="Arial" w:hAnsi="Arial" w:cs="Arial"/>
                <w:bCs/>
                <w:color w:val="FF0000"/>
                <w:sz w:val="18"/>
                <w:szCs w:val="18"/>
                <w:lang w:val="pt-BR" w:eastAsia="pt-BR"/>
              </w:rPr>
              <w:t>(COTA PRINCIPAL)</w:t>
            </w:r>
          </w:p>
        </w:tc>
        <w:tc>
          <w:tcPr>
            <w:tcW w:w="493" w:type="pct"/>
            <w:gridSpan w:val="2"/>
            <w:tcBorders>
              <w:top w:val="nil"/>
              <w:left w:val="nil"/>
              <w:bottom w:val="single" w:sz="8" w:space="0" w:color="auto"/>
              <w:right w:val="single" w:sz="4"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465" w:type="pct"/>
            <w:gridSpan w:val="2"/>
            <w:tcBorders>
              <w:top w:val="nil"/>
              <w:left w:val="nil"/>
              <w:bottom w:val="single" w:sz="8" w:space="0" w:color="auto"/>
              <w:right w:val="single" w:sz="4"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3.375</w:t>
            </w:r>
          </w:p>
        </w:tc>
        <w:tc>
          <w:tcPr>
            <w:tcW w:w="1145" w:type="pct"/>
            <w:gridSpan w:val="3"/>
            <w:tcBorders>
              <w:top w:val="single" w:sz="8" w:space="0" w:color="auto"/>
              <w:left w:val="nil"/>
              <w:bottom w:val="single" w:sz="8" w:space="0" w:color="auto"/>
              <w:right w:val="single" w:sz="4" w:space="0" w:color="000000"/>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 </w:t>
            </w:r>
          </w:p>
        </w:tc>
        <w:tc>
          <w:tcPr>
            <w:tcW w:w="480" w:type="pct"/>
            <w:tcBorders>
              <w:top w:val="nil"/>
              <w:left w:val="nil"/>
              <w:bottom w:val="single" w:sz="8" w:space="0" w:color="auto"/>
              <w:right w:val="single" w:sz="8"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0,00</w:t>
            </w:r>
          </w:p>
        </w:tc>
      </w:tr>
      <w:tr w:rsidR="008758C2" w:rsidRPr="008A2470" w:rsidTr="008758C2">
        <w:trPr>
          <w:trHeight w:val="680"/>
        </w:trPr>
        <w:tc>
          <w:tcPr>
            <w:tcW w:w="368" w:type="pct"/>
            <w:gridSpan w:val="2"/>
            <w:tcBorders>
              <w:top w:val="nil"/>
              <w:left w:val="single" w:sz="8" w:space="0" w:color="auto"/>
              <w:bottom w:val="single" w:sz="8" w:space="0" w:color="auto"/>
              <w:right w:val="single" w:sz="4" w:space="0" w:color="auto"/>
            </w:tcBorders>
            <w:shd w:val="clear" w:color="000000" w:fill="FFFFFF"/>
            <w:vAlign w:val="center"/>
            <w:hideMark/>
          </w:tcPr>
          <w:p w:rsidR="008758C2" w:rsidRPr="00BB701E" w:rsidRDefault="008758C2" w:rsidP="008F568D">
            <w:pPr>
              <w:suppressAutoHyphens w:val="0"/>
              <w:jc w:val="center"/>
              <w:rPr>
                <w:rFonts w:ascii="Arial" w:hAnsi="Arial" w:cs="Arial"/>
                <w:bCs/>
                <w:sz w:val="18"/>
                <w:szCs w:val="18"/>
                <w:lang w:val="pt-BR" w:eastAsia="pt-BR"/>
              </w:rPr>
            </w:pPr>
            <w:proofErr w:type="gramStart"/>
            <w:r w:rsidRPr="00BB701E">
              <w:rPr>
                <w:rFonts w:ascii="Arial" w:hAnsi="Arial" w:cs="Arial"/>
                <w:bCs/>
                <w:sz w:val="18"/>
                <w:szCs w:val="18"/>
                <w:lang w:val="pt-BR" w:eastAsia="pt-BR"/>
              </w:rPr>
              <w:t>2</w:t>
            </w:r>
            <w:proofErr w:type="gramEnd"/>
          </w:p>
        </w:tc>
        <w:tc>
          <w:tcPr>
            <w:tcW w:w="2049" w:type="pct"/>
            <w:gridSpan w:val="2"/>
            <w:tcBorders>
              <w:top w:val="nil"/>
              <w:left w:val="nil"/>
              <w:bottom w:val="single" w:sz="8" w:space="0" w:color="auto"/>
              <w:right w:val="single" w:sz="4" w:space="0" w:color="auto"/>
            </w:tcBorders>
            <w:shd w:val="clear" w:color="000000" w:fill="FFFFFF"/>
            <w:vAlign w:val="center"/>
            <w:hideMark/>
          </w:tcPr>
          <w:p w:rsidR="008758C2" w:rsidRPr="00BB701E" w:rsidRDefault="008758C2" w:rsidP="008F568D">
            <w:pPr>
              <w:suppressAutoHyphens w:val="0"/>
              <w:jc w:val="both"/>
              <w:rPr>
                <w:rFonts w:ascii="Arial" w:hAnsi="Arial" w:cs="Arial"/>
                <w:bCs/>
                <w:sz w:val="18"/>
                <w:szCs w:val="18"/>
                <w:lang w:val="pt-BR" w:eastAsia="pt-BR"/>
              </w:rPr>
            </w:pPr>
            <w:r w:rsidRPr="00BB701E">
              <w:rPr>
                <w:rFonts w:ascii="Arial" w:hAnsi="Arial" w:cs="Arial"/>
                <w:bCs/>
                <w:sz w:val="18"/>
                <w:szCs w:val="18"/>
                <w:lang w:val="pt-BR" w:eastAsia="pt-BR"/>
              </w:rPr>
              <w:t>Cestas Básicas (</w:t>
            </w:r>
            <w:r w:rsidRPr="00BB701E">
              <w:rPr>
                <w:rFonts w:ascii="Arial" w:hAnsi="Arial" w:cs="Arial"/>
                <w:bCs/>
                <w:color w:val="FF0000"/>
                <w:sz w:val="18"/>
                <w:szCs w:val="18"/>
                <w:lang w:val="pt-BR" w:eastAsia="pt-BR"/>
              </w:rPr>
              <w:t>COTA RESERVADA ITEM 01)</w:t>
            </w:r>
          </w:p>
        </w:tc>
        <w:tc>
          <w:tcPr>
            <w:tcW w:w="493" w:type="pct"/>
            <w:gridSpan w:val="2"/>
            <w:tcBorders>
              <w:top w:val="nil"/>
              <w:left w:val="nil"/>
              <w:bottom w:val="single" w:sz="8" w:space="0" w:color="auto"/>
              <w:right w:val="single" w:sz="4"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proofErr w:type="spellStart"/>
            <w:r w:rsidRPr="00BB701E">
              <w:rPr>
                <w:rFonts w:ascii="Arial" w:hAnsi="Arial" w:cs="Arial"/>
                <w:bCs/>
                <w:sz w:val="18"/>
                <w:szCs w:val="18"/>
                <w:lang w:val="pt-BR" w:eastAsia="pt-BR"/>
              </w:rPr>
              <w:t>Und</w:t>
            </w:r>
            <w:proofErr w:type="spellEnd"/>
          </w:p>
        </w:tc>
        <w:tc>
          <w:tcPr>
            <w:tcW w:w="465" w:type="pct"/>
            <w:gridSpan w:val="2"/>
            <w:tcBorders>
              <w:top w:val="nil"/>
              <w:left w:val="nil"/>
              <w:bottom w:val="single" w:sz="8" w:space="0" w:color="auto"/>
              <w:right w:val="single" w:sz="4"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1.125</w:t>
            </w:r>
          </w:p>
        </w:tc>
        <w:tc>
          <w:tcPr>
            <w:tcW w:w="1145" w:type="pct"/>
            <w:gridSpan w:val="3"/>
            <w:tcBorders>
              <w:top w:val="single" w:sz="8" w:space="0" w:color="auto"/>
              <w:left w:val="nil"/>
              <w:bottom w:val="single" w:sz="8" w:space="0" w:color="auto"/>
              <w:right w:val="single" w:sz="4" w:space="0" w:color="000000"/>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 </w:t>
            </w:r>
          </w:p>
        </w:tc>
        <w:tc>
          <w:tcPr>
            <w:tcW w:w="480" w:type="pct"/>
            <w:tcBorders>
              <w:top w:val="nil"/>
              <w:left w:val="nil"/>
              <w:bottom w:val="single" w:sz="8" w:space="0" w:color="auto"/>
              <w:right w:val="single" w:sz="8" w:space="0" w:color="auto"/>
            </w:tcBorders>
            <w:shd w:val="clear" w:color="auto" w:fill="auto"/>
            <w:vAlign w:val="center"/>
            <w:hideMark/>
          </w:tcPr>
          <w:p w:rsidR="008758C2" w:rsidRPr="00BB701E" w:rsidRDefault="008758C2" w:rsidP="008F568D">
            <w:pPr>
              <w:suppressAutoHyphens w:val="0"/>
              <w:jc w:val="center"/>
              <w:rPr>
                <w:rFonts w:ascii="Arial" w:hAnsi="Arial" w:cs="Arial"/>
                <w:bCs/>
                <w:sz w:val="18"/>
                <w:szCs w:val="18"/>
                <w:lang w:val="pt-BR" w:eastAsia="pt-BR"/>
              </w:rPr>
            </w:pPr>
            <w:r w:rsidRPr="00BB701E">
              <w:rPr>
                <w:rFonts w:ascii="Arial" w:hAnsi="Arial" w:cs="Arial"/>
                <w:bCs/>
                <w:sz w:val="18"/>
                <w:szCs w:val="18"/>
                <w:lang w:val="pt-BR" w:eastAsia="pt-BR"/>
              </w:rPr>
              <w:t>0,00</w:t>
            </w:r>
          </w:p>
        </w:tc>
      </w:tr>
      <w:tr w:rsidR="00892C04" w:rsidRPr="008A2470" w:rsidTr="008758C2">
        <w:trPr>
          <w:trHeight w:val="915"/>
        </w:trPr>
        <w:tc>
          <w:tcPr>
            <w:tcW w:w="368"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2049" w:type="pct"/>
            <w:gridSpan w:val="2"/>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c>
          <w:tcPr>
            <w:tcW w:w="493" w:type="pct"/>
            <w:gridSpan w:val="2"/>
            <w:tcBorders>
              <w:top w:val="nil"/>
              <w:left w:val="nil"/>
              <w:bottom w:val="single" w:sz="4" w:space="0" w:color="auto"/>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c>
          <w:tcPr>
            <w:tcW w:w="465" w:type="pct"/>
            <w:gridSpan w:val="2"/>
            <w:tcBorders>
              <w:top w:val="nil"/>
              <w:left w:val="nil"/>
              <w:bottom w:val="single" w:sz="4" w:space="0" w:color="auto"/>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c>
          <w:tcPr>
            <w:tcW w:w="612" w:type="pct"/>
            <w:gridSpan w:val="2"/>
            <w:tcBorders>
              <w:top w:val="nil"/>
              <w:left w:val="nil"/>
              <w:bottom w:val="single" w:sz="4" w:space="0" w:color="auto"/>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c>
          <w:tcPr>
            <w:tcW w:w="533" w:type="pct"/>
            <w:tcBorders>
              <w:top w:val="nil"/>
              <w:left w:val="nil"/>
              <w:bottom w:val="single" w:sz="4" w:space="0" w:color="auto"/>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c>
          <w:tcPr>
            <w:tcW w:w="480" w:type="pct"/>
            <w:tcBorders>
              <w:top w:val="nil"/>
              <w:left w:val="nil"/>
              <w:bottom w:val="single" w:sz="4" w:space="0" w:color="auto"/>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r>
      <w:tr w:rsidR="00892C04" w:rsidRPr="008A2470" w:rsidTr="00892C04">
        <w:trPr>
          <w:trHeight w:val="675"/>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Escrever o Valor Total por extenso</w:t>
            </w:r>
            <w:r w:rsidRPr="008A2470">
              <w:rPr>
                <w:rFonts w:ascii="Arial" w:hAnsi="Arial" w:cs="Arial"/>
                <w:sz w:val="18"/>
                <w:szCs w:val="18"/>
                <w:lang w:val="pt-BR" w:eastAsia="pt-BR"/>
              </w:rPr>
              <w:t xml:space="preserve">:          </w:t>
            </w:r>
          </w:p>
        </w:tc>
      </w:tr>
      <w:tr w:rsidR="00892C04" w:rsidRPr="008A2470" w:rsidTr="008758C2">
        <w:trPr>
          <w:trHeight w:val="240"/>
        </w:trPr>
        <w:tc>
          <w:tcPr>
            <w:tcW w:w="304" w:type="pct"/>
            <w:tcBorders>
              <w:top w:val="nil"/>
              <w:left w:val="nil"/>
              <w:bottom w:val="nil"/>
              <w:right w:val="nil"/>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2410" w:type="pct"/>
            <w:gridSpan w:val="4"/>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326" w:type="pct"/>
            <w:gridSpan w:val="2"/>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335" w:type="pct"/>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612" w:type="pct"/>
            <w:gridSpan w:val="2"/>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533" w:type="pct"/>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480" w:type="pct"/>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92C04">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Estando de acordo com o ato </w:t>
            </w:r>
            <w:proofErr w:type="spellStart"/>
            <w:r w:rsidRPr="008A2470">
              <w:rPr>
                <w:rFonts w:ascii="Arial" w:hAnsi="Arial" w:cs="Arial"/>
                <w:sz w:val="18"/>
                <w:szCs w:val="18"/>
                <w:lang w:val="pt-BR" w:eastAsia="pt-BR"/>
              </w:rPr>
              <w:t>convocatorio</w:t>
            </w:r>
            <w:proofErr w:type="spellEnd"/>
            <w:r w:rsidRPr="008A2470">
              <w:rPr>
                <w:rFonts w:ascii="Arial" w:hAnsi="Arial" w:cs="Arial"/>
                <w:sz w:val="18"/>
                <w:szCs w:val="18"/>
                <w:lang w:val="pt-BR" w:eastAsia="pt-BR"/>
              </w:rPr>
              <w:t xml:space="preserve"> e com a legislação nele indicada propomos os valores acima com validade da proposta de </w:t>
            </w:r>
            <w:r w:rsidRPr="008A2470">
              <w:rPr>
                <w:rFonts w:ascii="Arial" w:hAnsi="Arial" w:cs="Arial"/>
                <w:b/>
                <w:bCs/>
                <w:sz w:val="18"/>
                <w:szCs w:val="18"/>
                <w:lang w:val="pt-BR" w:eastAsia="pt-BR"/>
              </w:rPr>
              <w:t>60</w:t>
            </w:r>
            <w:r w:rsidRPr="008A2470">
              <w:rPr>
                <w:rFonts w:ascii="Arial" w:hAnsi="Arial" w:cs="Arial"/>
                <w:sz w:val="18"/>
                <w:szCs w:val="18"/>
                <w:lang w:val="pt-BR" w:eastAsia="pt-BR"/>
              </w:rPr>
              <w:t xml:space="preserve"> dias.</w:t>
            </w:r>
          </w:p>
        </w:tc>
      </w:tr>
      <w:tr w:rsidR="00892C04" w:rsidRPr="008A2470" w:rsidTr="00892C04">
        <w:trPr>
          <w:trHeight w:val="315"/>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Prazo de entrega:</w:t>
            </w:r>
          </w:p>
        </w:tc>
      </w:tr>
      <w:tr w:rsidR="00892C04" w:rsidRPr="008A2470" w:rsidTr="00892C04">
        <w:trPr>
          <w:trHeight w:val="315"/>
        </w:trPr>
        <w:tc>
          <w:tcPr>
            <w:tcW w:w="2714"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Banco:</w:t>
            </w:r>
          </w:p>
        </w:tc>
        <w:tc>
          <w:tcPr>
            <w:tcW w:w="1273" w:type="pct"/>
            <w:gridSpan w:val="5"/>
            <w:tcBorders>
              <w:top w:val="single" w:sz="4" w:space="0" w:color="auto"/>
              <w:left w:val="nil"/>
              <w:bottom w:val="single" w:sz="4" w:space="0" w:color="auto"/>
              <w:right w:val="single" w:sz="4" w:space="0" w:color="000000"/>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Conta:</w:t>
            </w:r>
          </w:p>
        </w:tc>
        <w:tc>
          <w:tcPr>
            <w:tcW w:w="1013" w:type="pct"/>
            <w:gridSpan w:val="2"/>
            <w:tcBorders>
              <w:top w:val="single" w:sz="4" w:space="0" w:color="auto"/>
              <w:left w:val="nil"/>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Agência:</w:t>
            </w:r>
          </w:p>
        </w:tc>
      </w:tr>
      <w:tr w:rsidR="00892C04" w:rsidRPr="008A2470" w:rsidTr="008758C2">
        <w:trPr>
          <w:trHeight w:val="315"/>
        </w:trPr>
        <w:tc>
          <w:tcPr>
            <w:tcW w:w="304" w:type="pct"/>
            <w:tcBorders>
              <w:top w:val="nil"/>
              <w:left w:val="single" w:sz="8" w:space="0" w:color="auto"/>
              <w:bottom w:val="nil"/>
              <w:right w:val="nil"/>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r w:rsidRPr="008A2470">
              <w:rPr>
                <w:rFonts w:ascii="Arial" w:hAnsi="Arial" w:cs="Arial"/>
                <w:b/>
                <w:bCs/>
                <w:sz w:val="18"/>
                <w:szCs w:val="18"/>
                <w:lang w:val="pt-BR" w:eastAsia="pt-BR"/>
              </w:rPr>
              <w:t> </w:t>
            </w:r>
          </w:p>
        </w:tc>
        <w:tc>
          <w:tcPr>
            <w:tcW w:w="2410" w:type="pct"/>
            <w:gridSpan w:val="4"/>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
        </w:tc>
        <w:tc>
          <w:tcPr>
            <w:tcW w:w="326" w:type="pct"/>
            <w:gridSpan w:val="2"/>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p>
        </w:tc>
        <w:tc>
          <w:tcPr>
            <w:tcW w:w="335" w:type="pct"/>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p>
        </w:tc>
        <w:tc>
          <w:tcPr>
            <w:tcW w:w="612" w:type="pct"/>
            <w:gridSpan w:val="2"/>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p>
        </w:tc>
        <w:tc>
          <w:tcPr>
            <w:tcW w:w="533" w:type="pct"/>
            <w:tcBorders>
              <w:top w:val="nil"/>
              <w:left w:val="nil"/>
              <w:bottom w:val="nil"/>
              <w:right w:val="nil"/>
            </w:tcBorders>
            <w:shd w:val="clear" w:color="auto" w:fill="auto"/>
            <w:vAlign w:val="center"/>
            <w:hideMark/>
          </w:tcPr>
          <w:p w:rsidR="00892C04" w:rsidRPr="008A2470" w:rsidRDefault="00892C04" w:rsidP="00892C04">
            <w:pPr>
              <w:suppressAutoHyphens w:val="0"/>
              <w:rPr>
                <w:rFonts w:ascii="Arial" w:hAnsi="Arial" w:cs="Arial"/>
                <w:b/>
                <w:bCs/>
                <w:sz w:val="18"/>
                <w:szCs w:val="18"/>
                <w:lang w:val="pt-BR" w:eastAsia="pt-BR"/>
              </w:rPr>
            </w:pPr>
          </w:p>
        </w:tc>
        <w:tc>
          <w:tcPr>
            <w:tcW w:w="480" w:type="pct"/>
            <w:tcBorders>
              <w:top w:val="nil"/>
              <w:left w:val="nil"/>
              <w:bottom w:val="nil"/>
              <w:right w:val="single" w:sz="8"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w:t>
            </w:r>
          </w:p>
        </w:tc>
      </w:tr>
      <w:tr w:rsidR="00892C04" w:rsidRPr="008A2470" w:rsidTr="00892C04">
        <w:trPr>
          <w:trHeight w:val="300"/>
        </w:trPr>
        <w:tc>
          <w:tcPr>
            <w:tcW w:w="5000" w:type="pct"/>
            <w:gridSpan w:val="12"/>
            <w:tcBorders>
              <w:top w:val="nil"/>
              <w:left w:val="single" w:sz="8" w:space="0" w:color="auto"/>
              <w:bottom w:val="nil"/>
              <w:right w:val="single" w:sz="8" w:space="0" w:color="000000"/>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 </w:t>
            </w:r>
          </w:p>
        </w:tc>
      </w:tr>
      <w:tr w:rsidR="00892C04" w:rsidRPr="008A2470" w:rsidTr="00892C04">
        <w:trPr>
          <w:trHeight w:val="315"/>
        </w:trPr>
        <w:tc>
          <w:tcPr>
            <w:tcW w:w="2714" w:type="pct"/>
            <w:gridSpan w:val="5"/>
            <w:tcBorders>
              <w:top w:val="nil"/>
              <w:left w:val="single" w:sz="8" w:space="0" w:color="auto"/>
              <w:bottom w:val="single" w:sz="8" w:space="0" w:color="auto"/>
              <w:right w:val="nil"/>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Cidade/Estado,      </w:t>
            </w:r>
            <w:proofErr w:type="gramStart"/>
            <w:r w:rsidRPr="008A2470">
              <w:rPr>
                <w:rFonts w:ascii="Arial" w:hAnsi="Arial" w:cs="Arial"/>
                <w:sz w:val="18"/>
                <w:szCs w:val="18"/>
                <w:lang w:val="pt-BR" w:eastAsia="pt-BR"/>
              </w:rPr>
              <w:t xml:space="preserve">de                          </w:t>
            </w:r>
            <w:proofErr w:type="spellStart"/>
            <w:r w:rsidRPr="008A2470">
              <w:rPr>
                <w:rFonts w:ascii="Arial" w:hAnsi="Arial" w:cs="Arial"/>
                <w:sz w:val="18"/>
                <w:szCs w:val="18"/>
                <w:lang w:val="pt-BR" w:eastAsia="pt-BR"/>
              </w:rPr>
              <w:t>de</w:t>
            </w:r>
            <w:proofErr w:type="spellEnd"/>
            <w:proofErr w:type="gramEnd"/>
            <w:r w:rsidRPr="008A2470">
              <w:rPr>
                <w:rFonts w:ascii="Arial" w:hAnsi="Arial" w:cs="Arial"/>
                <w:sz w:val="18"/>
                <w:szCs w:val="18"/>
                <w:lang w:val="pt-BR" w:eastAsia="pt-BR"/>
              </w:rPr>
              <w:t xml:space="preserve"> 2024.</w:t>
            </w:r>
          </w:p>
        </w:tc>
        <w:tc>
          <w:tcPr>
            <w:tcW w:w="2286" w:type="pct"/>
            <w:gridSpan w:val="7"/>
            <w:tcBorders>
              <w:top w:val="nil"/>
              <w:left w:val="nil"/>
              <w:bottom w:val="single" w:sz="8" w:space="0" w:color="auto"/>
              <w:right w:val="single" w:sz="8" w:space="0" w:color="000000"/>
            </w:tcBorders>
            <w:shd w:val="clear" w:color="auto" w:fill="auto"/>
            <w:vAlign w:val="center"/>
            <w:hideMark/>
          </w:tcPr>
          <w:p w:rsidR="00892C04" w:rsidRPr="008A2470" w:rsidRDefault="00892C04" w:rsidP="00892C04">
            <w:pPr>
              <w:suppressAutoHyphens w:val="0"/>
              <w:jc w:val="center"/>
              <w:rPr>
                <w:rFonts w:ascii="Arial" w:hAnsi="Arial" w:cs="Arial"/>
                <w:sz w:val="18"/>
                <w:szCs w:val="18"/>
                <w:lang w:val="pt-BR" w:eastAsia="pt-BR"/>
              </w:rPr>
            </w:pPr>
            <w:r w:rsidRPr="008A2470">
              <w:rPr>
                <w:rFonts w:ascii="Arial" w:hAnsi="Arial" w:cs="Arial"/>
                <w:sz w:val="18"/>
                <w:szCs w:val="18"/>
                <w:lang w:val="pt-BR" w:eastAsia="pt-BR"/>
              </w:rPr>
              <w:t>Nome CPF e assinatura do representante legal da Empresa.</w:t>
            </w:r>
          </w:p>
        </w:tc>
      </w:tr>
    </w:tbl>
    <w:p w:rsidR="00766DD3" w:rsidRDefault="00766DD3" w:rsidP="00D8297E">
      <w:pPr>
        <w:widowControl w:val="0"/>
        <w:autoSpaceDE w:val="0"/>
        <w:autoSpaceDN w:val="0"/>
        <w:adjustRightInd w:val="0"/>
        <w:jc w:val="center"/>
        <w:rPr>
          <w:rFonts w:ascii="Arial" w:hAnsi="Arial" w:cs="Arial"/>
          <w:sz w:val="22"/>
          <w:szCs w:val="22"/>
        </w:rPr>
      </w:pPr>
    </w:p>
    <w:p w:rsidR="00766DD3" w:rsidRPr="00381EA4" w:rsidRDefault="00766DD3" w:rsidP="00D8297E">
      <w:pPr>
        <w:widowControl w:val="0"/>
        <w:autoSpaceDE w:val="0"/>
        <w:autoSpaceDN w:val="0"/>
        <w:adjustRightInd w:val="0"/>
        <w:jc w:val="center"/>
        <w:rPr>
          <w:rFonts w:ascii="Arial" w:hAnsi="Arial" w:cs="Arial"/>
          <w:sz w:val="22"/>
          <w:szCs w:val="22"/>
        </w:rPr>
      </w:pPr>
    </w:p>
    <w:sectPr w:rsidR="00766DD3"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8D" w:rsidRDefault="008F568D" w:rsidP="0041257C">
      <w:r>
        <w:separator/>
      </w:r>
    </w:p>
  </w:endnote>
  <w:endnote w:type="continuationSeparator" w:id="0">
    <w:p w:rsidR="008F568D" w:rsidRDefault="008F568D"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8D" w:rsidRPr="00110767" w:rsidRDefault="008F568D"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8F568D" w:rsidRPr="00110767" w:rsidRDefault="008F568D"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8F568D" w:rsidRPr="00110767" w:rsidRDefault="008F568D"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8D" w:rsidRDefault="008F568D" w:rsidP="0041257C">
      <w:r>
        <w:separator/>
      </w:r>
    </w:p>
  </w:footnote>
  <w:footnote w:type="continuationSeparator" w:id="0">
    <w:p w:rsidR="008F568D" w:rsidRDefault="008F568D" w:rsidP="0041257C">
      <w:r>
        <w:continuationSeparator/>
      </w:r>
    </w:p>
  </w:footnote>
  <w:footnote w:id="1">
    <w:p w:rsidR="008F568D" w:rsidRPr="008D75C6" w:rsidRDefault="008F568D"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8D" w:rsidRPr="009D39BE" w:rsidRDefault="00F345D4" w:rsidP="00110767">
    <w:pPr>
      <w:jc w:val="center"/>
    </w:pPr>
    <w:r w:rsidRPr="00F345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0291883" r:id="rId2"/>
      </w:pict>
    </w:r>
  </w:p>
  <w:p w:rsidR="008F568D" w:rsidRPr="00E05042" w:rsidRDefault="00F345D4" w:rsidP="00110767">
    <w:pPr>
      <w:tabs>
        <w:tab w:val="left" w:pos="8025"/>
      </w:tabs>
      <w:rPr>
        <w:rFonts w:ascii="Arial" w:hAnsi="Arial" w:cs="Arial"/>
        <w:b/>
        <w:sz w:val="12"/>
      </w:rPr>
    </w:pPr>
    <w:r w:rsidRPr="00F345D4">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8F568D" w:rsidRDefault="008F568D" w:rsidP="00110767">
                  <w:pPr>
                    <w:rPr>
                      <w:rFonts w:ascii="Arial" w:hAnsi="Arial" w:cs="Arial"/>
                      <w:sz w:val="14"/>
                      <w:szCs w:val="14"/>
                    </w:rPr>
                  </w:pPr>
                </w:p>
                <w:p w:rsidR="008F568D" w:rsidRDefault="008F568D"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8F568D" w:rsidRPr="00013A82" w:rsidRDefault="008F568D"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8F568D" w:rsidRDefault="008F568D" w:rsidP="00110767">
    <w:pPr>
      <w:jc w:val="center"/>
      <w:rPr>
        <w:rFonts w:ascii="Arial" w:hAnsi="Arial" w:cs="Arial"/>
        <w:b/>
      </w:rPr>
    </w:pPr>
  </w:p>
  <w:p w:rsidR="008F568D" w:rsidRPr="00110767" w:rsidRDefault="008F568D" w:rsidP="00110767">
    <w:pPr>
      <w:jc w:val="center"/>
      <w:rPr>
        <w:rFonts w:ascii="Arial" w:hAnsi="Arial" w:cs="Arial"/>
        <w:b/>
        <w:sz w:val="22"/>
        <w:szCs w:val="22"/>
      </w:rPr>
    </w:pPr>
    <w:r w:rsidRPr="00110767">
      <w:rPr>
        <w:rFonts w:ascii="Arial" w:hAnsi="Arial" w:cs="Arial"/>
        <w:b/>
        <w:sz w:val="22"/>
        <w:szCs w:val="22"/>
      </w:rPr>
      <w:t>ESTADO DE MATO GROSSO DO SUL</w:t>
    </w:r>
  </w:p>
  <w:p w:rsidR="008F568D" w:rsidRPr="00110767" w:rsidRDefault="008F568D" w:rsidP="00110767">
    <w:pPr>
      <w:jc w:val="center"/>
      <w:rPr>
        <w:sz w:val="22"/>
        <w:szCs w:val="22"/>
      </w:rPr>
    </w:pPr>
    <w:r w:rsidRPr="00110767">
      <w:rPr>
        <w:rFonts w:ascii="Arial" w:hAnsi="Arial" w:cs="Arial"/>
        <w:b/>
        <w:sz w:val="22"/>
        <w:szCs w:val="22"/>
      </w:rPr>
      <w:t>MUNICÍPIO DE BONITO</w:t>
    </w:r>
  </w:p>
  <w:p w:rsidR="008F568D" w:rsidRPr="00110767" w:rsidRDefault="008F568D"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5C25EF"/>
    <w:multiLevelType w:val="multilevel"/>
    <w:tmpl w:val="0CF2F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9">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732823"/>
    <w:multiLevelType w:val="multilevel"/>
    <w:tmpl w:val="FC061238"/>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310D08E4"/>
    <w:multiLevelType w:val="multilevel"/>
    <w:tmpl w:val="8BA020B2"/>
    <w:lvl w:ilvl="0">
      <w:start w:val="5"/>
      <w:numFmt w:val="decimal"/>
      <w:lvlText w:val="%1."/>
      <w:lvlJc w:val="left"/>
      <w:pPr>
        <w:ind w:left="360" w:hanging="360"/>
      </w:pPr>
      <w:rPr>
        <w:rFonts w:ascii="Times New Roman" w:eastAsia="Calibri" w:hAnsi="Times New Roman" w:cs="Times New Roman" w:hint="default"/>
        <w:sz w:val="24"/>
      </w:rPr>
    </w:lvl>
    <w:lvl w:ilvl="1">
      <w:start w:val="1"/>
      <w:numFmt w:val="decimal"/>
      <w:lvlText w:val="%1.%2."/>
      <w:lvlJc w:val="left"/>
      <w:pPr>
        <w:ind w:left="360" w:hanging="360"/>
      </w:pPr>
      <w:rPr>
        <w:rFonts w:ascii="Arial" w:eastAsia="Calibri" w:hAnsi="Arial" w:cs="Arial" w:hint="default"/>
        <w:sz w:val="22"/>
        <w:szCs w:val="22"/>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49167B"/>
    <w:multiLevelType w:val="multilevel"/>
    <w:tmpl w:val="4C585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ED4E25"/>
    <w:multiLevelType w:val="multilevel"/>
    <w:tmpl w:val="4838E36C"/>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6">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8">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9">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0"/>
  </w:num>
  <w:num w:numId="4">
    <w:abstractNumId w:val="37"/>
  </w:num>
  <w:num w:numId="5">
    <w:abstractNumId w:val="40"/>
  </w:num>
  <w:num w:numId="6">
    <w:abstractNumId w:val="17"/>
  </w:num>
  <w:num w:numId="7">
    <w:abstractNumId w:val="14"/>
  </w:num>
  <w:num w:numId="8">
    <w:abstractNumId w:val="22"/>
  </w:num>
  <w:num w:numId="9">
    <w:abstractNumId w:val="3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2"/>
    </w:lvlOverride>
    <w:lvlOverride w:ilvl="2">
      <w:startOverride w:val="1"/>
    </w:lvlOverride>
  </w:num>
  <w:num w:numId="12">
    <w:abstractNumId w:val="10"/>
  </w:num>
  <w:num w:numId="13">
    <w:abstractNumId w:val="41"/>
  </w:num>
  <w:num w:numId="14">
    <w:abstractNumId w:val="24"/>
  </w:num>
  <w:num w:numId="15">
    <w:abstractNumId w:val="36"/>
  </w:num>
  <w:num w:numId="16">
    <w:abstractNumId w:val="5"/>
  </w:num>
  <w:num w:numId="17">
    <w:abstractNumId w:val="21"/>
  </w:num>
  <w:num w:numId="18">
    <w:abstractNumId w:val="25"/>
  </w:num>
  <w:num w:numId="19">
    <w:abstractNumId w:val="7"/>
  </w:num>
  <w:num w:numId="20">
    <w:abstractNumId w:val="2"/>
  </w:num>
  <w:num w:numId="21">
    <w:abstractNumId w:val="39"/>
  </w:num>
  <w:num w:numId="22">
    <w:abstractNumId w:val="15"/>
  </w:num>
  <w:num w:numId="23">
    <w:abstractNumId w:val="32"/>
  </w:num>
  <w:num w:numId="24">
    <w:abstractNumId w:val="30"/>
  </w:num>
  <w:num w:numId="25">
    <w:abstractNumId w:val="18"/>
  </w:num>
  <w:num w:numId="26">
    <w:abstractNumId w:val="16"/>
  </w:num>
  <w:num w:numId="27">
    <w:abstractNumId w:val="31"/>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26"/>
  </w:num>
  <w:num w:numId="31">
    <w:abstractNumId w:val="8"/>
  </w:num>
  <w:num w:numId="32">
    <w:abstractNumId w:val="38"/>
  </w:num>
  <w:num w:numId="33">
    <w:abstractNumId w:val="20"/>
  </w:num>
  <w:num w:numId="34">
    <w:abstractNumId w:val="11"/>
  </w:num>
  <w:num w:numId="35">
    <w:abstractNumId w:val="23"/>
  </w:num>
  <w:num w:numId="36">
    <w:abstractNumId w:val="28"/>
  </w:num>
  <w:num w:numId="37">
    <w:abstractNumId w:val="27"/>
  </w:num>
  <w:num w:numId="38">
    <w:abstractNumId w:val="35"/>
  </w:num>
  <w:num w:numId="39">
    <w:abstractNumId w:val="19"/>
  </w:num>
  <w:num w:numId="40">
    <w:abstractNumId w:val="6"/>
  </w:num>
  <w:num w:numId="41">
    <w:abstractNumId w:val="9"/>
  </w:num>
  <w:num w:numId="42">
    <w:abstractNumId w:val="13"/>
  </w:num>
  <w:num w:numId="43">
    <w:abstractNumId w:val="34"/>
  </w:num>
  <w:num w:numId="44">
    <w:abstractNumId w:val="12"/>
  </w:num>
  <w:num w:numId="45">
    <w:abstractNumId w:val="29"/>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0F18"/>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19E1"/>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5BDD"/>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706B8"/>
    <w:rsid w:val="00372DED"/>
    <w:rsid w:val="00375092"/>
    <w:rsid w:val="00380174"/>
    <w:rsid w:val="00380EB8"/>
    <w:rsid w:val="00381EA4"/>
    <w:rsid w:val="003827E5"/>
    <w:rsid w:val="00382C34"/>
    <w:rsid w:val="003836CF"/>
    <w:rsid w:val="003836D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76A20"/>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53B"/>
    <w:rsid w:val="006E485F"/>
    <w:rsid w:val="006E5BE1"/>
    <w:rsid w:val="006F1048"/>
    <w:rsid w:val="006F1676"/>
    <w:rsid w:val="006F5A31"/>
    <w:rsid w:val="006F6442"/>
    <w:rsid w:val="006F7589"/>
    <w:rsid w:val="007006F3"/>
    <w:rsid w:val="00704C2E"/>
    <w:rsid w:val="00704DA8"/>
    <w:rsid w:val="00707351"/>
    <w:rsid w:val="00710CA1"/>
    <w:rsid w:val="00713321"/>
    <w:rsid w:val="007149E2"/>
    <w:rsid w:val="00722D6F"/>
    <w:rsid w:val="00725734"/>
    <w:rsid w:val="007257D6"/>
    <w:rsid w:val="0073242F"/>
    <w:rsid w:val="00732D91"/>
    <w:rsid w:val="007333BD"/>
    <w:rsid w:val="0073345B"/>
    <w:rsid w:val="0073354F"/>
    <w:rsid w:val="007347F9"/>
    <w:rsid w:val="0073591B"/>
    <w:rsid w:val="007369F8"/>
    <w:rsid w:val="0073761D"/>
    <w:rsid w:val="00737D16"/>
    <w:rsid w:val="00742B6B"/>
    <w:rsid w:val="00744061"/>
    <w:rsid w:val="00744FEB"/>
    <w:rsid w:val="00746F76"/>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52A2"/>
    <w:rsid w:val="0085297F"/>
    <w:rsid w:val="00854D4B"/>
    <w:rsid w:val="00860F1A"/>
    <w:rsid w:val="00861CE1"/>
    <w:rsid w:val="00862B45"/>
    <w:rsid w:val="008647F1"/>
    <w:rsid w:val="008656F4"/>
    <w:rsid w:val="00865ECE"/>
    <w:rsid w:val="00870079"/>
    <w:rsid w:val="0087420E"/>
    <w:rsid w:val="008758C2"/>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7842"/>
    <w:rsid w:val="008D0216"/>
    <w:rsid w:val="008D1435"/>
    <w:rsid w:val="008D77EB"/>
    <w:rsid w:val="008F4A20"/>
    <w:rsid w:val="008F568D"/>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416F"/>
    <w:rsid w:val="00A10866"/>
    <w:rsid w:val="00A145A0"/>
    <w:rsid w:val="00A14682"/>
    <w:rsid w:val="00A2016B"/>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67A67"/>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35B48"/>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5220"/>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01E"/>
    <w:rsid w:val="00BB7C66"/>
    <w:rsid w:val="00BB7EB2"/>
    <w:rsid w:val="00BC163B"/>
    <w:rsid w:val="00BC26A2"/>
    <w:rsid w:val="00BC6A83"/>
    <w:rsid w:val="00BC716F"/>
    <w:rsid w:val="00BC77E8"/>
    <w:rsid w:val="00BD21D1"/>
    <w:rsid w:val="00BD5924"/>
    <w:rsid w:val="00BD66A3"/>
    <w:rsid w:val="00BD79AE"/>
    <w:rsid w:val="00BE1668"/>
    <w:rsid w:val="00BE5D31"/>
    <w:rsid w:val="00BF396F"/>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851CD"/>
    <w:rsid w:val="00C92938"/>
    <w:rsid w:val="00C96705"/>
    <w:rsid w:val="00CA128E"/>
    <w:rsid w:val="00CA3A8E"/>
    <w:rsid w:val="00CA40BD"/>
    <w:rsid w:val="00CA75CD"/>
    <w:rsid w:val="00CB145E"/>
    <w:rsid w:val="00CB1661"/>
    <w:rsid w:val="00CB5D12"/>
    <w:rsid w:val="00CB7BC2"/>
    <w:rsid w:val="00CC16B2"/>
    <w:rsid w:val="00CC3411"/>
    <w:rsid w:val="00CC3F42"/>
    <w:rsid w:val="00CC41B8"/>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591"/>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87B13"/>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31EA"/>
    <w:rsid w:val="00DF5B1A"/>
    <w:rsid w:val="00E16842"/>
    <w:rsid w:val="00E17D81"/>
    <w:rsid w:val="00E17E7F"/>
    <w:rsid w:val="00E2584F"/>
    <w:rsid w:val="00E26CA0"/>
    <w:rsid w:val="00E279BD"/>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523D"/>
    <w:rsid w:val="00F345D4"/>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1768"/>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3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6374-FDA8-4836-AA3C-515EB7CC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54</Pages>
  <Words>24054</Words>
  <Characters>129893</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32</cp:revision>
  <cp:lastPrinted>2024-04-25T20:25:00Z</cp:lastPrinted>
  <dcterms:created xsi:type="dcterms:W3CDTF">2024-06-17T13:10:00Z</dcterms:created>
  <dcterms:modified xsi:type="dcterms:W3CDTF">2024-06-19T12:45:00Z</dcterms:modified>
</cp:coreProperties>
</file>