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EA2F24">
        <w:rPr>
          <w:rFonts w:ascii="Arial" w:hAnsi="Arial" w:cs="Arial"/>
          <w:color w:val="000000"/>
          <w:sz w:val="22"/>
          <w:szCs w:val="22"/>
          <w:lang w:val="pt-BR"/>
        </w:rPr>
        <w:t>082</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EA2F24">
        <w:rPr>
          <w:rFonts w:ascii="Arial" w:hAnsi="Arial" w:cs="Arial"/>
          <w:color w:val="000000"/>
          <w:sz w:val="22"/>
          <w:szCs w:val="22"/>
          <w:lang w:val="pt-BR"/>
        </w:rPr>
        <w:t>ELETRÔNICO Nº 017</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9D4276" w:rsidRPr="006F7C1D" w:rsidRDefault="004F7F93" w:rsidP="009D4276">
      <w:pPr>
        <w:jc w:val="both"/>
        <w:rPr>
          <w:rFonts w:ascii="Arial" w:hAnsi="Arial" w:cs="Arial"/>
          <w:bCs/>
          <w:sz w:val="22"/>
          <w:szCs w:val="22"/>
        </w:rPr>
      </w:pPr>
      <w:r w:rsidRPr="00D55149">
        <w:rPr>
          <w:rFonts w:ascii="Arial" w:hAnsi="Arial" w:cs="Arial"/>
          <w:bCs/>
        </w:rPr>
        <w:t xml:space="preserve">Aquisição de Material </w:t>
      </w:r>
      <w:r>
        <w:rPr>
          <w:rFonts w:ascii="Arial" w:hAnsi="Arial" w:cs="Arial"/>
          <w:bCs/>
        </w:rPr>
        <w:t>de Informática</w:t>
      </w:r>
      <w:r w:rsidRPr="00D55149">
        <w:rPr>
          <w:rFonts w:ascii="Arial" w:hAnsi="Arial" w:cs="Arial"/>
          <w:bCs/>
        </w:rPr>
        <w:t xml:space="preserve"> para Unidade Básica de Saúde</w:t>
      </w:r>
      <w:r>
        <w:rPr>
          <w:rFonts w:ascii="Arial" w:hAnsi="Arial" w:cs="Arial"/>
          <w:bCs/>
        </w:rPr>
        <w:t xml:space="preserve"> Padre José Ferrero</w:t>
      </w:r>
      <w:r w:rsidRPr="00D55149">
        <w:rPr>
          <w:rFonts w:ascii="Arial" w:hAnsi="Arial" w:cs="Arial"/>
          <w:bCs/>
        </w:rPr>
        <w:t xml:space="preserve">, conforme </w:t>
      </w:r>
      <w:r w:rsidRPr="00D55149">
        <w:rPr>
          <w:rFonts w:ascii="Arial" w:hAnsi="Arial" w:cs="Arial"/>
        </w:rPr>
        <w:t>Emenda parlamentar nº 21700004 e Proposta n° 11803</w:t>
      </w:r>
      <w:r>
        <w:rPr>
          <w:rFonts w:ascii="Arial" w:hAnsi="Arial" w:cs="Arial"/>
        </w:rPr>
        <w:t>.</w:t>
      </w:r>
      <w:r w:rsidRPr="00D55149">
        <w:rPr>
          <w:rFonts w:ascii="Arial" w:hAnsi="Arial" w:cs="Arial"/>
        </w:rPr>
        <w:t>371000</w:t>
      </w:r>
      <w:r>
        <w:rPr>
          <w:rFonts w:ascii="Arial" w:hAnsi="Arial" w:cs="Arial"/>
        </w:rPr>
        <w:t>/</w:t>
      </w:r>
      <w:r w:rsidRPr="00D55149">
        <w:rPr>
          <w:rFonts w:ascii="Arial" w:hAnsi="Arial" w:cs="Arial"/>
        </w:rPr>
        <w:t>1230</w:t>
      </w:r>
      <w:r>
        <w:rPr>
          <w:rFonts w:ascii="Arial" w:hAnsi="Arial" w:cs="Arial"/>
        </w:rPr>
        <w:t>-</w:t>
      </w:r>
      <w:r w:rsidRPr="00D55149">
        <w:rPr>
          <w:rFonts w:ascii="Arial" w:hAnsi="Arial" w:cs="Arial"/>
        </w:rPr>
        <w:t>04</w:t>
      </w:r>
      <w:r>
        <w:rPr>
          <w:rFonts w:ascii="Arial" w:hAnsi="Arial" w:cs="Arial"/>
        </w:rPr>
        <w:t xml:space="preserve"> do Ministério da Saúde</w:t>
      </w:r>
      <w:r w:rsidR="009D4276" w:rsidRPr="006F7C1D">
        <w:rPr>
          <w:rFonts w:ascii="Arial" w:hAnsi="Arial" w:cs="Arial"/>
          <w:bCs/>
          <w:sz w:val="22"/>
          <w:szCs w:val="22"/>
        </w:rPr>
        <w:t>.</w:t>
      </w:r>
    </w:p>
    <w:p w:rsidR="00966B73" w:rsidRPr="0030486D" w:rsidRDefault="00966B73" w:rsidP="0030486D">
      <w:pPr>
        <w:jc w:val="both"/>
        <w:rPr>
          <w:rFonts w:ascii="Arial" w:hAnsi="Arial" w:cs="Arial"/>
          <w:sz w:val="22"/>
          <w:szCs w:val="22"/>
        </w:rPr>
      </w:pP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966B73" w:rsidRPr="0030486D" w:rsidRDefault="00966B73"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EA2F24">
        <w:rPr>
          <w:rFonts w:ascii="Arial" w:hAnsi="Arial" w:cs="Arial"/>
          <w:b/>
          <w:bCs/>
          <w:sz w:val="22"/>
          <w:szCs w:val="22"/>
        </w:rPr>
        <w:t>28/06</w:t>
      </w:r>
      <w:r w:rsidRPr="0030486D">
        <w:rPr>
          <w:rFonts w:ascii="Arial" w:hAnsi="Arial" w:cs="Arial"/>
          <w:b/>
          <w:bCs/>
          <w:sz w:val="22"/>
          <w:szCs w:val="22"/>
        </w:rPr>
        <w:t>/</w:t>
      </w:r>
      <w:r w:rsidR="00EA2F24">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EA2F24">
        <w:rPr>
          <w:rFonts w:ascii="Arial" w:hAnsi="Arial" w:cs="Arial"/>
          <w:b/>
          <w:bCs/>
          <w:sz w:val="22"/>
          <w:szCs w:val="22"/>
        </w:rPr>
        <w:t>09</w:t>
      </w:r>
      <w:r w:rsidRPr="0030486D">
        <w:rPr>
          <w:rFonts w:ascii="Arial" w:hAnsi="Arial" w:cs="Arial"/>
          <w:b/>
          <w:bCs/>
          <w:sz w:val="22"/>
          <w:szCs w:val="22"/>
        </w:rPr>
        <w:t xml:space="preserve">h (horário de </w:t>
      </w:r>
      <w:r w:rsidR="00246D84">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A35B6D" w:rsidRPr="0030486D">
        <w:rPr>
          <w:rFonts w:ascii="Arial" w:hAnsi="Arial" w:cs="Arial"/>
          <w:sz w:val="22"/>
          <w:szCs w:val="22"/>
        </w:rPr>
        <w:fldChar w:fldCharType="begin"/>
      </w:r>
      <w:r w:rsidRPr="0030486D">
        <w:rPr>
          <w:rFonts w:ascii="Arial" w:hAnsi="Arial" w:cs="Arial"/>
          <w:sz w:val="22"/>
          <w:szCs w:val="22"/>
        </w:rPr>
        <w:instrText>HYPERLINK "https://bll.org.br/"</w:instrText>
      </w:r>
      <w:r w:rsidR="00A35B6D" w:rsidRPr="0030486D">
        <w:rPr>
          <w:rFonts w:ascii="Arial" w:hAnsi="Arial" w:cs="Arial"/>
          <w:sz w:val="22"/>
          <w:szCs w:val="22"/>
        </w:rPr>
        <w:fldChar w:fldCharType="separate"/>
      </w:r>
      <w:r w:rsidRPr="0030486D">
        <w:rPr>
          <w:rStyle w:val="Hyperlink"/>
          <w:rFonts w:ascii="Arial" w:hAnsi="Arial" w:cs="Arial"/>
          <w:sz w:val="22"/>
          <w:szCs w:val="22"/>
        </w:rPr>
        <w:t>https://bll.org.br/</w:t>
      </w:r>
      <w:r w:rsidR="00A35B6D"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EA2F24" w:rsidRPr="0030486D" w:rsidRDefault="00EA2F24" w:rsidP="00EA2F24">
      <w:pPr>
        <w:rPr>
          <w:rFonts w:ascii="Arial" w:hAnsi="Arial" w:cs="Arial"/>
          <w:b/>
          <w:bCs/>
          <w:color w:val="405CA1"/>
          <w:sz w:val="22"/>
          <w:szCs w:val="22"/>
        </w:rPr>
      </w:pPr>
      <w:r>
        <w:rPr>
          <w:rFonts w:ascii="Arial" w:hAnsi="Arial" w:cs="Arial"/>
          <w:b/>
          <w:bCs/>
          <w:color w:val="405CA1"/>
          <w:sz w:val="22"/>
          <w:szCs w:val="22"/>
        </w:rPr>
        <w:t>EXCLUSIVA PARA MEI/</w:t>
      </w:r>
      <w:r w:rsidRPr="0030486D">
        <w:rPr>
          <w:rFonts w:ascii="Arial" w:hAnsi="Arial" w:cs="Arial"/>
          <w:b/>
          <w:bCs/>
          <w:color w:val="405CA1"/>
          <w:sz w:val="22"/>
          <w:szCs w:val="22"/>
        </w:rPr>
        <w:t>ME/EPP/EQUIPARADAS</w:t>
      </w:r>
    </w:p>
    <w:p w:rsidR="00966B73" w:rsidRPr="0030486D" w:rsidRDefault="00EA2F24" w:rsidP="00EA2F24">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Default="00FE7350"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Pr="0030486D" w:rsidRDefault="00BF2072"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EB3C11" w:rsidRDefault="00A35B6D">
          <w:pPr>
            <w:pStyle w:val="Sumrio1"/>
            <w:rPr>
              <w:rFonts w:asciiTheme="minorHAnsi" w:eastAsiaTheme="minorEastAsia" w:hAnsiTheme="minorHAnsi" w:cstheme="minorBidi"/>
              <w:noProof/>
              <w:sz w:val="22"/>
              <w:szCs w:val="22"/>
            </w:rPr>
          </w:pPr>
          <w:r w:rsidRPr="00A35B6D">
            <w:rPr>
              <w:rFonts w:cs="Arial"/>
              <w:sz w:val="22"/>
              <w:szCs w:val="22"/>
            </w:rPr>
            <w:fldChar w:fldCharType="begin"/>
          </w:r>
          <w:r w:rsidR="00966B73" w:rsidRPr="0030486D">
            <w:rPr>
              <w:rFonts w:cs="Arial"/>
              <w:sz w:val="22"/>
              <w:szCs w:val="22"/>
            </w:rPr>
            <w:instrText xml:space="preserve"> TOC \o "1-3" \h \z \u </w:instrText>
          </w:r>
          <w:r w:rsidRPr="00A35B6D">
            <w:rPr>
              <w:rFonts w:cs="Arial"/>
              <w:sz w:val="22"/>
              <w:szCs w:val="22"/>
            </w:rPr>
            <w:fldChar w:fldCharType="separate"/>
          </w:r>
          <w:hyperlink w:anchor="_Toc161045908" w:history="1">
            <w:r w:rsidR="00EB3C11" w:rsidRPr="001B085A">
              <w:rPr>
                <w:rStyle w:val="Hyperlink"/>
                <w:noProof/>
              </w:rPr>
              <w:t>1.</w:t>
            </w:r>
            <w:r w:rsidR="00EB3C11">
              <w:rPr>
                <w:rFonts w:asciiTheme="minorHAnsi" w:eastAsiaTheme="minorEastAsia" w:hAnsiTheme="minorHAnsi" w:cstheme="minorBidi"/>
                <w:noProof/>
                <w:sz w:val="22"/>
                <w:szCs w:val="22"/>
              </w:rPr>
              <w:tab/>
            </w:r>
            <w:r w:rsidR="00EB3C11" w:rsidRPr="001B085A">
              <w:rPr>
                <w:rStyle w:val="Hyperlink"/>
                <w:noProof/>
              </w:rPr>
              <w:t>DO OBJETO:</w:t>
            </w:r>
            <w:r w:rsidR="00EB3C11">
              <w:rPr>
                <w:noProof/>
                <w:webHidden/>
              </w:rPr>
              <w:tab/>
            </w:r>
            <w:r>
              <w:rPr>
                <w:noProof/>
                <w:webHidden/>
              </w:rPr>
              <w:fldChar w:fldCharType="begin"/>
            </w:r>
            <w:r w:rsidR="00EB3C11">
              <w:rPr>
                <w:noProof/>
                <w:webHidden/>
              </w:rPr>
              <w:instrText xml:space="preserve"> PAGEREF _Toc161045908 \h </w:instrText>
            </w:r>
            <w:r>
              <w:rPr>
                <w:noProof/>
                <w:webHidden/>
              </w:rPr>
            </w:r>
            <w:r>
              <w:rPr>
                <w:noProof/>
                <w:webHidden/>
              </w:rPr>
              <w:fldChar w:fldCharType="separate"/>
            </w:r>
            <w:r w:rsidR="0082414A">
              <w:rPr>
                <w:noProof/>
                <w:webHidden/>
              </w:rPr>
              <w:t>3</w:t>
            </w:r>
            <w:r>
              <w:rPr>
                <w:noProof/>
                <w:webHidden/>
              </w:rPr>
              <w:fldChar w:fldCharType="end"/>
            </w:r>
          </w:hyperlink>
        </w:p>
        <w:p w:rsidR="00EB3C11" w:rsidRDefault="00A35B6D">
          <w:pPr>
            <w:pStyle w:val="Sumrio1"/>
            <w:rPr>
              <w:rFonts w:asciiTheme="minorHAnsi" w:eastAsiaTheme="minorEastAsia" w:hAnsiTheme="minorHAnsi" w:cstheme="minorBidi"/>
              <w:noProof/>
              <w:sz w:val="22"/>
              <w:szCs w:val="22"/>
            </w:rPr>
          </w:pPr>
          <w:hyperlink w:anchor="_Toc161045909" w:history="1">
            <w:r w:rsidR="00EB3C11" w:rsidRPr="001B085A">
              <w:rPr>
                <w:rStyle w:val="Hyperlink"/>
                <w:noProof/>
              </w:rPr>
              <w:t>2.</w:t>
            </w:r>
            <w:r w:rsidR="00EB3C11">
              <w:rPr>
                <w:rFonts w:asciiTheme="minorHAnsi" w:eastAsiaTheme="minorEastAsia" w:hAnsiTheme="minorHAnsi" w:cstheme="minorBidi"/>
                <w:noProof/>
                <w:sz w:val="22"/>
                <w:szCs w:val="22"/>
              </w:rPr>
              <w:tab/>
            </w:r>
            <w:r w:rsidR="00EB3C11" w:rsidRPr="001B085A">
              <w:rPr>
                <w:rStyle w:val="Hyperlink"/>
                <w:noProof/>
              </w:rPr>
              <w:t>DO CREDENCIAMENTO:</w:t>
            </w:r>
            <w:r w:rsidR="00EB3C11">
              <w:rPr>
                <w:noProof/>
                <w:webHidden/>
              </w:rPr>
              <w:tab/>
            </w:r>
            <w:r>
              <w:rPr>
                <w:noProof/>
                <w:webHidden/>
              </w:rPr>
              <w:fldChar w:fldCharType="begin"/>
            </w:r>
            <w:r w:rsidR="00EB3C11">
              <w:rPr>
                <w:noProof/>
                <w:webHidden/>
              </w:rPr>
              <w:instrText xml:space="preserve"> PAGEREF _Toc161045909 \h </w:instrText>
            </w:r>
            <w:r>
              <w:rPr>
                <w:noProof/>
                <w:webHidden/>
              </w:rPr>
            </w:r>
            <w:r>
              <w:rPr>
                <w:noProof/>
                <w:webHidden/>
              </w:rPr>
              <w:fldChar w:fldCharType="separate"/>
            </w:r>
            <w:r w:rsidR="0082414A">
              <w:rPr>
                <w:noProof/>
                <w:webHidden/>
              </w:rPr>
              <w:t>5</w:t>
            </w:r>
            <w:r>
              <w:rPr>
                <w:noProof/>
                <w:webHidden/>
              </w:rPr>
              <w:fldChar w:fldCharType="end"/>
            </w:r>
          </w:hyperlink>
        </w:p>
        <w:p w:rsidR="00EB3C11" w:rsidRDefault="00A35B6D">
          <w:pPr>
            <w:pStyle w:val="Sumrio1"/>
            <w:rPr>
              <w:rFonts w:asciiTheme="minorHAnsi" w:eastAsiaTheme="minorEastAsia" w:hAnsiTheme="minorHAnsi" w:cstheme="minorBidi"/>
              <w:noProof/>
              <w:sz w:val="22"/>
              <w:szCs w:val="22"/>
            </w:rPr>
          </w:pPr>
          <w:hyperlink w:anchor="_Toc161045910" w:history="1">
            <w:r w:rsidR="00EB3C11" w:rsidRPr="001B085A">
              <w:rPr>
                <w:rStyle w:val="Hyperlink"/>
                <w:noProof/>
              </w:rPr>
              <w:t>3.</w:t>
            </w:r>
            <w:r w:rsidR="00EB3C11">
              <w:rPr>
                <w:rFonts w:asciiTheme="minorHAnsi" w:eastAsiaTheme="minorEastAsia" w:hAnsiTheme="minorHAnsi" w:cstheme="minorBidi"/>
                <w:noProof/>
                <w:sz w:val="22"/>
                <w:szCs w:val="22"/>
              </w:rPr>
              <w:tab/>
            </w:r>
            <w:r w:rsidR="00EB3C11" w:rsidRPr="001B085A">
              <w:rPr>
                <w:rStyle w:val="Hyperlink"/>
                <w:noProof/>
              </w:rPr>
              <w:t>DA PARTICIPAÇÃO NA LICITAÇÃO:</w:t>
            </w:r>
            <w:r w:rsidR="00EB3C11">
              <w:rPr>
                <w:noProof/>
                <w:webHidden/>
              </w:rPr>
              <w:tab/>
            </w:r>
            <w:r>
              <w:rPr>
                <w:noProof/>
                <w:webHidden/>
              </w:rPr>
              <w:fldChar w:fldCharType="begin"/>
            </w:r>
            <w:r w:rsidR="00EB3C11">
              <w:rPr>
                <w:noProof/>
                <w:webHidden/>
              </w:rPr>
              <w:instrText xml:space="preserve"> PAGEREF _Toc161045910 \h </w:instrText>
            </w:r>
            <w:r>
              <w:rPr>
                <w:noProof/>
                <w:webHidden/>
              </w:rPr>
            </w:r>
            <w:r>
              <w:rPr>
                <w:noProof/>
                <w:webHidden/>
              </w:rPr>
              <w:fldChar w:fldCharType="separate"/>
            </w:r>
            <w:r w:rsidR="0082414A">
              <w:rPr>
                <w:noProof/>
                <w:webHidden/>
              </w:rPr>
              <w:t>5</w:t>
            </w:r>
            <w:r>
              <w:rPr>
                <w:noProof/>
                <w:webHidden/>
              </w:rPr>
              <w:fldChar w:fldCharType="end"/>
            </w:r>
          </w:hyperlink>
        </w:p>
        <w:p w:rsidR="00EB3C11" w:rsidRDefault="00A35B6D">
          <w:pPr>
            <w:pStyle w:val="Sumrio1"/>
            <w:rPr>
              <w:rFonts w:asciiTheme="minorHAnsi" w:eastAsiaTheme="minorEastAsia" w:hAnsiTheme="minorHAnsi" w:cstheme="minorBidi"/>
              <w:noProof/>
              <w:sz w:val="22"/>
              <w:szCs w:val="22"/>
            </w:rPr>
          </w:pPr>
          <w:hyperlink w:anchor="_Toc161045911" w:history="1">
            <w:r w:rsidR="00EB3C11" w:rsidRPr="001B085A">
              <w:rPr>
                <w:rStyle w:val="Hyperlink"/>
                <w:noProof/>
              </w:rPr>
              <w:t>4.</w:t>
            </w:r>
            <w:r w:rsidR="00EB3C11">
              <w:rPr>
                <w:rFonts w:asciiTheme="minorHAnsi" w:eastAsiaTheme="minorEastAsia" w:hAnsiTheme="minorHAnsi" w:cstheme="minorBidi"/>
                <w:noProof/>
                <w:sz w:val="22"/>
                <w:szCs w:val="22"/>
              </w:rPr>
              <w:tab/>
            </w:r>
            <w:r w:rsidR="00EB3C11" w:rsidRPr="001B085A">
              <w:rPr>
                <w:rStyle w:val="Hyperlink"/>
                <w:noProof/>
              </w:rPr>
              <w:t>DA APRESENTAÇÃO DA PROPOSTA E DOS DOCUMENTOS DE HABILITAÇÃO</w:t>
            </w:r>
            <w:r w:rsidR="00EB3C11">
              <w:rPr>
                <w:noProof/>
                <w:webHidden/>
              </w:rPr>
              <w:tab/>
            </w:r>
            <w:r>
              <w:rPr>
                <w:noProof/>
                <w:webHidden/>
              </w:rPr>
              <w:fldChar w:fldCharType="begin"/>
            </w:r>
            <w:r w:rsidR="00EB3C11">
              <w:rPr>
                <w:noProof/>
                <w:webHidden/>
              </w:rPr>
              <w:instrText xml:space="preserve"> PAGEREF _Toc161045911 \h </w:instrText>
            </w:r>
            <w:r>
              <w:rPr>
                <w:noProof/>
                <w:webHidden/>
              </w:rPr>
            </w:r>
            <w:r>
              <w:rPr>
                <w:noProof/>
                <w:webHidden/>
              </w:rPr>
              <w:fldChar w:fldCharType="separate"/>
            </w:r>
            <w:r w:rsidR="0082414A">
              <w:rPr>
                <w:noProof/>
                <w:webHidden/>
              </w:rPr>
              <w:t>7</w:t>
            </w:r>
            <w:r>
              <w:rPr>
                <w:noProof/>
                <w:webHidden/>
              </w:rPr>
              <w:fldChar w:fldCharType="end"/>
            </w:r>
          </w:hyperlink>
        </w:p>
        <w:p w:rsidR="00EB3C11" w:rsidRDefault="00A35B6D">
          <w:pPr>
            <w:pStyle w:val="Sumrio1"/>
            <w:rPr>
              <w:rFonts w:asciiTheme="minorHAnsi" w:eastAsiaTheme="minorEastAsia" w:hAnsiTheme="minorHAnsi" w:cstheme="minorBidi"/>
              <w:noProof/>
              <w:sz w:val="22"/>
              <w:szCs w:val="22"/>
            </w:rPr>
          </w:pPr>
          <w:hyperlink w:anchor="_Toc161045912" w:history="1">
            <w:r w:rsidR="00EB3C11" w:rsidRPr="001B085A">
              <w:rPr>
                <w:rStyle w:val="Hyperlink"/>
                <w:noProof/>
              </w:rPr>
              <w:t>5.</w:t>
            </w:r>
            <w:r w:rsidR="00EB3C11">
              <w:rPr>
                <w:rFonts w:asciiTheme="minorHAnsi" w:eastAsiaTheme="minorEastAsia" w:hAnsiTheme="minorHAnsi" w:cstheme="minorBidi"/>
                <w:noProof/>
                <w:sz w:val="22"/>
                <w:szCs w:val="22"/>
              </w:rPr>
              <w:tab/>
            </w:r>
            <w:r w:rsidR="00EB3C11" w:rsidRPr="001B085A">
              <w:rPr>
                <w:rStyle w:val="Hyperlink"/>
                <w:noProof/>
              </w:rPr>
              <w:t>DO PREENCHIMENTO DA PROPOSTA</w:t>
            </w:r>
            <w:r w:rsidR="00EB3C11">
              <w:rPr>
                <w:noProof/>
                <w:webHidden/>
              </w:rPr>
              <w:tab/>
            </w:r>
            <w:r>
              <w:rPr>
                <w:noProof/>
                <w:webHidden/>
              </w:rPr>
              <w:fldChar w:fldCharType="begin"/>
            </w:r>
            <w:r w:rsidR="00EB3C11">
              <w:rPr>
                <w:noProof/>
                <w:webHidden/>
              </w:rPr>
              <w:instrText xml:space="preserve"> PAGEREF _Toc161045912 \h </w:instrText>
            </w:r>
            <w:r>
              <w:rPr>
                <w:noProof/>
                <w:webHidden/>
              </w:rPr>
            </w:r>
            <w:r>
              <w:rPr>
                <w:noProof/>
                <w:webHidden/>
              </w:rPr>
              <w:fldChar w:fldCharType="separate"/>
            </w:r>
            <w:r w:rsidR="0082414A">
              <w:rPr>
                <w:noProof/>
                <w:webHidden/>
              </w:rPr>
              <w:t>11</w:t>
            </w:r>
            <w:r>
              <w:rPr>
                <w:noProof/>
                <w:webHidden/>
              </w:rPr>
              <w:fldChar w:fldCharType="end"/>
            </w:r>
          </w:hyperlink>
        </w:p>
        <w:p w:rsidR="00EB3C11" w:rsidRDefault="00A35B6D">
          <w:pPr>
            <w:pStyle w:val="Sumrio1"/>
            <w:rPr>
              <w:rFonts w:asciiTheme="minorHAnsi" w:eastAsiaTheme="minorEastAsia" w:hAnsiTheme="minorHAnsi" w:cstheme="minorBidi"/>
              <w:noProof/>
              <w:sz w:val="22"/>
              <w:szCs w:val="22"/>
            </w:rPr>
          </w:pPr>
          <w:hyperlink w:anchor="_Toc161045913" w:history="1">
            <w:r w:rsidR="00EB3C11" w:rsidRPr="001B085A">
              <w:rPr>
                <w:rStyle w:val="Hyperlink"/>
                <w:noProof/>
              </w:rPr>
              <w:t>6.</w:t>
            </w:r>
            <w:r w:rsidR="00EB3C11">
              <w:rPr>
                <w:rFonts w:asciiTheme="minorHAnsi" w:eastAsiaTheme="minorEastAsia" w:hAnsiTheme="minorHAnsi" w:cstheme="minorBidi"/>
                <w:noProof/>
                <w:sz w:val="22"/>
                <w:szCs w:val="22"/>
              </w:rPr>
              <w:tab/>
            </w:r>
            <w:r w:rsidR="00EB3C11" w:rsidRPr="001B085A">
              <w:rPr>
                <w:rStyle w:val="Hyperlink"/>
                <w:noProof/>
              </w:rPr>
              <w:t>DA ABERTURA DA SESSÃO, CLASSIFICAÇÃO DAS PROPOSTAS E FORMULAÇÃO DE LANCES</w:t>
            </w:r>
            <w:r w:rsidR="00EB3C11">
              <w:rPr>
                <w:noProof/>
                <w:webHidden/>
              </w:rPr>
              <w:tab/>
            </w:r>
            <w:r>
              <w:rPr>
                <w:noProof/>
                <w:webHidden/>
              </w:rPr>
              <w:fldChar w:fldCharType="begin"/>
            </w:r>
            <w:r w:rsidR="00EB3C11">
              <w:rPr>
                <w:noProof/>
                <w:webHidden/>
              </w:rPr>
              <w:instrText xml:space="preserve"> PAGEREF _Toc161045913 \h </w:instrText>
            </w:r>
            <w:r>
              <w:rPr>
                <w:noProof/>
                <w:webHidden/>
              </w:rPr>
            </w:r>
            <w:r>
              <w:rPr>
                <w:noProof/>
                <w:webHidden/>
              </w:rPr>
              <w:fldChar w:fldCharType="separate"/>
            </w:r>
            <w:r w:rsidR="0082414A">
              <w:rPr>
                <w:noProof/>
                <w:webHidden/>
              </w:rPr>
              <w:t>12</w:t>
            </w:r>
            <w:r>
              <w:rPr>
                <w:noProof/>
                <w:webHidden/>
              </w:rPr>
              <w:fldChar w:fldCharType="end"/>
            </w:r>
          </w:hyperlink>
        </w:p>
        <w:p w:rsidR="00EB3C11" w:rsidRDefault="00A35B6D">
          <w:pPr>
            <w:pStyle w:val="Sumrio1"/>
            <w:rPr>
              <w:rFonts w:asciiTheme="minorHAnsi" w:eastAsiaTheme="minorEastAsia" w:hAnsiTheme="minorHAnsi" w:cstheme="minorBidi"/>
              <w:noProof/>
              <w:sz w:val="22"/>
              <w:szCs w:val="22"/>
            </w:rPr>
          </w:pPr>
          <w:hyperlink w:anchor="_Toc161045914" w:history="1">
            <w:r w:rsidR="00EB3C11" w:rsidRPr="001B085A">
              <w:rPr>
                <w:rStyle w:val="Hyperlink"/>
                <w:noProof/>
              </w:rPr>
              <w:t>7.</w:t>
            </w:r>
            <w:r w:rsidR="00EB3C11">
              <w:rPr>
                <w:rFonts w:asciiTheme="minorHAnsi" w:eastAsiaTheme="minorEastAsia" w:hAnsiTheme="minorHAnsi" w:cstheme="minorBidi"/>
                <w:noProof/>
                <w:sz w:val="22"/>
                <w:szCs w:val="22"/>
              </w:rPr>
              <w:tab/>
            </w:r>
            <w:r w:rsidR="00EB3C11" w:rsidRPr="001B085A">
              <w:rPr>
                <w:rStyle w:val="Hyperlink"/>
                <w:noProof/>
              </w:rPr>
              <w:t>DA FASE DE JULGAMENTO</w:t>
            </w:r>
            <w:r w:rsidR="00EB3C11">
              <w:rPr>
                <w:noProof/>
                <w:webHidden/>
              </w:rPr>
              <w:tab/>
            </w:r>
            <w:r>
              <w:rPr>
                <w:noProof/>
                <w:webHidden/>
              </w:rPr>
              <w:fldChar w:fldCharType="begin"/>
            </w:r>
            <w:r w:rsidR="00EB3C11">
              <w:rPr>
                <w:noProof/>
                <w:webHidden/>
              </w:rPr>
              <w:instrText xml:space="preserve"> PAGEREF _Toc161045914 \h </w:instrText>
            </w:r>
            <w:r>
              <w:rPr>
                <w:noProof/>
                <w:webHidden/>
              </w:rPr>
            </w:r>
            <w:r>
              <w:rPr>
                <w:noProof/>
                <w:webHidden/>
              </w:rPr>
              <w:fldChar w:fldCharType="separate"/>
            </w:r>
            <w:r w:rsidR="0082414A">
              <w:rPr>
                <w:noProof/>
                <w:webHidden/>
              </w:rPr>
              <w:t>15</w:t>
            </w:r>
            <w:r>
              <w:rPr>
                <w:noProof/>
                <w:webHidden/>
              </w:rPr>
              <w:fldChar w:fldCharType="end"/>
            </w:r>
          </w:hyperlink>
        </w:p>
        <w:p w:rsidR="00EB3C11" w:rsidRDefault="00A35B6D">
          <w:pPr>
            <w:pStyle w:val="Sumrio1"/>
            <w:rPr>
              <w:rFonts w:asciiTheme="minorHAnsi" w:eastAsiaTheme="minorEastAsia" w:hAnsiTheme="minorHAnsi" w:cstheme="minorBidi"/>
              <w:noProof/>
              <w:sz w:val="22"/>
              <w:szCs w:val="22"/>
            </w:rPr>
          </w:pPr>
          <w:hyperlink w:anchor="_Toc161045915" w:history="1">
            <w:r w:rsidR="00EB3C11" w:rsidRPr="001B085A">
              <w:rPr>
                <w:rStyle w:val="Hyperlink"/>
                <w:noProof/>
              </w:rPr>
              <w:t>8.</w:t>
            </w:r>
            <w:r w:rsidR="00EB3C11">
              <w:rPr>
                <w:rFonts w:asciiTheme="minorHAnsi" w:eastAsiaTheme="minorEastAsia" w:hAnsiTheme="minorHAnsi" w:cstheme="minorBidi"/>
                <w:noProof/>
                <w:sz w:val="22"/>
                <w:szCs w:val="22"/>
              </w:rPr>
              <w:tab/>
            </w:r>
            <w:r w:rsidR="00EB3C11" w:rsidRPr="001B085A">
              <w:rPr>
                <w:rStyle w:val="Hyperlink"/>
                <w:noProof/>
              </w:rPr>
              <w:t>DA FASE DE HABILITAÇÃO</w:t>
            </w:r>
            <w:r w:rsidR="00EB3C11">
              <w:rPr>
                <w:noProof/>
                <w:webHidden/>
              </w:rPr>
              <w:tab/>
            </w:r>
            <w:r>
              <w:rPr>
                <w:noProof/>
                <w:webHidden/>
              </w:rPr>
              <w:fldChar w:fldCharType="begin"/>
            </w:r>
            <w:r w:rsidR="00EB3C11">
              <w:rPr>
                <w:noProof/>
                <w:webHidden/>
              </w:rPr>
              <w:instrText xml:space="preserve"> PAGEREF _Toc161045915 \h </w:instrText>
            </w:r>
            <w:r>
              <w:rPr>
                <w:noProof/>
                <w:webHidden/>
              </w:rPr>
            </w:r>
            <w:r>
              <w:rPr>
                <w:noProof/>
                <w:webHidden/>
              </w:rPr>
              <w:fldChar w:fldCharType="separate"/>
            </w:r>
            <w:r w:rsidR="0082414A">
              <w:rPr>
                <w:noProof/>
                <w:webHidden/>
              </w:rPr>
              <w:t>17</w:t>
            </w:r>
            <w:r>
              <w:rPr>
                <w:noProof/>
                <w:webHidden/>
              </w:rPr>
              <w:fldChar w:fldCharType="end"/>
            </w:r>
          </w:hyperlink>
        </w:p>
        <w:p w:rsidR="00EB3C11" w:rsidRDefault="00A35B6D">
          <w:pPr>
            <w:pStyle w:val="Sumrio1"/>
            <w:rPr>
              <w:rFonts w:asciiTheme="minorHAnsi" w:eastAsiaTheme="minorEastAsia" w:hAnsiTheme="minorHAnsi" w:cstheme="minorBidi"/>
              <w:noProof/>
              <w:sz w:val="22"/>
              <w:szCs w:val="22"/>
            </w:rPr>
          </w:pPr>
          <w:hyperlink w:anchor="_Toc161045916" w:history="1">
            <w:r w:rsidR="00EB3C11" w:rsidRPr="001B085A">
              <w:rPr>
                <w:rStyle w:val="Hyperlink"/>
                <w:noProof/>
              </w:rPr>
              <w:t>9.</w:t>
            </w:r>
            <w:r w:rsidR="00EB3C11">
              <w:rPr>
                <w:rFonts w:asciiTheme="minorHAnsi" w:eastAsiaTheme="minorEastAsia" w:hAnsiTheme="minorHAnsi" w:cstheme="minorBidi"/>
                <w:noProof/>
                <w:sz w:val="22"/>
                <w:szCs w:val="22"/>
              </w:rPr>
              <w:tab/>
            </w:r>
            <w:r w:rsidR="00EB3C11" w:rsidRPr="001B085A">
              <w:rPr>
                <w:rStyle w:val="Hyperlink"/>
                <w:noProof/>
              </w:rPr>
              <w:t>DOS RECURSOS</w:t>
            </w:r>
            <w:r w:rsidR="00EB3C11">
              <w:rPr>
                <w:noProof/>
                <w:webHidden/>
              </w:rPr>
              <w:tab/>
            </w:r>
            <w:r>
              <w:rPr>
                <w:noProof/>
                <w:webHidden/>
              </w:rPr>
              <w:fldChar w:fldCharType="begin"/>
            </w:r>
            <w:r w:rsidR="00EB3C11">
              <w:rPr>
                <w:noProof/>
                <w:webHidden/>
              </w:rPr>
              <w:instrText xml:space="preserve"> PAGEREF _Toc161045916 \h </w:instrText>
            </w:r>
            <w:r>
              <w:rPr>
                <w:noProof/>
                <w:webHidden/>
              </w:rPr>
            </w:r>
            <w:r>
              <w:rPr>
                <w:noProof/>
                <w:webHidden/>
              </w:rPr>
              <w:fldChar w:fldCharType="separate"/>
            </w:r>
            <w:r w:rsidR="0082414A">
              <w:rPr>
                <w:noProof/>
                <w:webHidden/>
              </w:rPr>
              <w:t>19</w:t>
            </w:r>
            <w:r>
              <w:rPr>
                <w:noProof/>
                <w:webHidden/>
              </w:rPr>
              <w:fldChar w:fldCharType="end"/>
            </w:r>
          </w:hyperlink>
        </w:p>
        <w:p w:rsidR="00EB3C11" w:rsidRDefault="00A35B6D">
          <w:pPr>
            <w:pStyle w:val="Sumrio1"/>
            <w:rPr>
              <w:rFonts w:asciiTheme="minorHAnsi" w:eastAsiaTheme="minorEastAsia" w:hAnsiTheme="minorHAnsi" w:cstheme="minorBidi"/>
              <w:noProof/>
              <w:sz w:val="22"/>
              <w:szCs w:val="22"/>
            </w:rPr>
          </w:pPr>
          <w:hyperlink w:anchor="_Toc161045917" w:history="1">
            <w:r w:rsidR="00EB3C11" w:rsidRPr="001B085A">
              <w:rPr>
                <w:rStyle w:val="Hyperlink"/>
                <w:noProof/>
              </w:rPr>
              <w:t>10.</w:t>
            </w:r>
            <w:r w:rsidR="00EB3C11">
              <w:rPr>
                <w:rFonts w:asciiTheme="minorHAnsi" w:eastAsiaTheme="minorEastAsia" w:hAnsiTheme="minorHAnsi" w:cstheme="minorBidi"/>
                <w:noProof/>
                <w:sz w:val="22"/>
                <w:szCs w:val="22"/>
              </w:rPr>
              <w:tab/>
            </w:r>
            <w:r w:rsidR="00EB3C11" w:rsidRPr="001B085A">
              <w:rPr>
                <w:rStyle w:val="Hyperlink"/>
                <w:noProof/>
              </w:rPr>
              <w:t>DAS INFRAÇÕES ADMINISTRATIVAS E SANÇÕES</w:t>
            </w:r>
            <w:r w:rsidR="00EB3C11">
              <w:rPr>
                <w:noProof/>
                <w:webHidden/>
              </w:rPr>
              <w:tab/>
            </w:r>
            <w:r>
              <w:rPr>
                <w:noProof/>
                <w:webHidden/>
              </w:rPr>
              <w:fldChar w:fldCharType="begin"/>
            </w:r>
            <w:r w:rsidR="00EB3C11">
              <w:rPr>
                <w:noProof/>
                <w:webHidden/>
              </w:rPr>
              <w:instrText xml:space="preserve"> PAGEREF _Toc161045917 \h </w:instrText>
            </w:r>
            <w:r>
              <w:rPr>
                <w:noProof/>
                <w:webHidden/>
              </w:rPr>
            </w:r>
            <w:r>
              <w:rPr>
                <w:noProof/>
                <w:webHidden/>
              </w:rPr>
              <w:fldChar w:fldCharType="separate"/>
            </w:r>
            <w:r w:rsidR="0082414A">
              <w:rPr>
                <w:noProof/>
                <w:webHidden/>
              </w:rPr>
              <w:t>19</w:t>
            </w:r>
            <w:r>
              <w:rPr>
                <w:noProof/>
                <w:webHidden/>
              </w:rPr>
              <w:fldChar w:fldCharType="end"/>
            </w:r>
          </w:hyperlink>
        </w:p>
        <w:p w:rsidR="00EB3C11" w:rsidRDefault="00A35B6D">
          <w:pPr>
            <w:pStyle w:val="Sumrio1"/>
            <w:rPr>
              <w:rFonts w:asciiTheme="minorHAnsi" w:eastAsiaTheme="minorEastAsia" w:hAnsiTheme="minorHAnsi" w:cstheme="minorBidi"/>
              <w:noProof/>
              <w:sz w:val="22"/>
              <w:szCs w:val="22"/>
            </w:rPr>
          </w:pPr>
          <w:hyperlink w:anchor="_Toc161045918" w:history="1">
            <w:r w:rsidR="00EB3C11" w:rsidRPr="001B085A">
              <w:rPr>
                <w:rStyle w:val="Hyperlink"/>
                <w:noProof/>
              </w:rPr>
              <w:t>11.</w:t>
            </w:r>
            <w:r w:rsidR="00EB3C11">
              <w:rPr>
                <w:rFonts w:asciiTheme="minorHAnsi" w:eastAsiaTheme="minorEastAsia" w:hAnsiTheme="minorHAnsi" w:cstheme="minorBidi"/>
                <w:noProof/>
                <w:sz w:val="22"/>
                <w:szCs w:val="22"/>
              </w:rPr>
              <w:tab/>
            </w:r>
            <w:r w:rsidR="00EB3C11" w:rsidRPr="001B085A">
              <w:rPr>
                <w:rStyle w:val="Hyperlink"/>
                <w:noProof/>
              </w:rPr>
              <w:t>DA IMPUGNAÇÃO AO EDITAL E DO PEDIDO DE ESCLARECIMENTO</w:t>
            </w:r>
            <w:r w:rsidR="00EB3C11">
              <w:rPr>
                <w:noProof/>
                <w:webHidden/>
              </w:rPr>
              <w:tab/>
            </w:r>
            <w:r>
              <w:rPr>
                <w:noProof/>
                <w:webHidden/>
              </w:rPr>
              <w:fldChar w:fldCharType="begin"/>
            </w:r>
            <w:r w:rsidR="00EB3C11">
              <w:rPr>
                <w:noProof/>
                <w:webHidden/>
              </w:rPr>
              <w:instrText xml:space="preserve"> PAGEREF _Toc161045918 \h </w:instrText>
            </w:r>
            <w:r>
              <w:rPr>
                <w:noProof/>
                <w:webHidden/>
              </w:rPr>
            </w:r>
            <w:r>
              <w:rPr>
                <w:noProof/>
                <w:webHidden/>
              </w:rPr>
              <w:fldChar w:fldCharType="separate"/>
            </w:r>
            <w:r w:rsidR="0082414A">
              <w:rPr>
                <w:noProof/>
                <w:webHidden/>
              </w:rPr>
              <w:t>21</w:t>
            </w:r>
            <w:r>
              <w:rPr>
                <w:noProof/>
                <w:webHidden/>
              </w:rPr>
              <w:fldChar w:fldCharType="end"/>
            </w:r>
          </w:hyperlink>
        </w:p>
        <w:p w:rsidR="00EB3C11" w:rsidRDefault="00A35B6D">
          <w:pPr>
            <w:pStyle w:val="Sumrio1"/>
            <w:rPr>
              <w:rFonts w:asciiTheme="minorHAnsi" w:eastAsiaTheme="minorEastAsia" w:hAnsiTheme="minorHAnsi" w:cstheme="minorBidi"/>
              <w:noProof/>
              <w:sz w:val="22"/>
              <w:szCs w:val="22"/>
            </w:rPr>
          </w:pPr>
          <w:hyperlink w:anchor="_Toc161045919" w:history="1">
            <w:r w:rsidR="00EB3C11" w:rsidRPr="001B085A">
              <w:rPr>
                <w:rStyle w:val="Hyperlink"/>
                <w:noProof/>
              </w:rPr>
              <w:t>12.</w:t>
            </w:r>
            <w:r w:rsidR="00EB3C11">
              <w:rPr>
                <w:rFonts w:asciiTheme="minorHAnsi" w:eastAsiaTheme="minorEastAsia" w:hAnsiTheme="minorHAnsi" w:cstheme="minorBidi"/>
                <w:noProof/>
                <w:sz w:val="22"/>
                <w:szCs w:val="22"/>
              </w:rPr>
              <w:tab/>
            </w:r>
            <w:r w:rsidR="00EB3C11" w:rsidRPr="001B085A">
              <w:rPr>
                <w:rStyle w:val="Hyperlink"/>
                <w:noProof/>
              </w:rPr>
              <w:t>DAS DISPOSIÇÕES GERAIS</w:t>
            </w:r>
            <w:r w:rsidR="00EB3C11">
              <w:rPr>
                <w:noProof/>
                <w:webHidden/>
              </w:rPr>
              <w:tab/>
            </w:r>
            <w:r>
              <w:rPr>
                <w:noProof/>
                <w:webHidden/>
              </w:rPr>
              <w:fldChar w:fldCharType="begin"/>
            </w:r>
            <w:r w:rsidR="00EB3C11">
              <w:rPr>
                <w:noProof/>
                <w:webHidden/>
              </w:rPr>
              <w:instrText xml:space="preserve"> PAGEREF _Toc161045919 \h </w:instrText>
            </w:r>
            <w:r>
              <w:rPr>
                <w:noProof/>
                <w:webHidden/>
              </w:rPr>
            </w:r>
            <w:r>
              <w:rPr>
                <w:noProof/>
                <w:webHidden/>
              </w:rPr>
              <w:fldChar w:fldCharType="separate"/>
            </w:r>
            <w:r w:rsidR="0082414A">
              <w:rPr>
                <w:noProof/>
                <w:webHidden/>
              </w:rPr>
              <w:t>22</w:t>
            </w:r>
            <w:r>
              <w:rPr>
                <w:noProof/>
                <w:webHidden/>
              </w:rPr>
              <w:fldChar w:fldCharType="end"/>
            </w:r>
          </w:hyperlink>
        </w:p>
        <w:p w:rsidR="00966B73" w:rsidRPr="0030486D" w:rsidRDefault="00A35B6D"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012545">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012545">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012545">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EA2F24">
        <w:rPr>
          <w:rFonts w:ascii="Arial" w:hAnsi="Arial" w:cs="Arial"/>
          <w:b/>
          <w:color w:val="000000"/>
          <w:sz w:val="22"/>
          <w:szCs w:val="22"/>
        </w:rPr>
        <w:t>017</w:t>
      </w:r>
      <w:r w:rsidRPr="0030486D">
        <w:rPr>
          <w:rFonts w:ascii="Arial" w:hAnsi="Arial" w:cs="Arial"/>
          <w:b/>
          <w:color w:val="000000"/>
          <w:sz w:val="22"/>
          <w:szCs w:val="22"/>
        </w:rPr>
        <w:t>/2024</w:t>
      </w:r>
    </w:p>
    <w:p w:rsidR="00966B73" w:rsidRPr="0030486D" w:rsidRDefault="00966B73" w:rsidP="00012545">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EA2F24">
        <w:rPr>
          <w:rFonts w:ascii="Arial" w:hAnsi="Arial" w:cs="Arial"/>
          <w:bCs/>
          <w:color w:val="000000"/>
          <w:sz w:val="22"/>
          <w:szCs w:val="22"/>
        </w:rPr>
        <w:t>082/2024</w:t>
      </w:r>
      <w:r w:rsidRPr="0030486D">
        <w:rPr>
          <w:rFonts w:ascii="Arial" w:hAnsi="Arial" w:cs="Arial"/>
          <w:bCs/>
          <w:color w:val="000000"/>
          <w:sz w:val="22"/>
          <w:szCs w:val="22"/>
        </w:rPr>
        <w:t>)</w:t>
      </w:r>
    </w:p>
    <w:p w:rsidR="00EC0F71" w:rsidRPr="00A64DF9" w:rsidRDefault="00EC0F71" w:rsidP="00012545">
      <w:pPr>
        <w:spacing w:beforeLines="120" w:afterLines="120"/>
        <w:ind w:firstLine="567"/>
        <w:jc w:val="center"/>
        <w:rPr>
          <w:rFonts w:ascii="Arial" w:hAnsi="Arial" w:cs="Arial"/>
          <w:b/>
          <w:sz w:val="22"/>
          <w:szCs w:val="22"/>
        </w:rPr>
      </w:pPr>
      <w:r w:rsidRPr="00A64DF9">
        <w:rPr>
          <w:rFonts w:ascii="Arial" w:hAnsi="Arial" w:cs="Arial"/>
          <w:b/>
          <w:bCs/>
          <w:sz w:val="22"/>
          <w:szCs w:val="22"/>
        </w:rPr>
        <w:t>EXCLUSIVA PARA MEI/ME/EPP</w:t>
      </w:r>
    </w:p>
    <w:p w:rsidR="00966B73" w:rsidRPr="0030486D" w:rsidRDefault="00966B73" w:rsidP="00012545">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A35B6D"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A35B6D"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A35B6D"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45908"/>
      <w:r w:rsidRPr="0030486D">
        <w:rPr>
          <w:rFonts w:ascii="Arial" w:hAnsi="Arial"/>
        </w:rPr>
        <w:t>DO OBJETO:</w:t>
      </w:r>
      <w:bookmarkEnd w:id="0"/>
    </w:p>
    <w:p w:rsidR="00966B73" w:rsidRPr="00B75D84" w:rsidRDefault="00966B73" w:rsidP="0030486D">
      <w:pPr>
        <w:jc w:val="both"/>
        <w:rPr>
          <w:rFonts w:ascii="Arial" w:hAnsi="Arial" w:cs="Arial"/>
          <w:sz w:val="22"/>
          <w:szCs w:val="22"/>
        </w:rPr>
      </w:pPr>
      <w:r w:rsidRPr="0030486D">
        <w:rPr>
          <w:rFonts w:ascii="Arial" w:hAnsi="Arial" w:cs="Arial"/>
          <w:sz w:val="22"/>
          <w:szCs w:val="22"/>
        </w:rPr>
        <w:t>O objeto da presente</w:t>
      </w:r>
      <w:r w:rsidR="00380EB8" w:rsidRPr="0030486D">
        <w:rPr>
          <w:rFonts w:ascii="Arial" w:hAnsi="Arial" w:cs="Arial"/>
          <w:sz w:val="22"/>
          <w:szCs w:val="22"/>
        </w:rPr>
        <w:t xml:space="preserve"> </w:t>
      </w:r>
      <w:r w:rsidR="004F7F93">
        <w:rPr>
          <w:rFonts w:ascii="Arial" w:hAnsi="Arial" w:cs="Arial"/>
          <w:sz w:val="22"/>
          <w:szCs w:val="22"/>
        </w:rPr>
        <w:t>licitação é a</w:t>
      </w:r>
      <w:r w:rsidRPr="00B75D84">
        <w:rPr>
          <w:rFonts w:ascii="Arial" w:hAnsi="Arial" w:cs="Arial"/>
          <w:sz w:val="22"/>
          <w:szCs w:val="22"/>
        </w:rPr>
        <w:t xml:space="preserve"> </w:t>
      </w:r>
      <w:r w:rsidR="004F7F93">
        <w:rPr>
          <w:rFonts w:ascii="Arial" w:hAnsi="Arial" w:cs="Arial"/>
          <w:bCs/>
        </w:rPr>
        <w:t>a</w:t>
      </w:r>
      <w:r w:rsidR="004F7F93" w:rsidRPr="00D55149">
        <w:rPr>
          <w:rFonts w:ascii="Arial" w:hAnsi="Arial" w:cs="Arial"/>
          <w:bCs/>
        </w:rPr>
        <w:t xml:space="preserve">quisição de Material </w:t>
      </w:r>
      <w:r w:rsidR="004F7F93">
        <w:rPr>
          <w:rFonts w:ascii="Arial" w:hAnsi="Arial" w:cs="Arial"/>
          <w:bCs/>
        </w:rPr>
        <w:t>de Informática</w:t>
      </w:r>
      <w:r w:rsidR="004F7F93" w:rsidRPr="00D55149">
        <w:rPr>
          <w:rFonts w:ascii="Arial" w:hAnsi="Arial" w:cs="Arial"/>
          <w:bCs/>
        </w:rPr>
        <w:t xml:space="preserve"> para Unidade Básica de Saúde</w:t>
      </w:r>
      <w:r w:rsidR="004F7F93">
        <w:rPr>
          <w:rFonts w:ascii="Arial" w:hAnsi="Arial" w:cs="Arial"/>
          <w:bCs/>
        </w:rPr>
        <w:t xml:space="preserve"> Padre José Ferrero</w:t>
      </w:r>
      <w:r w:rsidR="004F7F93" w:rsidRPr="00D55149">
        <w:rPr>
          <w:rFonts w:ascii="Arial" w:hAnsi="Arial" w:cs="Arial"/>
          <w:bCs/>
        </w:rPr>
        <w:t xml:space="preserve">, conforme </w:t>
      </w:r>
      <w:r w:rsidR="004F7F93" w:rsidRPr="00D55149">
        <w:rPr>
          <w:rFonts w:ascii="Arial" w:hAnsi="Arial" w:cs="Arial"/>
        </w:rPr>
        <w:t>Emenda parlamentar nº 21700004 e Proposta n° 11803</w:t>
      </w:r>
      <w:r w:rsidR="004F7F93">
        <w:rPr>
          <w:rFonts w:ascii="Arial" w:hAnsi="Arial" w:cs="Arial"/>
        </w:rPr>
        <w:t>.</w:t>
      </w:r>
      <w:r w:rsidR="004F7F93" w:rsidRPr="00D55149">
        <w:rPr>
          <w:rFonts w:ascii="Arial" w:hAnsi="Arial" w:cs="Arial"/>
        </w:rPr>
        <w:t>371000</w:t>
      </w:r>
      <w:r w:rsidR="004F7F93">
        <w:rPr>
          <w:rFonts w:ascii="Arial" w:hAnsi="Arial" w:cs="Arial"/>
        </w:rPr>
        <w:t>/</w:t>
      </w:r>
      <w:r w:rsidR="004F7F93" w:rsidRPr="00D55149">
        <w:rPr>
          <w:rFonts w:ascii="Arial" w:hAnsi="Arial" w:cs="Arial"/>
        </w:rPr>
        <w:t>1230</w:t>
      </w:r>
      <w:r w:rsidR="004F7F93">
        <w:rPr>
          <w:rFonts w:ascii="Arial" w:hAnsi="Arial" w:cs="Arial"/>
        </w:rPr>
        <w:t>-</w:t>
      </w:r>
      <w:r w:rsidR="004F7F93" w:rsidRPr="00D55149">
        <w:rPr>
          <w:rFonts w:ascii="Arial" w:hAnsi="Arial" w:cs="Arial"/>
        </w:rPr>
        <w:t>04</w:t>
      </w:r>
      <w:r w:rsidR="004F7F93">
        <w:rPr>
          <w:rFonts w:ascii="Arial" w:hAnsi="Arial" w:cs="Arial"/>
        </w:rPr>
        <w:t xml:space="preserve"> do Ministério da Saúde</w:t>
      </w:r>
      <w:r w:rsidR="004F7F93" w:rsidRPr="00B75D84">
        <w:rPr>
          <w:rFonts w:ascii="Arial" w:hAnsi="Arial" w:cs="Arial"/>
          <w:sz w:val="22"/>
          <w:szCs w:val="22"/>
        </w:rPr>
        <w:t xml:space="preserve"> </w:t>
      </w:r>
      <w:r w:rsidRPr="00B75D84">
        <w:rPr>
          <w:rFonts w:ascii="Arial" w:hAnsi="Arial" w:cs="Arial"/>
          <w:sz w:val="22"/>
          <w:szCs w:val="22"/>
        </w:rPr>
        <w:t>conforme condições, quantidades e exigências estabelecidas neste Edital e seus anexos.</w:t>
      </w:r>
    </w:p>
    <w:p w:rsidR="00966B73" w:rsidRPr="00B75D84" w:rsidRDefault="00966B73" w:rsidP="00A60380">
      <w:pPr>
        <w:pStyle w:val="Nvel2-Red"/>
        <w:numPr>
          <w:ilvl w:val="0"/>
          <w:numId w:val="0"/>
        </w:numPr>
        <w:spacing w:before="0" w:after="0" w:line="240" w:lineRule="auto"/>
        <w:ind w:left="709"/>
        <w:rPr>
          <w:i w:val="0"/>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6081"/>
        <w:gridCol w:w="837"/>
        <w:gridCol w:w="933"/>
      </w:tblGrid>
      <w:tr w:rsidR="00AB1074" w:rsidRPr="00EC0F71" w:rsidTr="00AB1074">
        <w:trPr>
          <w:trHeight w:val="548"/>
        </w:trPr>
        <w:tc>
          <w:tcPr>
            <w:tcW w:w="498" w:type="pct"/>
            <w:vAlign w:val="center"/>
          </w:tcPr>
          <w:p w:rsidR="00AB1074" w:rsidRPr="00EC0F71" w:rsidRDefault="00AB1074" w:rsidP="0030486D">
            <w:pPr>
              <w:jc w:val="center"/>
              <w:rPr>
                <w:rFonts w:ascii="Arial" w:hAnsi="Arial" w:cs="Arial"/>
                <w:b/>
                <w:bCs/>
                <w:sz w:val="18"/>
                <w:szCs w:val="18"/>
              </w:rPr>
            </w:pPr>
            <w:r w:rsidRPr="00EC0F71">
              <w:rPr>
                <w:rFonts w:ascii="Arial" w:hAnsi="Arial" w:cs="Arial"/>
                <w:b/>
                <w:bCs/>
                <w:sz w:val="18"/>
                <w:szCs w:val="18"/>
              </w:rPr>
              <w:t>Item</w:t>
            </w:r>
          </w:p>
        </w:tc>
        <w:tc>
          <w:tcPr>
            <w:tcW w:w="3487" w:type="pct"/>
            <w:vAlign w:val="center"/>
          </w:tcPr>
          <w:p w:rsidR="00AB1074" w:rsidRPr="00EC0F71" w:rsidRDefault="00AB1074" w:rsidP="0030486D">
            <w:pPr>
              <w:jc w:val="center"/>
              <w:rPr>
                <w:rFonts w:ascii="Arial" w:hAnsi="Arial" w:cs="Arial"/>
                <w:b/>
                <w:bCs/>
                <w:sz w:val="18"/>
                <w:szCs w:val="18"/>
              </w:rPr>
            </w:pPr>
            <w:r w:rsidRPr="00EC0F71">
              <w:rPr>
                <w:rFonts w:ascii="Arial" w:hAnsi="Arial" w:cs="Arial"/>
                <w:b/>
                <w:bCs/>
                <w:sz w:val="18"/>
                <w:szCs w:val="18"/>
              </w:rPr>
              <w:t>Especificação</w:t>
            </w:r>
          </w:p>
        </w:tc>
        <w:tc>
          <w:tcPr>
            <w:tcW w:w="480" w:type="pct"/>
            <w:vAlign w:val="center"/>
          </w:tcPr>
          <w:p w:rsidR="00AB1074" w:rsidRPr="00EC0F71" w:rsidRDefault="00AB1074" w:rsidP="0030486D">
            <w:pPr>
              <w:jc w:val="center"/>
              <w:rPr>
                <w:rFonts w:ascii="Arial" w:hAnsi="Arial" w:cs="Arial"/>
                <w:b/>
                <w:bCs/>
                <w:sz w:val="18"/>
                <w:szCs w:val="18"/>
              </w:rPr>
            </w:pPr>
            <w:r w:rsidRPr="00EC0F71">
              <w:rPr>
                <w:rFonts w:ascii="Arial" w:hAnsi="Arial" w:cs="Arial"/>
                <w:b/>
                <w:bCs/>
                <w:sz w:val="18"/>
                <w:szCs w:val="18"/>
              </w:rPr>
              <w:t>Und</w:t>
            </w:r>
          </w:p>
        </w:tc>
        <w:tc>
          <w:tcPr>
            <w:tcW w:w="535" w:type="pct"/>
            <w:vAlign w:val="center"/>
          </w:tcPr>
          <w:p w:rsidR="00AB1074" w:rsidRPr="00EC0F71" w:rsidRDefault="00AB1074" w:rsidP="0030486D">
            <w:pPr>
              <w:jc w:val="center"/>
              <w:rPr>
                <w:rFonts w:ascii="Arial" w:hAnsi="Arial" w:cs="Arial"/>
                <w:b/>
                <w:bCs/>
                <w:sz w:val="18"/>
                <w:szCs w:val="18"/>
              </w:rPr>
            </w:pPr>
            <w:r w:rsidRPr="00EC0F71">
              <w:rPr>
                <w:rFonts w:ascii="Arial" w:hAnsi="Arial" w:cs="Arial"/>
                <w:b/>
                <w:bCs/>
                <w:sz w:val="18"/>
                <w:szCs w:val="18"/>
              </w:rPr>
              <w:t>Qtde</w:t>
            </w:r>
          </w:p>
        </w:tc>
      </w:tr>
      <w:tr w:rsidR="00EC0F71" w:rsidRPr="00EC0F71" w:rsidTr="00EC0F71">
        <w:trPr>
          <w:trHeight w:val="1893"/>
        </w:trPr>
        <w:tc>
          <w:tcPr>
            <w:tcW w:w="498" w:type="pct"/>
            <w:tcBorders>
              <w:top w:val="single" w:sz="4" w:space="0" w:color="auto"/>
              <w:left w:val="single" w:sz="4" w:space="0" w:color="auto"/>
              <w:bottom w:val="single" w:sz="4" w:space="0" w:color="auto"/>
              <w:right w:val="single" w:sz="4" w:space="0" w:color="auto"/>
            </w:tcBorders>
            <w:vAlign w:val="center"/>
          </w:tcPr>
          <w:p w:rsidR="00EC0F71" w:rsidRPr="00EC0F71" w:rsidRDefault="00EC0F71" w:rsidP="00EC0F71">
            <w:pPr>
              <w:jc w:val="center"/>
              <w:rPr>
                <w:rFonts w:ascii="Arial" w:hAnsi="Arial" w:cs="Arial"/>
                <w:bCs/>
                <w:sz w:val="18"/>
                <w:szCs w:val="18"/>
              </w:rPr>
            </w:pPr>
            <w:r w:rsidRPr="00EC0F71">
              <w:rPr>
                <w:rFonts w:ascii="Arial" w:hAnsi="Arial" w:cs="Arial"/>
                <w:bCs/>
                <w:sz w:val="18"/>
                <w:szCs w:val="18"/>
              </w:rPr>
              <w:t>1</w:t>
            </w:r>
          </w:p>
        </w:tc>
        <w:tc>
          <w:tcPr>
            <w:tcW w:w="3487" w:type="pct"/>
            <w:tcBorders>
              <w:top w:val="single" w:sz="4" w:space="0" w:color="auto"/>
              <w:left w:val="single" w:sz="4" w:space="0" w:color="auto"/>
              <w:bottom w:val="single" w:sz="4" w:space="0" w:color="auto"/>
              <w:right w:val="single" w:sz="4" w:space="0" w:color="auto"/>
            </w:tcBorders>
            <w:vAlign w:val="center"/>
          </w:tcPr>
          <w:p w:rsidR="00EC0F71" w:rsidRPr="00EC0F71" w:rsidRDefault="00EC0F71" w:rsidP="00EC0F71">
            <w:pPr>
              <w:jc w:val="both"/>
              <w:rPr>
                <w:rFonts w:ascii="Arial" w:hAnsi="Arial" w:cs="Arial"/>
                <w:bCs/>
                <w:sz w:val="18"/>
                <w:szCs w:val="18"/>
              </w:rPr>
            </w:pPr>
            <w:r w:rsidRPr="00EC0F71">
              <w:rPr>
                <w:rFonts w:ascii="Arial" w:hAnsi="Arial" w:cs="Arial"/>
                <w:bCs/>
                <w:sz w:val="18"/>
                <w:szCs w:val="18"/>
              </w:rPr>
              <w:t>NOBREAK (PARA COMPUTARES E IMPRESSORAS)</w:t>
            </w:r>
          </w:p>
          <w:p w:rsidR="00EC0F71" w:rsidRPr="00EC0F71" w:rsidRDefault="00EC0F71" w:rsidP="00EC0F71">
            <w:pPr>
              <w:jc w:val="both"/>
              <w:rPr>
                <w:rFonts w:ascii="Arial" w:hAnsi="Arial" w:cs="Arial"/>
                <w:bCs/>
                <w:sz w:val="18"/>
                <w:szCs w:val="18"/>
              </w:rPr>
            </w:pPr>
            <w:r w:rsidRPr="00EC0F71">
              <w:rPr>
                <w:rFonts w:ascii="Arial" w:hAnsi="Arial" w:cs="Arial"/>
                <w:bCs/>
                <w:sz w:val="18"/>
                <w:szCs w:val="18"/>
              </w:rPr>
              <w:t>No break, especificação mínima: que esteja em linha de produção pelo fabricante. No-break com potência nominal mínima de 1,2 kva. Potência real mínima de 600 w. Tensão entrada 115 / 127 v (em corrente alternada) com comutação automática. Tensão de saída 110 / 115 v . Alarme audiovisual. Bateria interna selada. Autonomia a plena carga de, no mínimo, 15 minutos considerando consumo de 240 w. Possuir, no mínimo, seis tomadas de saída padrão brasileiro. O produto deverá ser novo, sem uso, reforma ou recondicionamento. Garantia de 12 meses</w:t>
            </w:r>
            <w:r>
              <w:rPr>
                <w:rFonts w:ascii="Arial" w:hAnsi="Arial" w:cs="Arial"/>
                <w:bCs/>
                <w:sz w:val="18"/>
                <w:szCs w:val="18"/>
              </w:rPr>
              <w:t>.</w:t>
            </w:r>
          </w:p>
        </w:tc>
        <w:tc>
          <w:tcPr>
            <w:tcW w:w="480" w:type="pct"/>
            <w:tcBorders>
              <w:top w:val="single" w:sz="4" w:space="0" w:color="auto"/>
              <w:left w:val="single" w:sz="4" w:space="0" w:color="auto"/>
              <w:bottom w:val="single" w:sz="4" w:space="0" w:color="auto"/>
              <w:right w:val="single" w:sz="4" w:space="0" w:color="auto"/>
            </w:tcBorders>
            <w:vAlign w:val="center"/>
          </w:tcPr>
          <w:p w:rsidR="00EC0F71" w:rsidRPr="00EC0F71" w:rsidRDefault="00EC0F71" w:rsidP="00EC0F71">
            <w:pPr>
              <w:jc w:val="center"/>
              <w:rPr>
                <w:rFonts w:ascii="Arial" w:hAnsi="Arial" w:cs="Arial"/>
                <w:bCs/>
                <w:sz w:val="18"/>
                <w:szCs w:val="18"/>
              </w:rPr>
            </w:pPr>
            <w:r w:rsidRPr="00EC0F71">
              <w:rPr>
                <w:rFonts w:ascii="Arial" w:hAnsi="Arial" w:cs="Arial"/>
                <w:bCs/>
                <w:sz w:val="18"/>
                <w:szCs w:val="18"/>
              </w:rPr>
              <w:t>1</w:t>
            </w:r>
          </w:p>
        </w:tc>
        <w:tc>
          <w:tcPr>
            <w:tcW w:w="535" w:type="pct"/>
            <w:tcBorders>
              <w:top w:val="single" w:sz="4" w:space="0" w:color="auto"/>
              <w:left w:val="single" w:sz="4" w:space="0" w:color="auto"/>
              <w:bottom w:val="single" w:sz="4" w:space="0" w:color="auto"/>
              <w:right w:val="single" w:sz="4" w:space="0" w:color="auto"/>
            </w:tcBorders>
            <w:vAlign w:val="center"/>
          </w:tcPr>
          <w:p w:rsidR="00EC0F71" w:rsidRPr="00EC0F71" w:rsidRDefault="00EC0F71" w:rsidP="00EC0F71">
            <w:pPr>
              <w:jc w:val="center"/>
              <w:rPr>
                <w:rFonts w:ascii="Arial" w:hAnsi="Arial" w:cs="Arial"/>
                <w:bCs/>
                <w:sz w:val="18"/>
                <w:szCs w:val="18"/>
              </w:rPr>
            </w:pPr>
            <w:r w:rsidRPr="00EC0F71">
              <w:rPr>
                <w:rFonts w:ascii="Arial" w:hAnsi="Arial" w:cs="Arial"/>
                <w:bCs/>
                <w:sz w:val="18"/>
                <w:szCs w:val="18"/>
              </w:rPr>
              <w:t>UN</w:t>
            </w:r>
          </w:p>
        </w:tc>
      </w:tr>
      <w:tr w:rsidR="00EC0F71" w:rsidRPr="00EC0F71" w:rsidTr="00EC0F71">
        <w:trPr>
          <w:trHeight w:val="548"/>
        </w:trPr>
        <w:tc>
          <w:tcPr>
            <w:tcW w:w="498" w:type="pct"/>
            <w:tcBorders>
              <w:top w:val="single" w:sz="4" w:space="0" w:color="auto"/>
              <w:left w:val="single" w:sz="4" w:space="0" w:color="auto"/>
              <w:bottom w:val="single" w:sz="4" w:space="0" w:color="auto"/>
              <w:right w:val="single" w:sz="4" w:space="0" w:color="auto"/>
            </w:tcBorders>
            <w:vAlign w:val="center"/>
          </w:tcPr>
          <w:p w:rsidR="00EC0F71" w:rsidRPr="00EC0F71" w:rsidRDefault="00EC0F71" w:rsidP="00EC0F71">
            <w:pPr>
              <w:jc w:val="center"/>
              <w:rPr>
                <w:rFonts w:ascii="Arial" w:hAnsi="Arial" w:cs="Arial"/>
                <w:bCs/>
                <w:sz w:val="18"/>
                <w:szCs w:val="18"/>
              </w:rPr>
            </w:pPr>
            <w:r w:rsidRPr="00EC0F71">
              <w:rPr>
                <w:rFonts w:ascii="Arial" w:hAnsi="Arial" w:cs="Arial"/>
                <w:bCs/>
                <w:sz w:val="18"/>
                <w:szCs w:val="18"/>
              </w:rPr>
              <w:t>2</w:t>
            </w:r>
          </w:p>
        </w:tc>
        <w:tc>
          <w:tcPr>
            <w:tcW w:w="3487" w:type="pct"/>
            <w:tcBorders>
              <w:top w:val="single" w:sz="4" w:space="0" w:color="auto"/>
              <w:left w:val="single" w:sz="4" w:space="0" w:color="auto"/>
              <w:bottom w:val="single" w:sz="4" w:space="0" w:color="auto"/>
              <w:right w:val="single" w:sz="4" w:space="0" w:color="auto"/>
            </w:tcBorders>
            <w:vAlign w:val="center"/>
          </w:tcPr>
          <w:p w:rsidR="00EC0F71" w:rsidRPr="00EC0F71" w:rsidRDefault="00EC0F71" w:rsidP="00EC0F71">
            <w:pPr>
              <w:jc w:val="both"/>
              <w:rPr>
                <w:rFonts w:ascii="Arial" w:hAnsi="Arial" w:cs="Arial"/>
                <w:bCs/>
                <w:sz w:val="18"/>
                <w:szCs w:val="18"/>
              </w:rPr>
            </w:pPr>
            <w:r w:rsidRPr="00EC0F71">
              <w:rPr>
                <w:rFonts w:ascii="Arial" w:hAnsi="Arial" w:cs="Arial"/>
                <w:bCs/>
                <w:sz w:val="18"/>
                <w:szCs w:val="18"/>
              </w:rPr>
              <w:t>COMPUTADOR  (DESKTOP-BÁSICO)</w:t>
            </w:r>
          </w:p>
          <w:p w:rsidR="00EC0F71" w:rsidRPr="00EC0F71" w:rsidRDefault="00EC0F71" w:rsidP="0047545A">
            <w:pPr>
              <w:jc w:val="both"/>
              <w:rPr>
                <w:rFonts w:ascii="Arial" w:hAnsi="Arial" w:cs="Arial"/>
                <w:bCs/>
                <w:sz w:val="18"/>
                <w:szCs w:val="18"/>
              </w:rPr>
            </w:pPr>
            <w:r w:rsidRPr="00EC0F71">
              <w:rPr>
                <w:rFonts w:ascii="Arial" w:hAnsi="Arial" w:cs="Arial"/>
                <w:bCs/>
                <w:sz w:val="18"/>
                <w:szCs w:val="18"/>
              </w:rPr>
              <w:t xml:space="preserve">Computador (desktop-básico), especificação mínima: que esteja em linha de produção pelo fabricante. Computador desktop com processador no mínimo que possua no mínimo 4 núcleos, 8 thereads e frequência de 3.0 ghz; unidade de armazenamento ssd 240 gb interface pcie nvme m.2, memória ram de 8 gb, em 2 módulos idênticos de 4 gb cada, do tipo sdram ddr4 2666mhz mhz ou superior, operando em modalidade dual channel. A placa principal deve ter arquitetura atx, microatx, btx ou microbtx, conforme padrões estabelecidos e divulgados no sítio www.formfactors.org, organismo que define os padrões existentes. Possuir pelo menos 1 slot pci-express 2.0 x16 ou superior. Possuir sistema de detecção de intrusão de chassis, com acionador instalado no </w:t>
            </w:r>
            <w:r w:rsidRPr="00EC0F71">
              <w:rPr>
                <w:rFonts w:ascii="Arial" w:hAnsi="Arial" w:cs="Arial"/>
                <w:bCs/>
                <w:sz w:val="18"/>
                <w:szCs w:val="18"/>
              </w:rPr>
              <w:lastRenderedPageBreak/>
              <w:t>gabinete. O adaptador de vídeo integrado deverá ser no mínimo de 1 gb de memória. Possuir suporte ao microsoft directx 10.1 ou superior. Suportar monitor estendido. Possuir no mínimo 2 saídas de vídeo, sendo pelo menos 1 digital do tipo hdmi, display port ou dvi. Unidade combinada de gravação de disco ótico cd, dvd rom. Teclado usb, abnt2, 107 teclas com fio e mouse usb, 800 dpi, 2 botões, scroll com fio. Monitor de led 19 polegadas (widescreen 16:9) (1920 x 1080 a 60hz), entradas de video hdmi e display port, ângulos de visão vertical e horizontal mínimo de 178° . Interfaces de rede 10/100/1000 e wifi padrão ieee 802.11 b/g/n/ac. Sistema operacional windows 10 pro (64 bits). Fonte compatível e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w:t>
            </w:r>
          </w:p>
        </w:tc>
        <w:tc>
          <w:tcPr>
            <w:tcW w:w="480" w:type="pct"/>
            <w:tcBorders>
              <w:top w:val="single" w:sz="4" w:space="0" w:color="auto"/>
              <w:left w:val="single" w:sz="4" w:space="0" w:color="auto"/>
              <w:bottom w:val="single" w:sz="4" w:space="0" w:color="auto"/>
              <w:right w:val="single" w:sz="4" w:space="0" w:color="auto"/>
            </w:tcBorders>
            <w:vAlign w:val="center"/>
          </w:tcPr>
          <w:p w:rsidR="00EC0F71" w:rsidRPr="00EC0F71" w:rsidRDefault="00EC0F71" w:rsidP="00EC0F71">
            <w:pPr>
              <w:jc w:val="center"/>
              <w:rPr>
                <w:rFonts w:ascii="Arial" w:hAnsi="Arial" w:cs="Arial"/>
                <w:bCs/>
                <w:sz w:val="18"/>
                <w:szCs w:val="18"/>
              </w:rPr>
            </w:pPr>
            <w:r w:rsidRPr="00EC0F71">
              <w:rPr>
                <w:rFonts w:ascii="Arial" w:hAnsi="Arial" w:cs="Arial"/>
                <w:bCs/>
                <w:sz w:val="18"/>
                <w:szCs w:val="18"/>
              </w:rPr>
              <w:lastRenderedPageBreak/>
              <w:t>13</w:t>
            </w:r>
          </w:p>
        </w:tc>
        <w:tc>
          <w:tcPr>
            <w:tcW w:w="535" w:type="pct"/>
            <w:tcBorders>
              <w:top w:val="single" w:sz="4" w:space="0" w:color="auto"/>
              <w:left w:val="single" w:sz="4" w:space="0" w:color="auto"/>
              <w:bottom w:val="single" w:sz="4" w:space="0" w:color="auto"/>
              <w:right w:val="single" w:sz="4" w:space="0" w:color="auto"/>
            </w:tcBorders>
            <w:vAlign w:val="center"/>
          </w:tcPr>
          <w:p w:rsidR="00EC0F71" w:rsidRPr="00EC0F71" w:rsidRDefault="00EC0F71" w:rsidP="00EC0F71">
            <w:pPr>
              <w:jc w:val="center"/>
              <w:rPr>
                <w:rFonts w:ascii="Arial" w:hAnsi="Arial" w:cs="Arial"/>
                <w:bCs/>
                <w:sz w:val="18"/>
                <w:szCs w:val="18"/>
              </w:rPr>
            </w:pPr>
            <w:r w:rsidRPr="00EC0F71">
              <w:rPr>
                <w:rFonts w:ascii="Arial" w:hAnsi="Arial" w:cs="Arial"/>
                <w:bCs/>
                <w:sz w:val="18"/>
                <w:szCs w:val="18"/>
              </w:rPr>
              <w:t>UN</w:t>
            </w:r>
          </w:p>
        </w:tc>
      </w:tr>
      <w:tr w:rsidR="00EC0F71" w:rsidRPr="00EC0F71" w:rsidTr="00EC0F71">
        <w:trPr>
          <w:trHeight w:val="548"/>
        </w:trPr>
        <w:tc>
          <w:tcPr>
            <w:tcW w:w="498" w:type="pct"/>
            <w:tcBorders>
              <w:top w:val="single" w:sz="4" w:space="0" w:color="auto"/>
              <w:left w:val="single" w:sz="4" w:space="0" w:color="auto"/>
              <w:bottom w:val="single" w:sz="4" w:space="0" w:color="auto"/>
              <w:right w:val="single" w:sz="4" w:space="0" w:color="auto"/>
            </w:tcBorders>
            <w:vAlign w:val="center"/>
          </w:tcPr>
          <w:p w:rsidR="00EC0F71" w:rsidRPr="00EC0F71" w:rsidRDefault="00EC0F71" w:rsidP="00EC0F71">
            <w:pPr>
              <w:jc w:val="center"/>
              <w:rPr>
                <w:rFonts w:ascii="Arial" w:hAnsi="Arial" w:cs="Arial"/>
                <w:bCs/>
                <w:sz w:val="18"/>
                <w:szCs w:val="18"/>
              </w:rPr>
            </w:pPr>
            <w:r w:rsidRPr="00EC0F71">
              <w:rPr>
                <w:rFonts w:ascii="Arial" w:hAnsi="Arial" w:cs="Arial"/>
                <w:bCs/>
                <w:sz w:val="18"/>
                <w:szCs w:val="18"/>
              </w:rPr>
              <w:lastRenderedPageBreak/>
              <w:t>3</w:t>
            </w:r>
          </w:p>
        </w:tc>
        <w:tc>
          <w:tcPr>
            <w:tcW w:w="3487" w:type="pct"/>
            <w:tcBorders>
              <w:top w:val="single" w:sz="4" w:space="0" w:color="auto"/>
              <w:left w:val="single" w:sz="4" w:space="0" w:color="auto"/>
              <w:bottom w:val="single" w:sz="4" w:space="0" w:color="auto"/>
              <w:right w:val="single" w:sz="4" w:space="0" w:color="auto"/>
            </w:tcBorders>
            <w:vAlign w:val="center"/>
          </w:tcPr>
          <w:p w:rsidR="00EC0F71" w:rsidRPr="00EC0F71" w:rsidRDefault="00EC0F71" w:rsidP="00EC0F71">
            <w:pPr>
              <w:jc w:val="both"/>
              <w:rPr>
                <w:rFonts w:ascii="Arial" w:hAnsi="Arial" w:cs="Arial"/>
                <w:bCs/>
                <w:sz w:val="18"/>
                <w:szCs w:val="18"/>
              </w:rPr>
            </w:pPr>
            <w:r w:rsidRPr="00EC0F71">
              <w:rPr>
                <w:rFonts w:ascii="Arial" w:hAnsi="Arial" w:cs="Arial"/>
                <w:bCs/>
                <w:sz w:val="18"/>
                <w:szCs w:val="18"/>
              </w:rPr>
              <w:t>IMPRESSORA LASER MULTIFUNCIONAL (COPIADORA, SCANER FAX OPCIONAL)</w:t>
            </w:r>
          </w:p>
          <w:p w:rsidR="00EC0F71" w:rsidRPr="00EC0F71" w:rsidRDefault="00EC0F71" w:rsidP="0047545A">
            <w:pPr>
              <w:jc w:val="both"/>
              <w:rPr>
                <w:rFonts w:ascii="Arial" w:hAnsi="Arial" w:cs="Arial"/>
                <w:bCs/>
                <w:sz w:val="18"/>
                <w:szCs w:val="18"/>
              </w:rPr>
            </w:pPr>
            <w:r w:rsidRPr="00EC0F71">
              <w:rPr>
                <w:rFonts w:ascii="Arial" w:hAnsi="Arial" w:cs="Arial"/>
                <w:bCs/>
                <w:sz w:val="18"/>
                <w:szCs w:val="18"/>
              </w:rPr>
              <w:t>Impressora Laser Multifuncional (copiadora, scanner e fax opcional) - Especificação mínima: que esteja em linha de produção pelo fabricante; impressora com tecnologia Laser ou Led; padrão de cormonocromático; tipo multifuncional (imprime, copia, digitaliza, fax); memória 128 MB; resolução de impressão 600 x 600 DPI; resolução de digitalização 1200 x 1200 DPI; resolução de cópia 600 x 600; velocidade de impressão 30 PPM preto e branco; capacidade da bandeja 150 páginas; ciclo mensal 30.000 páginas; fax 33.6kbps opcional; interfaces USB, rede ethernet 10/100 e WIFI 802.11 b/g/n ; frente e verso automático.</w:t>
            </w:r>
          </w:p>
        </w:tc>
        <w:tc>
          <w:tcPr>
            <w:tcW w:w="480" w:type="pct"/>
            <w:tcBorders>
              <w:top w:val="single" w:sz="4" w:space="0" w:color="auto"/>
              <w:left w:val="single" w:sz="4" w:space="0" w:color="auto"/>
              <w:bottom w:val="single" w:sz="4" w:space="0" w:color="auto"/>
              <w:right w:val="single" w:sz="4" w:space="0" w:color="auto"/>
            </w:tcBorders>
            <w:vAlign w:val="center"/>
          </w:tcPr>
          <w:p w:rsidR="00EC0F71" w:rsidRPr="00EC0F71" w:rsidRDefault="00EC0F71" w:rsidP="00EC0F71">
            <w:pPr>
              <w:jc w:val="center"/>
              <w:rPr>
                <w:rFonts w:ascii="Arial" w:hAnsi="Arial" w:cs="Arial"/>
                <w:bCs/>
                <w:sz w:val="18"/>
                <w:szCs w:val="18"/>
              </w:rPr>
            </w:pPr>
            <w:r w:rsidRPr="00EC0F71">
              <w:rPr>
                <w:rFonts w:ascii="Arial" w:hAnsi="Arial" w:cs="Arial"/>
                <w:bCs/>
                <w:sz w:val="18"/>
                <w:szCs w:val="18"/>
              </w:rPr>
              <w:t>2</w:t>
            </w:r>
          </w:p>
        </w:tc>
        <w:tc>
          <w:tcPr>
            <w:tcW w:w="535" w:type="pct"/>
            <w:tcBorders>
              <w:top w:val="single" w:sz="4" w:space="0" w:color="auto"/>
              <w:left w:val="single" w:sz="4" w:space="0" w:color="auto"/>
              <w:bottom w:val="single" w:sz="4" w:space="0" w:color="auto"/>
              <w:right w:val="single" w:sz="4" w:space="0" w:color="auto"/>
            </w:tcBorders>
            <w:vAlign w:val="center"/>
          </w:tcPr>
          <w:p w:rsidR="00EC0F71" w:rsidRPr="00EC0F71" w:rsidRDefault="00EC0F71" w:rsidP="00EC0F71">
            <w:pPr>
              <w:jc w:val="center"/>
              <w:rPr>
                <w:rFonts w:ascii="Arial" w:hAnsi="Arial" w:cs="Arial"/>
                <w:bCs/>
                <w:sz w:val="18"/>
                <w:szCs w:val="18"/>
              </w:rPr>
            </w:pPr>
            <w:r w:rsidRPr="00EC0F71">
              <w:rPr>
                <w:rFonts w:ascii="Arial" w:hAnsi="Arial" w:cs="Arial"/>
                <w:bCs/>
                <w:sz w:val="18"/>
                <w:szCs w:val="18"/>
              </w:rPr>
              <w:t>UN</w:t>
            </w:r>
          </w:p>
        </w:tc>
      </w:tr>
      <w:tr w:rsidR="00EC0F71" w:rsidRPr="00EC0F71" w:rsidTr="00EC0F71">
        <w:trPr>
          <w:trHeight w:val="548"/>
        </w:trPr>
        <w:tc>
          <w:tcPr>
            <w:tcW w:w="498" w:type="pct"/>
            <w:tcBorders>
              <w:top w:val="single" w:sz="4" w:space="0" w:color="auto"/>
              <w:left w:val="single" w:sz="4" w:space="0" w:color="auto"/>
              <w:bottom w:val="single" w:sz="4" w:space="0" w:color="auto"/>
              <w:right w:val="single" w:sz="4" w:space="0" w:color="auto"/>
            </w:tcBorders>
            <w:vAlign w:val="center"/>
          </w:tcPr>
          <w:p w:rsidR="00EC0F71" w:rsidRPr="00EC0F71" w:rsidRDefault="00EC0F71" w:rsidP="00EC0F71">
            <w:pPr>
              <w:jc w:val="center"/>
              <w:rPr>
                <w:rFonts w:ascii="Arial" w:hAnsi="Arial" w:cs="Arial"/>
                <w:bCs/>
                <w:sz w:val="18"/>
                <w:szCs w:val="18"/>
              </w:rPr>
            </w:pPr>
            <w:r w:rsidRPr="00EC0F71">
              <w:rPr>
                <w:rFonts w:ascii="Arial" w:hAnsi="Arial" w:cs="Arial"/>
                <w:bCs/>
                <w:sz w:val="18"/>
                <w:szCs w:val="18"/>
              </w:rPr>
              <w:t>4</w:t>
            </w:r>
          </w:p>
        </w:tc>
        <w:tc>
          <w:tcPr>
            <w:tcW w:w="3487" w:type="pct"/>
            <w:tcBorders>
              <w:top w:val="single" w:sz="4" w:space="0" w:color="auto"/>
              <w:left w:val="single" w:sz="4" w:space="0" w:color="auto"/>
              <w:bottom w:val="single" w:sz="4" w:space="0" w:color="auto"/>
              <w:right w:val="single" w:sz="4" w:space="0" w:color="auto"/>
            </w:tcBorders>
            <w:vAlign w:val="center"/>
          </w:tcPr>
          <w:p w:rsidR="00EC0F71" w:rsidRPr="00EC0F71" w:rsidRDefault="00EC0F71" w:rsidP="00EC0F71">
            <w:pPr>
              <w:jc w:val="both"/>
              <w:rPr>
                <w:rFonts w:ascii="Arial" w:hAnsi="Arial" w:cs="Arial"/>
                <w:bCs/>
                <w:sz w:val="18"/>
                <w:szCs w:val="18"/>
              </w:rPr>
            </w:pPr>
            <w:r w:rsidRPr="00EC0F71">
              <w:rPr>
                <w:rFonts w:ascii="Arial" w:hAnsi="Arial" w:cs="Arial"/>
                <w:bCs/>
                <w:sz w:val="18"/>
                <w:szCs w:val="18"/>
              </w:rPr>
              <w:t>LEITOR DE CÓDIGO DE BARRAS</w:t>
            </w:r>
          </w:p>
          <w:p w:rsidR="00EC0F71" w:rsidRPr="00EC0F71" w:rsidRDefault="00EC0F71" w:rsidP="0047545A">
            <w:pPr>
              <w:jc w:val="both"/>
              <w:rPr>
                <w:rFonts w:ascii="Arial" w:hAnsi="Arial" w:cs="Arial"/>
                <w:bCs/>
                <w:sz w:val="18"/>
                <w:szCs w:val="18"/>
              </w:rPr>
            </w:pPr>
            <w:r w:rsidRPr="00EC0F71">
              <w:rPr>
                <w:rFonts w:ascii="Arial" w:hAnsi="Arial" w:cs="Arial"/>
                <w:bCs/>
                <w:sz w:val="18"/>
                <w:szCs w:val="18"/>
              </w:rPr>
              <w:t>Leitor de código de barras, especificação mínima: que esteja em linha de produção pelo fabricante; tipo pistola manual com feixe de luz bidirecional, fonte de luz laser 650nm; indicador sonoro de leitura; velocidade de leitura de 100 linhas por segundo, capacidade de ler etiquetas de códigos de barras com 16cm ou mais de largura; capacidade de decodificação dos códigos: upc/ean, upc/ean com complementos, ucc/ean 128, código 39, código 39 full ascii, código 39 trioptic, código 128, código 128 full ascii, codabar, intercalado 2 de 5, discreto 2 de 5, código 93, msi, código 11 possuir interface minimamente usb, garantia mínima de 12 meses.</w:t>
            </w:r>
          </w:p>
        </w:tc>
        <w:tc>
          <w:tcPr>
            <w:tcW w:w="480" w:type="pct"/>
            <w:tcBorders>
              <w:top w:val="single" w:sz="4" w:space="0" w:color="auto"/>
              <w:left w:val="single" w:sz="4" w:space="0" w:color="auto"/>
              <w:bottom w:val="single" w:sz="4" w:space="0" w:color="auto"/>
              <w:right w:val="single" w:sz="4" w:space="0" w:color="auto"/>
            </w:tcBorders>
            <w:vAlign w:val="center"/>
          </w:tcPr>
          <w:p w:rsidR="00EC0F71" w:rsidRPr="00EC0F71" w:rsidRDefault="00EC0F71" w:rsidP="00EC0F71">
            <w:pPr>
              <w:jc w:val="center"/>
              <w:rPr>
                <w:rFonts w:ascii="Arial" w:hAnsi="Arial" w:cs="Arial"/>
                <w:bCs/>
                <w:sz w:val="18"/>
                <w:szCs w:val="18"/>
              </w:rPr>
            </w:pPr>
            <w:r w:rsidRPr="00EC0F71">
              <w:rPr>
                <w:rFonts w:ascii="Arial" w:hAnsi="Arial" w:cs="Arial"/>
                <w:bCs/>
                <w:sz w:val="18"/>
                <w:szCs w:val="18"/>
              </w:rPr>
              <w:t>3</w:t>
            </w:r>
          </w:p>
        </w:tc>
        <w:tc>
          <w:tcPr>
            <w:tcW w:w="535" w:type="pct"/>
            <w:tcBorders>
              <w:top w:val="single" w:sz="4" w:space="0" w:color="auto"/>
              <w:left w:val="single" w:sz="4" w:space="0" w:color="auto"/>
              <w:bottom w:val="single" w:sz="4" w:space="0" w:color="auto"/>
              <w:right w:val="single" w:sz="4" w:space="0" w:color="auto"/>
            </w:tcBorders>
            <w:vAlign w:val="center"/>
          </w:tcPr>
          <w:p w:rsidR="00EC0F71" w:rsidRPr="00EC0F71" w:rsidRDefault="00EC0F71" w:rsidP="00EC0F71">
            <w:pPr>
              <w:jc w:val="center"/>
              <w:rPr>
                <w:rFonts w:ascii="Arial" w:hAnsi="Arial" w:cs="Arial"/>
                <w:bCs/>
                <w:sz w:val="18"/>
                <w:szCs w:val="18"/>
              </w:rPr>
            </w:pPr>
            <w:r w:rsidRPr="00EC0F71">
              <w:rPr>
                <w:rFonts w:ascii="Arial" w:hAnsi="Arial" w:cs="Arial"/>
                <w:bCs/>
                <w:sz w:val="18"/>
                <w:szCs w:val="18"/>
              </w:rPr>
              <w:t>UN</w:t>
            </w:r>
          </w:p>
        </w:tc>
      </w:tr>
      <w:tr w:rsidR="00EC0F71" w:rsidRPr="00EC0F71" w:rsidTr="00EC0F71">
        <w:trPr>
          <w:trHeight w:val="548"/>
        </w:trPr>
        <w:tc>
          <w:tcPr>
            <w:tcW w:w="498" w:type="pct"/>
            <w:tcBorders>
              <w:top w:val="single" w:sz="4" w:space="0" w:color="auto"/>
              <w:left w:val="single" w:sz="4" w:space="0" w:color="auto"/>
              <w:bottom w:val="single" w:sz="4" w:space="0" w:color="auto"/>
              <w:right w:val="single" w:sz="4" w:space="0" w:color="auto"/>
            </w:tcBorders>
            <w:vAlign w:val="center"/>
          </w:tcPr>
          <w:p w:rsidR="00EC0F71" w:rsidRPr="00EC0F71" w:rsidRDefault="00EC0F71" w:rsidP="00EC0F71">
            <w:pPr>
              <w:jc w:val="center"/>
              <w:rPr>
                <w:rFonts w:ascii="Arial" w:hAnsi="Arial" w:cs="Arial"/>
                <w:bCs/>
                <w:sz w:val="18"/>
                <w:szCs w:val="18"/>
              </w:rPr>
            </w:pPr>
            <w:r w:rsidRPr="00EC0F71">
              <w:rPr>
                <w:rFonts w:ascii="Arial" w:hAnsi="Arial" w:cs="Arial"/>
                <w:bCs/>
                <w:sz w:val="18"/>
                <w:szCs w:val="18"/>
              </w:rPr>
              <w:t>5</w:t>
            </w:r>
          </w:p>
        </w:tc>
        <w:tc>
          <w:tcPr>
            <w:tcW w:w="3487" w:type="pct"/>
            <w:tcBorders>
              <w:top w:val="single" w:sz="4" w:space="0" w:color="auto"/>
              <w:left w:val="single" w:sz="4" w:space="0" w:color="auto"/>
              <w:bottom w:val="single" w:sz="4" w:space="0" w:color="auto"/>
              <w:right w:val="single" w:sz="4" w:space="0" w:color="auto"/>
            </w:tcBorders>
            <w:vAlign w:val="center"/>
          </w:tcPr>
          <w:p w:rsidR="00EC0F71" w:rsidRPr="00EC0F71" w:rsidRDefault="00EC0F71" w:rsidP="00EC0F71">
            <w:pPr>
              <w:jc w:val="both"/>
              <w:rPr>
                <w:rFonts w:ascii="Arial" w:hAnsi="Arial" w:cs="Arial"/>
                <w:bCs/>
                <w:sz w:val="18"/>
                <w:szCs w:val="18"/>
              </w:rPr>
            </w:pPr>
            <w:r w:rsidRPr="00EC0F71">
              <w:rPr>
                <w:rFonts w:ascii="Arial" w:hAnsi="Arial" w:cs="Arial"/>
                <w:bCs/>
                <w:sz w:val="18"/>
                <w:szCs w:val="18"/>
              </w:rPr>
              <w:t>COMPUTADOR PORTÁTIL (NOTEBOOK)</w:t>
            </w:r>
          </w:p>
          <w:p w:rsidR="00EC0F71" w:rsidRPr="00EC0F71" w:rsidRDefault="00EC0F71" w:rsidP="0047545A">
            <w:pPr>
              <w:jc w:val="both"/>
              <w:rPr>
                <w:rFonts w:ascii="Arial" w:hAnsi="Arial" w:cs="Arial"/>
                <w:bCs/>
                <w:sz w:val="18"/>
                <w:szCs w:val="18"/>
              </w:rPr>
            </w:pPr>
            <w:r w:rsidRPr="00EC0F71">
              <w:rPr>
                <w:rFonts w:ascii="Arial" w:hAnsi="Arial" w:cs="Arial"/>
                <w:bCs/>
                <w:sz w:val="18"/>
                <w:szCs w:val="18"/>
              </w:rPr>
              <w:t>Computador Portátil (Notebook) - Especificação mínima: que esteja em linha de produção pelo fabricante. Computador portátil (notebook) com processador quepossua no mínimo 4 Núcleos, 8 thereads e frequência de 2.4 GHz; Unidade de Armazenamento SSD 240 GB interface PCIe NVMeM.2 , memória RAM de 8 GB, em 2 módulos idênticos de 4 GB cada, do tipo SDRAM DDR4 3000 MHz ou superior, tela LCD de 14ou 15 polegadas widescreen, Anti reflexo, suportar resolução FULL HD (1920 x 1080 pixels), retro iluminada por LED, o tecladodeverá conter todos os caracteres da língua portuguesa, inclusive ç e acentos, nas mesmas posições do teclado padrão ABNT2,mouse touchpad com 2 botões integrados, mouse óptico com conexão USB e botão de rolagem (scroll), interfaces de rede10/100/1000 conector rj-45 fêmea e WIFI padrão IEEE 802.11 b/g/n/ac, Bluetooth mínimo 4.0. Sistema operacional Windows 10pro (64 bits), bateria recarregável do tipo íon de lítion com no mínimo 4 células, fonte externa automática compatível com o item,possuir interfaces USB 2.0 e 3.0, 1 HDMI ou display port e 1 VGA, leitor de cartão, webcam FULL HD (1080 p). Deverá viracompanhado de maleta do tipo acolchoada para transporte e acondicionamento do equipamento. O equipamento deverá ser novo,sem uso, reforma ou recondicionamento.</w:t>
            </w:r>
          </w:p>
        </w:tc>
        <w:tc>
          <w:tcPr>
            <w:tcW w:w="480" w:type="pct"/>
            <w:tcBorders>
              <w:top w:val="single" w:sz="4" w:space="0" w:color="auto"/>
              <w:left w:val="single" w:sz="4" w:space="0" w:color="auto"/>
              <w:bottom w:val="single" w:sz="4" w:space="0" w:color="auto"/>
              <w:right w:val="single" w:sz="4" w:space="0" w:color="auto"/>
            </w:tcBorders>
            <w:vAlign w:val="center"/>
          </w:tcPr>
          <w:p w:rsidR="00EC0F71" w:rsidRPr="00EC0F71" w:rsidRDefault="00EC0F71" w:rsidP="00EC0F71">
            <w:pPr>
              <w:jc w:val="center"/>
              <w:rPr>
                <w:rFonts w:ascii="Arial" w:hAnsi="Arial" w:cs="Arial"/>
                <w:bCs/>
                <w:sz w:val="18"/>
                <w:szCs w:val="18"/>
              </w:rPr>
            </w:pPr>
            <w:r w:rsidRPr="00EC0F71">
              <w:rPr>
                <w:rFonts w:ascii="Arial" w:hAnsi="Arial" w:cs="Arial"/>
                <w:bCs/>
                <w:sz w:val="18"/>
                <w:szCs w:val="18"/>
              </w:rPr>
              <w:t>9</w:t>
            </w:r>
          </w:p>
        </w:tc>
        <w:tc>
          <w:tcPr>
            <w:tcW w:w="535" w:type="pct"/>
            <w:tcBorders>
              <w:top w:val="single" w:sz="4" w:space="0" w:color="auto"/>
              <w:left w:val="single" w:sz="4" w:space="0" w:color="auto"/>
              <w:bottom w:val="single" w:sz="4" w:space="0" w:color="auto"/>
              <w:right w:val="single" w:sz="4" w:space="0" w:color="auto"/>
            </w:tcBorders>
            <w:vAlign w:val="center"/>
          </w:tcPr>
          <w:p w:rsidR="00EC0F71" w:rsidRPr="00EC0F71" w:rsidRDefault="00EC0F71" w:rsidP="00EC0F71">
            <w:pPr>
              <w:jc w:val="center"/>
              <w:rPr>
                <w:rFonts w:ascii="Arial" w:hAnsi="Arial" w:cs="Arial"/>
                <w:bCs/>
                <w:sz w:val="18"/>
                <w:szCs w:val="18"/>
              </w:rPr>
            </w:pPr>
            <w:r w:rsidRPr="00EC0F71">
              <w:rPr>
                <w:rFonts w:ascii="Arial" w:hAnsi="Arial" w:cs="Arial"/>
                <w:bCs/>
                <w:sz w:val="18"/>
                <w:szCs w:val="18"/>
              </w:rPr>
              <w:t>UN</w:t>
            </w:r>
          </w:p>
        </w:tc>
      </w:tr>
    </w:tbl>
    <w:p w:rsidR="00AB1074" w:rsidRPr="00B75D84" w:rsidRDefault="00AB1074" w:rsidP="00EC0F71">
      <w:pPr>
        <w:pStyle w:val="Nvel2-Red"/>
        <w:numPr>
          <w:ilvl w:val="0"/>
          <w:numId w:val="0"/>
        </w:numPr>
        <w:spacing w:before="0" w:after="0" w:line="240" w:lineRule="auto"/>
        <w:ind w:left="567" w:hanging="432"/>
        <w:rPr>
          <w:i w:val="0"/>
          <w:color w:val="auto"/>
          <w:sz w:val="22"/>
          <w:szCs w:val="22"/>
        </w:rPr>
      </w:pPr>
    </w:p>
    <w:p w:rsidR="00966B73" w:rsidRPr="0030486D" w:rsidRDefault="00966B73" w:rsidP="0030486D">
      <w:pPr>
        <w:pStyle w:val="Nivel01"/>
        <w:spacing w:before="288" w:after="288" w:line="240" w:lineRule="auto"/>
        <w:rPr>
          <w:rFonts w:ascii="Arial" w:hAnsi="Arial"/>
        </w:rPr>
      </w:pPr>
      <w:bookmarkStart w:id="1" w:name="_Toc161045909"/>
      <w:r w:rsidRPr="0030486D">
        <w:rPr>
          <w:rFonts w:ascii="Arial" w:hAnsi="Arial"/>
        </w:rPr>
        <w:lastRenderedPageBreak/>
        <w:t>DO CREDENCIAMENTO:</w:t>
      </w:r>
      <w:bookmarkEnd w:id="1"/>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2" w:name="_Toc161045910"/>
      <w:r w:rsidRPr="0030486D">
        <w:rPr>
          <w:rFonts w:ascii="Arial" w:hAnsi="Arial"/>
        </w:rPr>
        <w:t>DA PARTICIPAÇÃO NA LICITAÇÃO:</w:t>
      </w:r>
      <w:bookmarkEnd w:id="2"/>
    </w:p>
    <w:p w:rsidR="00A65F0A" w:rsidRPr="0030486D" w:rsidRDefault="00A65F0A" w:rsidP="0073354F">
      <w:pPr>
        <w:pStyle w:val="Nivel2"/>
        <w:spacing w:before="0" w:after="0" w:line="240" w:lineRule="auto"/>
        <w:ind w:left="709" w:hanging="709"/>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Default="00A65F0A" w:rsidP="0073354F">
      <w:pPr>
        <w:pStyle w:val="Nivel2"/>
        <w:spacing w:before="0" w:after="0" w:line="240" w:lineRule="auto"/>
        <w:ind w:left="709" w:hanging="709"/>
        <w:rPr>
          <w:sz w:val="22"/>
          <w:szCs w:val="22"/>
        </w:rPr>
      </w:pPr>
      <w:r w:rsidRPr="0030486D">
        <w:rPr>
          <w:sz w:val="22"/>
          <w:szCs w:val="22"/>
        </w:rPr>
        <w:t xml:space="preserve">As empresas em Recuperação Judicial e Extrajudicial que </w:t>
      </w:r>
      <w:proofErr w:type="gramStart"/>
      <w:r w:rsidRPr="0030486D">
        <w:rPr>
          <w:sz w:val="22"/>
          <w:szCs w:val="22"/>
        </w:rPr>
        <w:t>obtiveram</w:t>
      </w:r>
      <w:proofErr w:type="gramEnd"/>
      <w:r w:rsidRPr="0030486D">
        <w:rPr>
          <w:sz w:val="22"/>
          <w:szCs w:val="22"/>
        </w:rPr>
        <w:t xml:space="preserve">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C43280" w:rsidRPr="0030486D" w:rsidRDefault="00C43280" w:rsidP="00C43280">
      <w:pPr>
        <w:pStyle w:val="Nivel2"/>
        <w:numPr>
          <w:ilvl w:val="0"/>
          <w:numId w:val="0"/>
        </w:numPr>
        <w:spacing w:before="0" w:after="0" w:line="240" w:lineRule="auto"/>
        <w:ind w:left="709"/>
        <w:rPr>
          <w:sz w:val="22"/>
          <w:szCs w:val="22"/>
        </w:rPr>
      </w:pP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C43280" w:rsidRDefault="00C43280" w:rsidP="00C43280">
      <w:pPr>
        <w:pStyle w:val="Nivel3"/>
        <w:numPr>
          <w:ilvl w:val="0"/>
          <w:numId w:val="0"/>
        </w:numPr>
        <w:spacing w:before="0" w:after="0" w:line="240" w:lineRule="auto"/>
        <w:ind w:left="709"/>
        <w:rPr>
          <w:sz w:val="22"/>
          <w:szCs w:val="22"/>
        </w:rPr>
      </w:pPr>
    </w:p>
    <w:p w:rsidR="00C43280" w:rsidRPr="006F4955" w:rsidRDefault="00C43280" w:rsidP="00C43280">
      <w:pPr>
        <w:pStyle w:val="Nvel2-Red"/>
        <w:spacing w:before="0" w:after="0" w:line="240" w:lineRule="auto"/>
        <w:ind w:left="0" w:firstLine="0"/>
        <w:rPr>
          <w:rFonts w:eastAsia="Times New Roman"/>
          <w:sz w:val="22"/>
          <w:szCs w:val="22"/>
        </w:rPr>
      </w:pPr>
      <w:r w:rsidRPr="0030486D">
        <w:rPr>
          <w:i w:val="0"/>
          <w:iCs w:val="0"/>
          <w:color w:val="000000"/>
          <w:sz w:val="22"/>
          <w:szCs w:val="22"/>
        </w:rPr>
        <w:t xml:space="preserve">Para </w:t>
      </w:r>
      <w:r>
        <w:rPr>
          <w:i w:val="0"/>
          <w:iCs w:val="0"/>
          <w:color w:val="000000"/>
          <w:sz w:val="22"/>
          <w:szCs w:val="22"/>
        </w:rPr>
        <w:t>tod</w:t>
      </w:r>
      <w:r w:rsidRPr="0030486D">
        <w:rPr>
          <w:i w:val="0"/>
          <w:iCs w:val="0"/>
          <w:color w:val="000000"/>
          <w:sz w:val="22"/>
          <w:szCs w:val="22"/>
        </w:rPr>
        <w:t>o</w:t>
      </w:r>
      <w:r>
        <w:rPr>
          <w:i w:val="0"/>
          <w:iCs w:val="0"/>
          <w:color w:val="000000"/>
          <w:sz w:val="22"/>
          <w:szCs w:val="22"/>
        </w:rPr>
        <w:t>s os</w:t>
      </w:r>
      <w:r w:rsidRPr="0030486D">
        <w:rPr>
          <w:i w:val="0"/>
          <w:iCs w:val="0"/>
          <w:color w:val="000000"/>
          <w:sz w:val="22"/>
          <w:szCs w:val="22"/>
        </w:rPr>
        <w:t xml:space="preserve"> </w:t>
      </w:r>
      <w:r>
        <w:rPr>
          <w:b/>
          <w:i w:val="0"/>
          <w:iCs w:val="0"/>
          <w:color w:val="000000"/>
          <w:sz w:val="22"/>
          <w:szCs w:val="22"/>
        </w:rPr>
        <w:t>itens</w:t>
      </w:r>
      <w:r w:rsidRPr="003C4AF5">
        <w:rPr>
          <w:b/>
          <w:i w:val="0"/>
          <w:iCs w:val="0"/>
          <w:color w:val="000000"/>
          <w:sz w:val="22"/>
          <w:szCs w:val="22"/>
        </w:rPr>
        <w:t xml:space="preserve"> </w:t>
      </w:r>
      <w:r w:rsidRPr="0030486D">
        <w:rPr>
          <w:i w:val="0"/>
          <w:iCs w:val="0"/>
          <w:color w:val="000000"/>
          <w:sz w:val="22"/>
          <w:szCs w:val="22"/>
        </w:rPr>
        <w:t xml:space="preserve">a participação é </w:t>
      </w:r>
      <w:proofErr w:type="gramStart"/>
      <w:r w:rsidRPr="0030486D">
        <w:rPr>
          <w:i w:val="0"/>
          <w:iCs w:val="0"/>
          <w:color w:val="000000"/>
          <w:sz w:val="22"/>
          <w:szCs w:val="22"/>
        </w:rPr>
        <w:t>exclusiva a microempresas e empresas de pequeno porte, nos termos do</w:t>
      </w:r>
      <w:r w:rsidRPr="0030486D">
        <w:rPr>
          <w:sz w:val="22"/>
          <w:szCs w:val="22"/>
        </w:rPr>
        <w:t xml:space="preserve"> </w:t>
      </w:r>
      <w:hyperlink r:id="rId9">
        <w:r w:rsidRPr="0030486D">
          <w:rPr>
            <w:rStyle w:val="Hyperlink"/>
            <w:sz w:val="22"/>
            <w:szCs w:val="22"/>
          </w:rPr>
          <w:t>art. 48 da Lei Complementar nº</w:t>
        </w:r>
        <w:proofErr w:type="gramEnd"/>
        <w:r w:rsidRPr="0030486D">
          <w:rPr>
            <w:rStyle w:val="Hyperlink"/>
            <w:sz w:val="22"/>
            <w:szCs w:val="22"/>
          </w:rPr>
          <w:t xml:space="preserve"> 123, de 14 de dezembro de 2006</w:t>
        </w:r>
      </w:hyperlink>
      <w:r w:rsidRPr="006F4955">
        <w:rPr>
          <w:color w:val="auto"/>
          <w:sz w:val="22"/>
          <w:szCs w:val="22"/>
        </w:rPr>
        <w:t>.</w:t>
      </w:r>
    </w:p>
    <w:p w:rsidR="00C43280" w:rsidRPr="0030486D" w:rsidRDefault="00C43280" w:rsidP="00C43280">
      <w:pPr>
        <w:pStyle w:val="Nvel2-Red"/>
        <w:numPr>
          <w:ilvl w:val="0"/>
          <w:numId w:val="0"/>
        </w:numPr>
        <w:spacing w:before="0" w:after="0" w:line="240" w:lineRule="auto"/>
        <w:rPr>
          <w:rFonts w:eastAsia="Times New Roman"/>
          <w:sz w:val="22"/>
          <w:szCs w:val="22"/>
        </w:rPr>
      </w:pPr>
    </w:p>
    <w:p w:rsidR="00C43280" w:rsidRPr="0030486D" w:rsidRDefault="00C43280" w:rsidP="00C43280">
      <w:pPr>
        <w:pStyle w:val="Nvel3-R"/>
        <w:spacing w:before="0" w:after="0" w:line="240" w:lineRule="auto"/>
        <w:ind w:left="709" w:firstLine="0"/>
        <w:rPr>
          <w:color w:val="auto"/>
          <w:sz w:val="22"/>
          <w:szCs w:val="22"/>
        </w:rPr>
      </w:pPr>
      <w:bookmarkStart w:id="3"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p w:rsidR="0073354F" w:rsidRPr="0030486D" w:rsidRDefault="0073354F" w:rsidP="0073354F">
      <w:pPr>
        <w:pStyle w:val="Nivel3"/>
        <w:numPr>
          <w:ilvl w:val="0"/>
          <w:numId w:val="0"/>
        </w:numPr>
        <w:spacing w:before="0" w:after="0" w:line="240" w:lineRule="auto"/>
        <w:ind w:left="426"/>
        <w:rPr>
          <w:sz w:val="22"/>
          <w:szCs w:val="22"/>
        </w:rPr>
      </w:pPr>
    </w:p>
    <w:p w:rsidR="00966B73" w:rsidRPr="00EB3C11" w:rsidRDefault="00966B73" w:rsidP="0073354F">
      <w:pPr>
        <w:pStyle w:val="Nivel2"/>
        <w:spacing w:before="0" w:after="0" w:line="240" w:lineRule="auto"/>
        <w:ind w:left="709" w:hanging="709"/>
        <w:rPr>
          <w:rFonts w:eastAsia="Times New Roman"/>
          <w:color w:val="auto"/>
          <w:sz w:val="22"/>
          <w:szCs w:val="22"/>
        </w:rPr>
      </w:pPr>
      <w:r w:rsidRPr="0030486D">
        <w:rPr>
          <w:color w:val="auto"/>
          <w:sz w:val="22"/>
          <w:szCs w:val="22"/>
        </w:rPr>
        <w:lastRenderedPageBreak/>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EB3C11" w:rsidRPr="0030486D" w:rsidRDefault="00EB3C11" w:rsidP="00EB3C11">
      <w:pPr>
        <w:pStyle w:val="Nivel2"/>
        <w:numPr>
          <w:ilvl w:val="0"/>
          <w:numId w:val="0"/>
        </w:numPr>
        <w:spacing w:before="0" w:after="0" w:line="240" w:lineRule="auto"/>
        <w:ind w:left="709"/>
        <w:rPr>
          <w:rFonts w:eastAsia="Times New Roman"/>
          <w:color w:val="auto"/>
          <w:sz w:val="22"/>
          <w:szCs w:val="22"/>
        </w:rPr>
      </w:pPr>
    </w:p>
    <w:p w:rsidR="00966B73" w:rsidRPr="0030486D" w:rsidRDefault="00966B73" w:rsidP="0073354F">
      <w:pPr>
        <w:pStyle w:val="Nivel2"/>
        <w:spacing w:before="0" w:after="0" w:line="240" w:lineRule="auto"/>
        <w:ind w:left="709" w:hanging="709"/>
        <w:rPr>
          <w:sz w:val="22"/>
          <w:szCs w:val="22"/>
        </w:rPr>
      </w:pPr>
      <w:bookmarkStart w:id="4" w:name="_Ref117000692"/>
      <w:r w:rsidRPr="0030486D">
        <w:rPr>
          <w:sz w:val="22"/>
          <w:szCs w:val="22"/>
        </w:rPr>
        <w:t>Não poderão disputar esta licitação:</w:t>
      </w:r>
      <w:bookmarkEnd w:id="4"/>
    </w:p>
    <w:p w:rsidR="00966B73" w:rsidRPr="0030486D" w:rsidRDefault="00966B73" w:rsidP="0073354F">
      <w:pPr>
        <w:pStyle w:val="Nivel3"/>
        <w:spacing w:before="0" w:after="0" w:line="240" w:lineRule="auto"/>
        <w:ind w:left="709"/>
        <w:rPr>
          <w:sz w:val="22"/>
          <w:szCs w:val="22"/>
        </w:rPr>
      </w:pPr>
      <w:bookmarkStart w:id="5"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6"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5"/>
      <w:bookmarkEnd w:id="6"/>
    </w:p>
    <w:p w:rsidR="00966B73" w:rsidRPr="0030486D" w:rsidRDefault="00966B73" w:rsidP="0073354F">
      <w:pPr>
        <w:pStyle w:val="Nivel3"/>
        <w:spacing w:before="0" w:after="0" w:line="240" w:lineRule="auto"/>
        <w:ind w:left="709"/>
        <w:rPr>
          <w:sz w:val="22"/>
          <w:szCs w:val="22"/>
        </w:rPr>
      </w:pPr>
      <w:bookmarkStart w:id="7" w:name="_Ref114659913"/>
      <w:bookmarkStart w:id="8"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Pr="0030486D">
        <w:rPr>
          <w:sz w:val="22"/>
          <w:szCs w:val="22"/>
        </w:rPr>
        <w:t xml:space="preserve"> </w:t>
      </w:r>
      <w:bookmarkEnd w:id="8"/>
    </w:p>
    <w:p w:rsidR="00966B73" w:rsidRPr="0030486D" w:rsidRDefault="00966B73" w:rsidP="0073354F">
      <w:pPr>
        <w:pStyle w:val="Nivel3"/>
        <w:spacing w:before="0" w:after="0" w:line="240" w:lineRule="auto"/>
        <w:ind w:left="709"/>
        <w:rPr>
          <w:sz w:val="22"/>
          <w:szCs w:val="22"/>
        </w:rPr>
      </w:pPr>
      <w:bookmarkStart w:id="9"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9"/>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0" w:name="_Ref113883579"/>
      <w:proofErr w:type="gramStart"/>
      <w:r w:rsidRPr="0030486D">
        <w:rPr>
          <w:sz w:val="22"/>
          <w:szCs w:val="22"/>
        </w:rPr>
        <w:t>empresas</w:t>
      </w:r>
      <w:proofErr w:type="gramEnd"/>
      <w:r w:rsidRPr="0030486D">
        <w:rPr>
          <w:sz w:val="22"/>
          <w:szCs w:val="22"/>
        </w:rPr>
        <w:t xml:space="preserve"> controladoras, controladas ou coligadas, nos termos da Lei nº 6.404, de 15 de dezembro de 1976, concorrendo entre si;</w:t>
      </w:r>
      <w:bookmarkEnd w:id="10"/>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1" w:name="_Ref113962336"/>
      <w:proofErr w:type="gramStart"/>
      <w:r w:rsidRPr="0030486D">
        <w:rPr>
          <w:sz w:val="22"/>
          <w:szCs w:val="22"/>
        </w:rPr>
        <w:t>agente</w:t>
      </w:r>
      <w:proofErr w:type="gramEnd"/>
      <w:r w:rsidRPr="0030486D">
        <w:rPr>
          <w:sz w:val="22"/>
          <w:szCs w:val="22"/>
        </w:rPr>
        <w:t xml:space="preserve"> público do órgão ou entidade licitante;</w:t>
      </w:r>
      <w:bookmarkEnd w:id="11"/>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A35B6D">
        <w:fldChar w:fldCharType="begin"/>
      </w:r>
      <w:r w:rsidR="00A35B6D">
        <w:instrText xml:space="preserve"> REF _Ref113883003 \r \h  \* MERGEFORMAT </w:instrText>
      </w:r>
      <w:r w:rsidR="00A35B6D">
        <w:fldChar w:fldCharType="separate"/>
      </w:r>
      <w:r w:rsidR="0082414A" w:rsidRPr="0082414A">
        <w:rPr>
          <w:sz w:val="22"/>
          <w:szCs w:val="22"/>
        </w:rPr>
        <w:t>3.5.4</w:t>
      </w:r>
      <w:r w:rsidR="00A35B6D">
        <w:fldChar w:fldCharType="end"/>
      </w:r>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2" w:name="art14§2"/>
      <w:bookmarkEnd w:id="12"/>
      <w:r w:rsidRPr="0030486D">
        <w:rPr>
          <w:sz w:val="22"/>
          <w:szCs w:val="22"/>
        </w:rPr>
        <w:t xml:space="preserve">A critério da Administração e exclusivamente a seu serviço, o autor dos projetos e a empresa a que se referem os itens </w:t>
      </w:r>
      <w:r w:rsidR="00A35B6D">
        <w:fldChar w:fldCharType="begin"/>
      </w:r>
      <w:r w:rsidR="00A35B6D">
        <w:instrText xml:space="preserve"> REF _Ref114659912 \r \h  \* MERGEFORMAT </w:instrText>
      </w:r>
      <w:r w:rsidR="00A35B6D">
        <w:fldChar w:fldCharType="separate"/>
      </w:r>
      <w:r w:rsidR="0082414A" w:rsidRPr="0082414A">
        <w:rPr>
          <w:sz w:val="22"/>
          <w:szCs w:val="22"/>
        </w:rPr>
        <w:t>3.5.2</w:t>
      </w:r>
      <w:r w:rsidR="00A35B6D">
        <w:fldChar w:fldCharType="end"/>
      </w:r>
      <w:r w:rsidRPr="0030486D">
        <w:rPr>
          <w:sz w:val="22"/>
          <w:szCs w:val="22"/>
        </w:rPr>
        <w:t xml:space="preserve"> e </w:t>
      </w:r>
      <w:r w:rsidR="00A35B6D">
        <w:fldChar w:fldCharType="begin"/>
      </w:r>
      <w:r w:rsidR="00A35B6D">
        <w:instrText xml:space="preserve"> REF _Ref114659913 \r \h  \* MERGEFORMAT </w:instrText>
      </w:r>
      <w:r w:rsidR="00A35B6D">
        <w:fldChar w:fldCharType="separate"/>
      </w:r>
      <w:r w:rsidR="0082414A" w:rsidRPr="0082414A">
        <w:rPr>
          <w:sz w:val="22"/>
          <w:szCs w:val="22"/>
        </w:rPr>
        <w:t>3.5.3</w:t>
      </w:r>
      <w:r w:rsidR="00A35B6D">
        <w:fldChar w:fldCharType="end"/>
      </w:r>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3" w:name="art14§3"/>
      <w:bookmarkEnd w:id="13"/>
      <w:r w:rsidRPr="0030486D">
        <w:rPr>
          <w:sz w:val="22"/>
          <w:szCs w:val="22"/>
        </w:rPr>
        <w:lastRenderedPageBreak/>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4" w:name="art14§4"/>
      <w:bookmarkEnd w:id="14"/>
      <w:r w:rsidRPr="0030486D">
        <w:rPr>
          <w:sz w:val="22"/>
          <w:szCs w:val="22"/>
        </w:rPr>
        <w:t xml:space="preserve">O disposto nos itens </w:t>
      </w:r>
      <w:r w:rsidR="00A35B6D">
        <w:fldChar w:fldCharType="begin"/>
      </w:r>
      <w:r w:rsidR="00A35B6D">
        <w:instrText xml:space="preserve"> REF _Ref114659912 \r \h  \* MERGEFORMAT </w:instrText>
      </w:r>
      <w:r w:rsidR="00A35B6D">
        <w:fldChar w:fldCharType="separate"/>
      </w:r>
      <w:r w:rsidR="0082414A" w:rsidRPr="0082414A">
        <w:rPr>
          <w:sz w:val="22"/>
          <w:szCs w:val="22"/>
        </w:rPr>
        <w:t>3.5.2</w:t>
      </w:r>
      <w:r w:rsidR="00A35B6D">
        <w:fldChar w:fldCharType="end"/>
      </w:r>
      <w:r w:rsidRPr="0030486D">
        <w:rPr>
          <w:sz w:val="22"/>
          <w:szCs w:val="22"/>
        </w:rPr>
        <w:t xml:space="preserve"> e </w:t>
      </w:r>
      <w:r w:rsidR="00A35B6D">
        <w:fldChar w:fldCharType="begin"/>
      </w:r>
      <w:r w:rsidR="00A35B6D">
        <w:instrText xml:space="preserve"> REF _Ref114659913 \r \h  \* MERGEFORMAT </w:instrText>
      </w:r>
      <w:r w:rsidR="00A35B6D">
        <w:fldChar w:fldCharType="separate"/>
      </w:r>
      <w:r w:rsidR="0082414A" w:rsidRPr="0082414A">
        <w:rPr>
          <w:sz w:val="22"/>
          <w:szCs w:val="22"/>
        </w:rPr>
        <w:t>3.5.3</w:t>
      </w:r>
      <w:r w:rsidR="00A35B6D">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5" w:name="art14§5"/>
      <w:bookmarkEnd w:id="15"/>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A35B6D">
        <w:fldChar w:fldCharType="begin"/>
      </w:r>
      <w:r w:rsidR="00A35B6D">
        <w:instrText xml:space="preserve"> REF _Ref113962336 \r \h  \* MERGEFORMAT </w:instrText>
      </w:r>
      <w:r w:rsidR="00A35B6D">
        <w:fldChar w:fldCharType="separate"/>
      </w:r>
      <w:r w:rsidR="0082414A" w:rsidRPr="0082414A">
        <w:rPr>
          <w:sz w:val="22"/>
          <w:szCs w:val="22"/>
        </w:rPr>
        <w:t>3.5.8</w:t>
      </w:r>
      <w:r w:rsidR="00A35B6D">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6" w:name="_Toc161045911"/>
      <w:r w:rsidRPr="0030486D">
        <w:rPr>
          <w:rFonts w:ascii="Arial" w:hAnsi="Arial"/>
        </w:rPr>
        <w:t>DA APRESENTAÇÃO DA PROPOSTA E DOS DOCUMENTOS DE HABILITAÇÃO</w:t>
      </w:r>
      <w:bookmarkEnd w:id="16"/>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7"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Default="00455E90" w:rsidP="000042A2">
      <w:pPr>
        <w:pStyle w:val="Nivel3"/>
        <w:ind w:left="851"/>
      </w:pPr>
      <w:r w:rsidRPr="0030486D">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0042A2" w:rsidRPr="0030486D" w:rsidRDefault="000042A2" w:rsidP="000042A2">
      <w:pPr>
        <w:pStyle w:val="Nivel3"/>
        <w:numPr>
          <w:ilvl w:val="0"/>
          <w:numId w:val="0"/>
        </w:numPr>
        <w:ind w:left="284"/>
      </w:pPr>
    </w:p>
    <w:p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
          <w:bCs/>
          <w:sz w:val="22"/>
          <w:szCs w:val="22"/>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w:t>
      </w:r>
      <w:r w:rsidRPr="0030486D">
        <w:rPr>
          <w:rFonts w:ascii="Arial" w:hAnsi="Arial" w:cs="Arial"/>
          <w:color w:val="000000"/>
          <w:sz w:val="22"/>
          <w:szCs w:val="22"/>
        </w:rPr>
        <w:lastRenderedPageBreak/>
        <w:t xml:space="preserve">assim o exigir no caso de Empresa ou Sociedade Estrangeira em funcionamento no Brasil;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rsidR="00BB7EB2" w:rsidRPr="0030486D" w:rsidRDefault="00BB7EB2" w:rsidP="0030486D">
      <w:pPr>
        <w:jc w:val="both"/>
        <w:rPr>
          <w:rFonts w:ascii="Arial" w:hAnsi="Arial" w:cs="Arial"/>
          <w:b/>
          <w:bCs/>
          <w:color w:val="000000"/>
          <w:sz w:val="22"/>
          <w:szCs w:val="22"/>
        </w:rPr>
      </w:pPr>
    </w:p>
    <w:p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color w:val="000000"/>
          <w:sz w:val="22"/>
          <w:szCs w:val="22"/>
        </w:rPr>
        <w:t xml:space="preserve"> </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rsidR="00BB7EB2" w:rsidRPr="0030486D" w:rsidRDefault="00BB7EB2" w:rsidP="0030486D">
      <w:pPr>
        <w:pStyle w:val="Corpodetexto"/>
        <w:spacing w:after="0"/>
        <w:ind w:left="851"/>
        <w:jc w:val="left"/>
        <w:rPr>
          <w:rFonts w:ascii="Arial" w:hAnsi="Arial" w:cs="Arial"/>
          <w:color w:val="000000"/>
          <w:sz w:val="22"/>
          <w:szCs w:val="22"/>
        </w:rPr>
      </w:pPr>
    </w:p>
    <w:p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737D16" w:rsidRPr="0030486D">
        <w:rPr>
          <w:rFonts w:ascii="Arial" w:hAnsi="Arial" w:cs="Arial"/>
          <w:bCs/>
          <w:sz w:val="22"/>
          <w:szCs w:val="22"/>
        </w:rPr>
        <w:t xml:space="preserve">Prova de regularidade com a </w:t>
      </w:r>
      <w:r w:rsidR="00737D16" w:rsidRPr="000042A2">
        <w:rPr>
          <w:rFonts w:ascii="Arial" w:hAnsi="Arial" w:cs="Arial"/>
          <w:b/>
          <w:bCs/>
          <w:sz w:val="22"/>
          <w:szCs w:val="22"/>
        </w:rPr>
        <w:t>Fazenda Estadual</w:t>
      </w:r>
      <w:r w:rsidR="00737D16" w:rsidRPr="0030486D">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Pr="0030486D">
        <w:rPr>
          <w:rFonts w:ascii="Arial" w:hAnsi="Arial" w:cs="Arial"/>
          <w:bCs/>
          <w:sz w:val="22"/>
          <w:szCs w:val="22"/>
        </w:rPr>
        <w:t>;</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BB7EB2" w:rsidRPr="0030486D" w:rsidRDefault="00BB7EB2" w:rsidP="0030486D">
      <w:pPr>
        <w:ind w:left="851"/>
        <w:jc w:val="both"/>
        <w:rPr>
          <w:rFonts w:ascii="Arial" w:hAnsi="Arial" w:cs="Arial"/>
          <w:bCs/>
          <w:color w:val="000000"/>
          <w:sz w:val="22"/>
          <w:szCs w:val="22"/>
        </w:rPr>
      </w:pPr>
    </w:p>
    <w:p w:rsidR="001F123A" w:rsidRDefault="006A7447" w:rsidP="00B0487D">
      <w:pPr>
        <w:ind w:left="1211"/>
        <w:jc w:val="both"/>
        <w:rPr>
          <w:rFonts w:ascii="Arial" w:hAnsi="Arial" w:cs="Arial"/>
          <w:sz w:val="22"/>
          <w:szCs w:val="22"/>
        </w:rPr>
      </w:pPr>
      <w:r>
        <w:rPr>
          <w:rFonts w:ascii="Arial" w:hAnsi="Arial" w:cs="Arial"/>
          <w:bCs/>
          <w:color w:val="000000"/>
          <w:sz w:val="22"/>
          <w:szCs w:val="22"/>
        </w:rPr>
        <w:t>4</w:t>
      </w:r>
      <w:r w:rsidR="00BB7EB2" w:rsidRPr="0030486D">
        <w:rPr>
          <w:rFonts w:ascii="Arial" w:hAnsi="Arial" w:cs="Arial"/>
          <w:bCs/>
          <w:color w:val="000000"/>
          <w:sz w:val="22"/>
          <w:szCs w:val="22"/>
        </w:rPr>
        <w:t>.3.1.5</w:t>
      </w:r>
      <w:r w:rsidR="00BB7EB2" w:rsidRPr="0030486D">
        <w:rPr>
          <w:rFonts w:ascii="Arial" w:hAnsi="Arial" w:cs="Arial"/>
          <w:b/>
          <w:bCs/>
          <w:color w:val="000000"/>
          <w:sz w:val="22"/>
          <w:szCs w:val="22"/>
        </w:rPr>
        <w:t>.</w:t>
      </w:r>
      <w:r w:rsidR="00BB7EB2" w:rsidRPr="0030486D">
        <w:rPr>
          <w:rFonts w:ascii="Arial" w:hAnsi="Arial" w:cs="Arial"/>
          <w:b/>
          <w:bCs/>
          <w:color w:val="000000"/>
          <w:sz w:val="22"/>
          <w:szCs w:val="22"/>
        </w:rPr>
        <w:tab/>
      </w:r>
      <w:r w:rsidR="00BB7EB2" w:rsidRPr="00B0487D">
        <w:rPr>
          <w:rFonts w:ascii="Arial" w:hAnsi="Arial" w:cs="Arial"/>
          <w:sz w:val="22"/>
          <w:szCs w:val="22"/>
        </w:rPr>
        <w:t xml:space="preserve">A documentação relativa à </w:t>
      </w:r>
      <w:r w:rsidR="000042A2">
        <w:rPr>
          <w:rFonts w:ascii="Arial" w:hAnsi="Arial" w:cs="Arial"/>
          <w:b/>
          <w:sz w:val="22"/>
          <w:szCs w:val="22"/>
          <w:u w:val="single"/>
        </w:rPr>
        <w:t>Qualificação T</w:t>
      </w:r>
      <w:r w:rsidR="00BB7EB2" w:rsidRPr="000042A2">
        <w:rPr>
          <w:rFonts w:ascii="Arial" w:hAnsi="Arial" w:cs="Arial"/>
          <w:b/>
          <w:sz w:val="22"/>
          <w:szCs w:val="22"/>
          <w:u w:val="single"/>
        </w:rPr>
        <w:t>écnica</w:t>
      </w:r>
      <w:r w:rsidR="00BB7EB2" w:rsidRPr="00B0487D">
        <w:rPr>
          <w:rFonts w:ascii="Arial" w:hAnsi="Arial" w:cs="Arial"/>
          <w:sz w:val="22"/>
          <w:szCs w:val="22"/>
        </w:rPr>
        <w:t>, consistirá na apresentação</w:t>
      </w:r>
      <w:r w:rsidR="001F123A">
        <w:rPr>
          <w:rFonts w:ascii="Arial" w:hAnsi="Arial" w:cs="Arial"/>
          <w:sz w:val="22"/>
          <w:szCs w:val="22"/>
        </w:rPr>
        <w:t>:</w:t>
      </w:r>
    </w:p>
    <w:p w:rsidR="001F123A" w:rsidRDefault="001F123A" w:rsidP="00B0487D">
      <w:pPr>
        <w:ind w:left="1211"/>
        <w:jc w:val="both"/>
        <w:rPr>
          <w:rFonts w:ascii="Arial" w:hAnsi="Arial" w:cs="Arial"/>
          <w:sz w:val="22"/>
          <w:szCs w:val="22"/>
        </w:rPr>
      </w:pPr>
    </w:p>
    <w:p w:rsidR="001F123A" w:rsidRPr="001F123A" w:rsidRDefault="001F123A" w:rsidP="001F123A">
      <w:pPr>
        <w:autoSpaceDE w:val="0"/>
        <w:autoSpaceDN w:val="0"/>
        <w:adjustRightInd w:val="0"/>
        <w:ind w:left="1276"/>
        <w:jc w:val="both"/>
        <w:rPr>
          <w:rFonts w:ascii="Arial" w:hAnsi="Arial" w:cs="Arial"/>
          <w:sz w:val="22"/>
          <w:szCs w:val="22"/>
        </w:rPr>
      </w:pPr>
      <w:r w:rsidRPr="001F123A">
        <w:rPr>
          <w:rFonts w:ascii="Arial" w:hAnsi="Arial" w:cs="Arial"/>
          <w:sz w:val="22"/>
          <w:szCs w:val="22"/>
        </w:rPr>
        <w:lastRenderedPageBreak/>
        <w:t>a)</w:t>
      </w:r>
      <w:r>
        <w:rPr>
          <w:rFonts w:ascii="Arial" w:hAnsi="Arial" w:cs="Arial"/>
          <w:sz w:val="22"/>
          <w:szCs w:val="22"/>
        </w:rPr>
        <w:t xml:space="preserve"> </w:t>
      </w:r>
      <w:r w:rsidR="00274A32" w:rsidRPr="00EB7127">
        <w:rPr>
          <w:rFonts w:ascii="Arial" w:hAnsi="Arial" w:cs="Arial"/>
          <w:sz w:val="22"/>
          <w:szCs w:val="22"/>
        </w:rPr>
        <w:t>01 (um) atestado fornecido por pessoas jurídicas de direito público ou de direito privado em nome da licitante (pessoa jurídica) que comprove ter fornecido produtos compatíveis com o objeto da presente licitação, devendo o documento conter o nome, o endereço e o telefone de contato do signatário do atestado</w:t>
      </w:r>
      <w:r w:rsidRPr="001F123A">
        <w:rPr>
          <w:rFonts w:ascii="Arial" w:hAnsi="Arial" w:cs="Arial"/>
          <w:sz w:val="22"/>
          <w:szCs w:val="22"/>
        </w:rPr>
        <w:t>;</w:t>
      </w:r>
    </w:p>
    <w:p w:rsidR="001F123A" w:rsidRPr="001F123A" w:rsidRDefault="001F123A" w:rsidP="001F123A"/>
    <w:p w:rsidR="008601A4" w:rsidRPr="00D92A9A" w:rsidRDefault="00B0487D" w:rsidP="008601A4">
      <w:pPr>
        <w:ind w:left="1211"/>
        <w:jc w:val="both"/>
        <w:rPr>
          <w:rFonts w:ascii="Arial" w:hAnsi="Arial" w:cs="Arial"/>
          <w:sz w:val="22"/>
          <w:szCs w:val="22"/>
        </w:rPr>
      </w:pPr>
      <w:r w:rsidRPr="00D92A9A">
        <w:rPr>
          <w:rFonts w:ascii="Arial" w:hAnsi="Arial" w:cs="Arial"/>
          <w:sz w:val="22"/>
          <w:szCs w:val="22"/>
        </w:rPr>
        <w:t xml:space="preserve">4.3.1.7. </w:t>
      </w:r>
      <w:r w:rsidR="00E25684" w:rsidRPr="00D92A9A">
        <w:rPr>
          <w:rFonts w:ascii="Arial" w:hAnsi="Arial" w:cs="Arial"/>
          <w:sz w:val="22"/>
          <w:szCs w:val="22"/>
        </w:rPr>
        <w:t>Declaração em papel timbrado da empresa, e devidamente assinado pelo representante legal da empresa, onde declare:</w:t>
      </w:r>
    </w:p>
    <w:p w:rsidR="007E34F0" w:rsidRPr="00D92A9A" w:rsidRDefault="007E34F0" w:rsidP="008601A4">
      <w:pPr>
        <w:ind w:left="1211"/>
        <w:jc w:val="both"/>
        <w:rPr>
          <w:rFonts w:ascii="Arial" w:hAnsi="Arial" w:cs="Arial"/>
          <w:sz w:val="22"/>
          <w:szCs w:val="22"/>
        </w:rPr>
      </w:pPr>
    </w:p>
    <w:p w:rsidR="00275826" w:rsidRPr="00D92A9A" w:rsidRDefault="00E25684" w:rsidP="008601A4">
      <w:pPr>
        <w:ind w:left="1211"/>
        <w:jc w:val="both"/>
        <w:rPr>
          <w:rFonts w:ascii="Arial" w:hAnsi="Arial" w:cs="Arial"/>
          <w:sz w:val="22"/>
          <w:szCs w:val="22"/>
        </w:rPr>
      </w:pPr>
      <w:r w:rsidRPr="00D92A9A">
        <w:rPr>
          <w:rFonts w:ascii="Arial" w:hAnsi="Arial" w:cs="Arial"/>
          <w:sz w:val="22"/>
          <w:szCs w:val="22"/>
        </w:rPr>
        <w:t xml:space="preserve"> </w:t>
      </w:r>
      <w:r w:rsidR="008601A4" w:rsidRPr="00D92A9A">
        <w:rPr>
          <w:rFonts w:ascii="Arial" w:hAnsi="Arial" w:cs="Arial"/>
          <w:sz w:val="22"/>
          <w:szCs w:val="22"/>
        </w:rPr>
        <w:t xml:space="preserve">a) </w:t>
      </w:r>
      <w:r w:rsidRPr="00D92A9A">
        <w:rPr>
          <w:rFonts w:ascii="Arial" w:hAnsi="Arial" w:cs="Arial"/>
          <w:sz w:val="22"/>
          <w:szCs w:val="22"/>
        </w:rPr>
        <w:t xml:space="preserve">O prazo de garantia, pelo prazo mínimo de 12 (doze) meses ou conforme manual do fabricante. Obrigando-se a repor os que apresentarem defeitos de fabricação, ressalvado o desgaste natural, uso indevido ou acidente. </w:t>
      </w:r>
    </w:p>
    <w:p w:rsidR="00275826" w:rsidRPr="00D92A9A" w:rsidRDefault="008601A4" w:rsidP="008601A4">
      <w:pPr>
        <w:ind w:left="1211"/>
        <w:jc w:val="both"/>
        <w:rPr>
          <w:rFonts w:ascii="Arial" w:hAnsi="Arial" w:cs="Arial"/>
          <w:sz w:val="22"/>
          <w:szCs w:val="22"/>
        </w:rPr>
      </w:pPr>
      <w:r w:rsidRPr="00D92A9A">
        <w:rPr>
          <w:rFonts w:ascii="Arial" w:hAnsi="Arial" w:cs="Arial"/>
          <w:sz w:val="22"/>
          <w:szCs w:val="22"/>
        </w:rPr>
        <w:t>b)</w:t>
      </w:r>
      <w:r w:rsidR="00275826" w:rsidRPr="00D92A9A">
        <w:rPr>
          <w:rFonts w:ascii="Arial" w:hAnsi="Arial" w:cs="Arial"/>
          <w:sz w:val="22"/>
          <w:szCs w:val="22"/>
        </w:rPr>
        <w:t xml:space="preserve"> </w:t>
      </w:r>
      <w:r w:rsidR="00E25684" w:rsidRPr="00D92A9A">
        <w:rPr>
          <w:rFonts w:ascii="Arial" w:hAnsi="Arial" w:cs="Arial"/>
          <w:sz w:val="22"/>
          <w:szCs w:val="22"/>
        </w:rPr>
        <w:t>Que a entrega</w:t>
      </w:r>
      <w:r w:rsidRPr="00D92A9A">
        <w:rPr>
          <w:rFonts w:ascii="Arial" w:hAnsi="Arial" w:cs="Arial"/>
          <w:sz w:val="22"/>
          <w:szCs w:val="22"/>
        </w:rPr>
        <w:t xml:space="preserve"> </w:t>
      </w:r>
      <w:r w:rsidR="00E25684" w:rsidRPr="00D92A9A">
        <w:rPr>
          <w:rFonts w:ascii="Arial" w:hAnsi="Arial" w:cs="Arial"/>
          <w:sz w:val="22"/>
          <w:szCs w:val="22"/>
        </w:rPr>
        <w:t>do</w:t>
      </w:r>
      <w:r w:rsidR="00520ACC" w:rsidRPr="00D92A9A">
        <w:rPr>
          <w:rFonts w:ascii="Arial" w:hAnsi="Arial" w:cs="Arial"/>
          <w:sz w:val="22"/>
          <w:szCs w:val="22"/>
        </w:rPr>
        <w:t>s</w:t>
      </w:r>
      <w:r w:rsidR="00E25684" w:rsidRPr="00D92A9A">
        <w:rPr>
          <w:rFonts w:ascii="Arial" w:hAnsi="Arial" w:cs="Arial"/>
          <w:sz w:val="22"/>
          <w:szCs w:val="22"/>
        </w:rPr>
        <w:t xml:space="preserve"> equipamento</w:t>
      </w:r>
      <w:r w:rsidR="00520ACC" w:rsidRPr="00D92A9A">
        <w:rPr>
          <w:rFonts w:ascii="Arial" w:hAnsi="Arial" w:cs="Arial"/>
          <w:sz w:val="22"/>
          <w:szCs w:val="22"/>
        </w:rPr>
        <w:t>s</w:t>
      </w:r>
      <w:r w:rsidR="00E25684" w:rsidRPr="00D92A9A">
        <w:rPr>
          <w:rFonts w:ascii="Arial" w:hAnsi="Arial" w:cs="Arial"/>
          <w:sz w:val="22"/>
          <w:szCs w:val="22"/>
        </w:rPr>
        <w:t xml:space="preserve"> s</w:t>
      </w:r>
      <w:r w:rsidR="00520ACC" w:rsidRPr="00D92A9A">
        <w:rPr>
          <w:rFonts w:ascii="Arial" w:hAnsi="Arial" w:cs="Arial"/>
          <w:sz w:val="22"/>
          <w:szCs w:val="22"/>
        </w:rPr>
        <w:t>erá na</w:t>
      </w:r>
      <w:r w:rsidR="00E25684" w:rsidRPr="00D92A9A">
        <w:rPr>
          <w:rFonts w:ascii="Arial" w:hAnsi="Arial" w:cs="Arial"/>
          <w:sz w:val="22"/>
          <w:szCs w:val="22"/>
        </w:rPr>
        <w:t xml:space="preserve"> </w:t>
      </w:r>
      <w:r w:rsidR="00520ACC" w:rsidRPr="00D92A9A">
        <w:rPr>
          <w:rFonts w:ascii="Arial" w:hAnsi="Arial" w:cs="Arial"/>
          <w:sz w:val="22"/>
          <w:szCs w:val="22"/>
        </w:rPr>
        <w:t>UBS Padre José Ferrero</w:t>
      </w:r>
      <w:r w:rsidR="00E25684" w:rsidRPr="00D92A9A">
        <w:rPr>
          <w:rFonts w:ascii="Arial" w:hAnsi="Arial" w:cs="Arial"/>
          <w:sz w:val="22"/>
          <w:szCs w:val="22"/>
        </w:rPr>
        <w:t xml:space="preserve"> na Rua Nossa Senhora da Penha, 694 – Bairro Alvorada, Município de Bonito/MS, sem ônus nenhum ao Município. </w:t>
      </w:r>
    </w:p>
    <w:p w:rsidR="00BB7EB2" w:rsidRPr="00D92A9A" w:rsidRDefault="00275826" w:rsidP="008601A4">
      <w:pPr>
        <w:ind w:left="1211"/>
        <w:jc w:val="both"/>
        <w:rPr>
          <w:rFonts w:ascii="Arial" w:hAnsi="Arial" w:cs="Arial"/>
          <w:sz w:val="22"/>
          <w:szCs w:val="22"/>
        </w:rPr>
      </w:pPr>
      <w:r w:rsidRPr="00D92A9A">
        <w:rPr>
          <w:rFonts w:ascii="Arial" w:hAnsi="Arial" w:cs="Arial"/>
          <w:sz w:val="22"/>
          <w:szCs w:val="22"/>
        </w:rPr>
        <w:t xml:space="preserve">c) </w:t>
      </w:r>
      <w:r w:rsidR="00E25684" w:rsidRPr="00D92A9A">
        <w:rPr>
          <w:rFonts w:ascii="Arial" w:hAnsi="Arial" w:cs="Arial"/>
          <w:sz w:val="22"/>
          <w:szCs w:val="22"/>
        </w:rPr>
        <w:t xml:space="preserve">Que </w:t>
      </w:r>
      <w:r w:rsidR="007A4377" w:rsidRPr="00D92A9A">
        <w:rPr>
          <w:rFonts w:ascii="Arial" w:hAnsi="Arial" w:cs="Arial"/>
          <w:sz w:val="22"/>
          <w:szCs w:val="22"/>
        </w:rPr>
        <w:t>dispõe de serviços de pós venda</w:t>
      </w:r>
      <w:r w:rsidR="00E25684" w:rsidRPr="00D92A9A">
        <w:rPr>
          <w:rFonts w:ascii="Arial" w:hAnsi="Arial" w:cs="Arial"/>
          <w:sz w:val="22"/>
          <w:szCs w:val="22"/>
        </w:rPr>
        <w:t xml:space="preserve"> e </w:t>
      </w:r>
      <w:r w:rsidR="007A4377" w:rsidRPr="00D92A9A">
        <w:rPr>
          <w:rFonts w:ascii="Arial" w:hAnsi="Arial" w:cs="Arial"/>
          <w:sz w:val="22"/>
          <w:szCs w:val="22"/>
        </w:rPr>
        <w:t xml:space="preserve">assistência técnica </w:t>
      </w:r>
      <w:r w:rsidR="00E25684" w:rsidRPr="00D92A9A">
        <w:rPr>
          <w:rFonts w:ascii="Arial" w:hAnsi="Arial" w:cs="Arial"/>
          <w:sz w:val="22"/>
          <w:szCs w:val="22"/>
        </w:rPr>
        <w:t xml:space="preserve">que estará plenamente disponível para agendamento de qualquer defeito, sendo que o prazo de atendimento não deverá ser superior a 03 (três) dias a contar da devida notificação pelo Município. </w:t>
      </w:r>
    </w:p>
    <w:p w:rsidR="00BB7EB2" w:rsidRPr="007A4377" w:rsidRDefault="00BB7EB2" w:rsidP="0030486D">
      <w:pPr>
        <w:rPr>
          <w:rFonts w:ascii="Arial" w:hAnsi="Arial" w:cs="Arial"/>
          <w:sz w:val="22"/>
          <w:szCs w:val="22"/>
          <w:lang w:val="pt-BR" w:eastAsia="pt-BR"/>
        </w:rPr>
      </w:pPr>
    </w:p>
    <w:p w:rsidR="00966B73" w:rsidRDefault="00966B73" w:rsidP="007C61FF">
      <w:pPr>
        <w:pStyle w:val="Nivel2"/>
        <w:spacing w:before="0" w:after="0" w:line="240" w:lineRule="auto"/>
        <w:ind w:left="0" w:firstLine="0"/>
        <w:rPr>
          <w:sz w:val="22"/>
          <w:szCs w:val="22"/>
        </w:rPr>
      </w:pPr>
      <w:bookmarkStart w:id="18"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8"/>
    </w:p>
    <w:p w:rsidR="006A7447" w:rsidRPr="0030486D" w:rsidRDefault="006A7447" w:rsidP="006A7447">
      <w:pPr>
        <w:pStyle w:val="Nivel2"/>
        <w:numPr>
          <w:ilvl w:val="0"/>
          <w:numId w:val="0"/>
        </w:numPr>
        <w:spacing w:before="0" w:after="0" w:line="240" w:lineRule="auto"/>
        <w:rPr>
          <w:sz w:val="22"/>
          <w:szCs w:val="22"/>
        </w:rPr>
      </w:pPr>
    </w:p>
    <w:p w:rsidR="00966B73" w:rsidRPr="0030486D" w:rsidRDefault="00966B73" w:rsidP="007C61FF">
      <w:pPr>
        <w:pStyle w:val="Nivel2"/>
        <w:spacing w:before="0" w:after="0" w:line="240" w:lineRule="auto"/>
        <w:ind w:left="0" w:firstLine="0"/>
        <w:rPr>
          <w:sz w:val="22"/>
          <w:szCs w:val="22"/>
        </w:rPr>
      </w:pPr>
      <w:bookmarkStart w:id="19" w:name="_Ref113968921"/>
      <w:r w:rsidRPr="0030486D">
        <w:rPr>
          <w:sz w:val="22"/>
          <w:szCs w:val="22"/>
        </w:rPr>
        <w:t>No cadastramento da proposta inicial, o licitante declarará, em campo próprio do sistema, que:</w:t>
      </w:r>
      <w:bookmarkEnd w:id="19"/>
    </w:p>
    <w:p w:rsidR="00966B73" w:rsidRPr="0030486D" w:rsidRDefault="00966B73" w:rsidP="00012545">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lastRenderedPageBreak/>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0"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0"/>
      <w:r w:rsidR="00A35B6D" w:rsidRPr="00A35B6D">
        <w:fldChar w:fldCharType="begin"/>
      </w:r>
      <w:r w:rsidRPr="0030486D">
        <w:rPr>
          <w:sz w:val="22"/>
          <w:szCs w:val="22"/>
        </w:rPr>
        <w:instrText>HYPERLINK "https://www.planalto.gov.br/ccivil_03/leis/lcp/lcp123.htm" \l "art42"</w:instrText>
      </w:r>
      <w:r w:rsidR="00A35B6D" w:rsidRPr="00A35B6D">
        <w:fldChar w:fldCharType="separate"/>
      </w:r>
      <w:proofErr w:type="spellStart"/>
      <w:r w:rsidRPr="0030486D">
        <w:rPr>
          <w:rStyle w:val="Hyperlink"/>
          <w:sz w:val="22"/>
          <w:szCs w:val="22"/>
        </w:rPr>
        <w:t>arts</w:t>
      </w:r>
      <w:proofErr w:type="spellEnd"/>
      <w:r w:rsidRPr="0030486D">
        <w:rPr>
          <w:rStyle w:val="Hyperlink"/>
          <w:sz w:val="22"/>
          <w:szCs w:val="22"/>
        </w:rPr>
        <w:t>. 42 a 49</w:t>
      </w:r>
      <w:r w:rsidR="00A35B6D"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w:t>
      </w:r>
      <w:proofErr w:type="gramEnd"/>
      <w:r w:rsidRPr="0030486D">
        <w:rPr>
          <w:sz w:val="22"/>
          <w:szCs w:val="22"/>
        </w:rPr>
        <w:t xml:space="preserve">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nos</w:t>
      </w:r>
      <w:proofErr w:type="gramEnd"/>
      <w:r w:rsidRPr="0030486D">
        <w:rPr>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6A7447">
        <w:rPr>
          <w:sz w:val="22"/>
          <w:szCs w:val="22"/>
        </w:rPr>
        <w:t>aração de que trata os itens 4.5</w:t>
      </w:r>
      <w:r w:rsidRPr="0030486D">
        <w:rPr>
          <w:sz w:val="22"/>
          <w:szCs w:val="22"/>
        </w:rPr>
        <w:t xml:space="preserve"> ou </w:t>
      </w:r>
      <w:r w:rsidR="00A35B6D">
        <w:fldChar w:fldCharType="begin"/>
      </w:r>
      <w:r w:rsidR="00A35B6D">
        <w:instrText xml:space="preserve"> REF _Ref117000019 \r \h  \* MERGEFORMAT </w:instrText>
      </w:r>
      <w:r w:rsidR="00A35B6D">
        <w:fldChar w:fldCharType="separate"/>
      </w:r>
      <w:r w:rsidR="0082414A" w:rsidRPr="0082414A">
        <w:rPr>
          <w:sz w:val="22"/>
          <w:szCs w:val="22"/>
        </w:rPr>
        <w:t>4.7</w:t>
      </w:r>
      <w:r w:rsidR="00A35B6D">
        <w:fldChar w:fldCharType="end"/>
      </w:r>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1"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1"/>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A35B6D">
        <w:fldChar w:fldCharType="begin"/>
      </w:r>
      <w:r w:rsidR="00A35B6D">
        <w:instrText xml:space="preserve"> REF _Ref116992247 \r \h  \* MERGEFORMAT </w:instrText>
      </w:r>
      <w:r w:rsidR="00A35B6D">
        <w:fldChar w:fldCharType="separate"/>
      </w:r>
      <w:r w:rsidR="0082414A" w:rsidRPr="0082414A">
        <w:rPr>
          <w:sz w:val="22"/>
          <w:szCs w:val="22"/>
        </w:rPr>
        <w:t>4.12</w:t>
      </w:r>
      <w:r w:rsidR="00A35B6D">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 xml:space="preserve">acompanhar as operações no sistema eletrônico durante o processo licitatório e se responsabilizar </w:t>
      </w:r>
      <w:r w:rsidRPr="0030486D">
        <w:rPr>
          <w:sz w:val="22"/>
          <w:szCs w:val="22"/>
        </w:rPr>
        <w:lastRenderedPageBreak/>
        <w:t>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2" w:name="_Toc161045912"/>
      <w:r w:rsidRPr="0030486D">
        <w:rPr>
          <w:rFonts w:ascii="Arial" w:hAnsi="Arial"/>
        </w:rPr>
        <w:t>DO PREENCHIMENTO DA PROPOSTA</w:t>
      </w:r>
      <w:bookmarkEnd w:id="22"/>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Os preços ofertados, tanto na proposta inicial, quanto na etapa de lances, serão de exclusiva responsabilidade do licitante, não lhe assistindo o direito de pleitear qualquer alteração, </w:t>
      </w:r>
      <w:proofErr w:type="gramStart"/>
      <w:r w:rsidRPr="0030486D">
        <w:rPr>
          <w:sz w:val="22"/>
          <w:szCs w:val="22"/>
        </w:rPr>
        <w:t>sob alegação</w:t>
      </w:r>
      <w:proofErr w:type="gramEnd"/>
      <w:r w:rsidRPr="0030486D">
        <w:rPr>
          <w:sz w:val="22"/>
          <w:szCs w:val="22"/>
        </w:rPr>
        <w:t xml:space="preserve">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30486D">
        <w:rPr>
          <w:color w:val="auto"/>
          <w:sz w:val="22"/>
          <w:szCs w:val="22"/>
        </w:rPr>
        <w:t>adequadas à perfeita execução contratual, promovendo, quando requerido, sua substituição</w:t>
      </w:r>
      <w:proofErr w:type="gramEnd"/>
      <w:r w:rsidRPr="0030486D">
        <w:rPr>
          <w:color w:val="auto"/>
          <w:sz w:val="22"/>
          <w:szCs w:val="22"/>
        </w:rPr>
        <w:t>.</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2C7699">
        <w:rPr>
          <w:color w:val="auto"/>
          <w:sz w:val="22"/>
          <w:szCs w:val="22"/>
        </w:rPr>
        <w:t>s máximos previstos no item 4</w:t>
      </w:r>
      <w:r w:rsidR="00764CB9" w:rsidRPr="001D5597">
        <w:rPr>
          <w:color w:val="auto"/>
          <w:sz w:val="22"/>
          <w:szCs w:val="22"/>
        </w:rPr>
        <w:t>.10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xml:space="preserve">; ou condenação dos agentes públicos responsáveis </w:t>
      </w:r>
      <w:r w:rsidRPr="0030486D">
        <w:rPr>
          <w:sz w:val="22"/>
          <w:szCs w:val="22"/>
        </w:rPr>
        <w:lastRenderedPageBreak/>
        <w:t>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3" w:name="_Toc161045913"/>
      <w:r w:rsidRPr="0030486D">
        <w:rPr>
          <w:rFonts w:ascii="Arial" w:hAnsi="Arial"/>
        </w:rPr>
        <w:t xml:space="preserve">DA ABERTURA DA SESSÃO, CLASSIFICAÇÃO DAS PROPOSTAS E FORMULAÇÃO DE </w:t>
      </w:r>
      <w:proofErr w:type="gramStart"/>
      <w:r w:rsidRPr="0030486D">
        <w:rPr>
          <w:rFonts w:ascii="Arial" w:hAnsi="Arial"/>
        </w:rPr>
        <w:t>LANCES</w:t>
      </w:r>
      <w:bookmarkEnd w:id="23"/>
      <w:proofErr w:type="gramEnd"/>
    </w:p>
    <w:p w:rsidR="00966B73" w:rsidRPr="0030486D" w:rsidRDefault="00966B73" w:rsidP="00573342">
      <w:pPr>
        <w:pStyle w:val="Nivel2"/>
        <w:spacing w:before="0" w:after="0" w:line="240" w:lineRule="auto"/>
        <w:ind w:left="0" w:firstLine="0"/>
        <w:rPr>
          <w:sz w:val="22"/>
          <w:szCs w:val="22"/>
        </w:rPr>
      </w:pPr>
      <w:bookmarkStart w:id="24" w:name="_Hlk114646655"/>
      <w:r w:rsidRPr="0030486D">
        <w:rPr>
          <w:sz w:val="22"/>
          <w:szCs w:val="22"/>
        </w:rPr>
        <w:t xml:space="preserve">A abertura da presente licitação dar-se-á automaticamente em sessão pública, por meio de sistema eletrônico, na data, horário e </w:t>
      </w:r>
      <w:proofErr w:type="gramStart"/>
      <w:r w:rsidRPr="0030486D">
        <w:rPr>
          <w:sz w:val="22"/>
          <w:szCs w:val="22"/>
        </w:rPr>
        <w:t>local indicados</w:t>
      </w:r>
      <w:proofErr w:type="gramEnd"/>
      <w:r w:rsidRPr="0030486D">
        <w:rPr>
          <w:sz w:val="22"/>
          <w:szCs w:val="22"/>
        </w:rPr>
        <w:t xml:space="preserve">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5"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6" w:name="_Hlk113697816"/>
      <w:bookmarkEnd w:id="25"/>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7" w:name="_Hlk113631522"/>
      <w:bookmarkEnd w:id="26"/>
    </w:p>
    <w:p w:rsidR="00EA16FC" w:rsidRPr="0030486D" w:rsidRDefault="00EA16FC" w:rsidP="00EA16FC">
      <w:pPr>
        <w:pStyle w:val="Nivel3"/>
        <w:numPr>
          <w:ilvl w:val="0"/>
          <w:numId w:val="0"/>
        </w:numPr>
        <w:spacing w:before="0" w:after="0" w:line="240" w:lineRule="auto"/>
        <w:ind w:left="709"/>
        <w:rPr>
          <w:sz w:val="22"/>
          <w:szCs w:val="22"/>
        </w:rPr>
      </w:pPr>
    </w:p>
    <w:bookmarkEnd w:id="27"/>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 etapa de lances da sessão pública terá duração inicial de quinze minutos. Após esse prazo, o sistema encaminhará aviso de fechamento iminente dos lances, após o que transcorrerá o período de até dez minutos, </w:t>
      </w:r>
      <w:r w:rsidRPr="0030486D">
        <w:rPr>
          <w:sz w:val="22"/>
          <w:szCs w:val="22"/>
        </w:rPr>
        <w:lastRenderedPageBreak/>
        <w:t>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8"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29" w:name="_Ref116973524"/>
      <w:bookmarkEnd w:id="28"/>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9"/>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r w:rsidR="00A35B6D">
        <w:fldChar w:fldCharType="begin"/>
      </w:r>
      <w:r w:rsidR="00A35B6D">
        <w:instrText xml:space="preserve"> REF _Ref116973524 \r \h  \* MERGEFORMAT </w:instrText>
      </w:r>
      <w:r w:rsidR="00A35B6D">
        <w:fldChar w:fldCharType="separate"/>
      </w:r>
      <w:r w:rsidR="0082414A" w:rsidRPr="0082414A">
        <w:rPr>
          <w:color w:val="auto"/>
          <w:sz w:val="22"/>
          <w:szCs w:val="22"/>
        </w:rPr>
        <w:t>6.12</w:t>
      </w:r>
      <w:r w:rsidR="00A35B6D">
        <w:fldChar w:fldCharType="end"/>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lastRenderedPageBreak/>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w:t>
      </w:r>
      <w:proofErr w:type="gramStart"/>
      <w:r w:rsidRPr="0030486D">
        <w:rPr>
          <w:rFonts w:eastAsia="Zurich BT"/>
          <w:sz w:val="22"/>
          <w:szCs w:val="22"/>
        </w:rPr>
        <w:t>as</w:t>
      </w:r>
      <w:proofErr w:type="gramEnd"/>
      <w:r w:rsidRPr="0030486D">
        <w:rPr>
          <w:rFonts w:eastAsia="Zurich BT"/>
          <w:sz w:val="22"/>
          <w:szCs w:val="22"/>
        </w:rPr>
        <w:t xml:space="preserve">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0" w:name="art60§1i"/>
      <w:bookmarkEnd w:id="30"/>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1" w:name="art60§1ii"/>
      <w:bookmarkEnd w:id="31"/>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2" w:name="art60§1iii"/>
      <w:bookmarkEnd w:id="32"/>
      <w:proofErr w:type="gramStart"/>
      <w:r w:rsidRPr="0030486D">
        <w:rPr>
          <w:sz w:val="22"/>
          <w:szCs w:val="22"/>
        </w:rPr>
        <w:lastRenderedPageBreak/>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3" w:name="art60§1iv"/>
      <w:bookmarkEnd w:id="33"/>
      <w:proofErr w:type="gramStart"/>
      <w:r w:rsidRPr="0030486D">
        <w:rPr>
          <w:sz w:val="22"/>
          <w:szCs w:val="22"/>
        </w:rPr>
        <w:t>empresas</w:t>
      </w:r>
      <w:proofErr w:type="gramEnd"/>
      <w:r w:rsidRPr="0030486D">
        <w:rPr>
          <w:sz w:val="22"/>
          <w:szCs w:val="22"/>
        </w:rPr>
        <w:t xml:space="preserve">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w:t>
      </w:r>
      <w:proofErr w:type="gramStart"/>
      <w:r w:rsidRPr="0030486D">
        <w:rPr>
          <w:sz w:val="22"/>
          <w:szCs w:val="22"/>
        </w:rPr>
        <w:t>o primeiro colocado, mesmo</w:t>
      </w:r>
      <w:proofErr w:type="gramEnd"/>
      <w:r w:rsidRPr="0030486D">
        <w:rPr>
          <w:sz w:val="22"/>
          <w:szCs w:val="22"/>
        </w:rPr>
        <w:t xml:space="preserve">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proofErr w:type="gramStart"/>
      <w:r w:rsidRPr="0030486D">
        <w:rPr>
          <w:color w:val="auto"/>
          <w:sz w:val="22"/>
          <w:szCs w:val="22"/>
        </w:rPr>
        <w:t>2</w:t>
      </w:r>
      <w:proofErr w:type="gramEnd"/>
      <w:r w:rsidRPr="0030486D">
        <w:rPr>
          <w:color w:val="auto"/>
          <w:sz w:val="22"/>
          <w:szCs w:val="22"/>
        </w:rPr>
        <w:t xml:space="preserve">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4" w:name="_Hlk117016948"/>
    </w:p>
    <w:bookmarkEnd w:id="34"/>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4"/>
    </w:p>
    <w:p w:rsidR="00966B73" w:rsidRPr="0030486D" w:rsidRDefault="00966B73" w:rsidP="0030486D">
      <w:pPr>
        <w:pStyle w:val="Nivel01"/>
        <w:spacing w:before="288" w:after="288" w:line="240" w:lineRule="auto"/>
        <w:rPr>
          <w:rFonts w:ascii="Arial" w:hAnsi="Arial"/>
        </w:rPr>
      </w:pPr>
      <w:bookmarkStart w:id="35" w:name="_Toc161045914"/>
      <w:r w:rsidRPr="0030486D">
        <w:rPr>
          <w:rFonts w:ascii="Arial" w:hAnsi="Arial"/>
        </w:rPr>
        <w:t>DA FASE DE JULGAMENTO</w:t>
      </w:r>
      <w:bookmarkEnd w:id="35"/>
    </w:p>
    <w:p w:rsidR="00966B73" w:rsidRPr="0030486D" w:rsidRDefault="00966B73" w:rsidP="00B3035E">
      <w:pPr>
        <w:pStyle w:val="Nivel2"/>
        <w:spacing w:before="0" w:after="0" w:line="240" w:lineRule="auto"/>
        <w:ind w:left="0" w:firstLine="0"/>
        <w:rPr>
          <w:b/>
          <w:bCs/>
          <w:sz w:val="22"/>
          <w:szCs w:val="22"/>
          <w:lang w:eastAsia="ar-SA"/>
        </w:rPr>
      </w:pPr>
      <w:bookmarkStart w:id="36"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6"/>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w:t>
      </w:r>
      <w:proofErr w:type="gramStart"/>
      <w:r w:rsidRPr="0030486D">
        <w:rPr>
          <w:sz w:val="22"/>
          <w:szCs w:val="22"/>
          <w:lang w:eastAsia="ar-SA"/>
        </w:rPr>
        <w:t>e</w:t>
      </w:r>
      <w:proofErr w:type="gramEnd"/>
      <w:r w:rsidRPr="0030486D">
        <w:rPr>
          <w:sz w:val="22"/>
          <w:szCs w:val="22"/>
          <w:lang w:eastAsia="ar-SA"/>
        </w:rPr>
        <w:t xml:space="preserv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lastRenderedPageBreak/>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color w:val="FF0000"/>
          <w:sz w:val="22"/>
          <w:szCs w:val="22"/>
          <w:highlight w:val="yellow"/>
        </w:rPr>
      </w:pPr>
      <w:bookmarkStart w:id="37" w:name="_Hlk135317550"/>
      <w:r w:rsidRPr="0030486D">
        <w:rPr>
          <w:color w:val="FF0000"/>
          <w:sz w:val="22"/>
          <w:szCs w:val="22"/>
          <w:highlight w:val="yellow"/>
        </w:rPr>
        <w:t>Na hipótese de inversão das fases de habilitação e julgamento, caso atendidas as condições de participação, será iniciado o procedimento de habilitação.</w:t>
      </w:r>
    </w:p>
    <w:bookmarkEnd w:id="37"/>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proofErr w:type="gramStart"/>
      <w:r w:rsidR="00A35B6D">
        <w:fldChar w:fldCharType="begin"/>
      </w:r>
      <w:r w:rsidR="0004239D">
        <w:instrText xml:space="preserve"> REF _Ref117015508 \r \h  \* MERGEFORMAT </w:instrText>
      </w:r>
      <w:r w:rsidR="00A35B6D">
        <w:fldChar w:fldCharType="separate"/>
      </w:r>
      <w:r w:rsidR="0082414A" w:rsidRPr="0082414A">
        <w:rPr>
          <w:b/>
          <w:bCs/>
        </w:rPr>
        <w:t>3.3.1</w:t>
      </w:r>
      <w:r w:rsidR="00A35B6D">
        <w:fldChar w:fldCharType="end"/>
      </w:r>
      <w:proofErr w:type="gramEnd"/>
      <w:r w:rsidRPr="0030486D">
        <w:rPr>
          <w:sz w:val="22"/>
          <w:szCs w:val="22"/>
        </w:rPr>
        <w:t xml:space="preserve"> e </w:t>
      </w:r>
      <w:r w:rsidR="00A35B6D">
        <w:fldChar w:fldCharType="begin"/>
      </w:r>
      <w:r w:rsidR="00A35B6D">
        <w:instrText xml:space="preserve"> REF _Ref117000019 \r \h  \* MERGEFORMAT </w:instrText>
      </w:r>
      <w:r w:rsidR="00A35B6D">
        <w:fldChar w:fldCharType="separate"/>
      </w:r>
      <w:r w:rsidR="0082414A" w:rsidRPr="0082414A">
        <w:rPr>
          <w:sz w:val="22"/>
          <w:szCs w:val="22"/>
        </w:rPr>
        <w:t>4.7</w:t>
      </w:r>
      <w:r w:rsidR="00A35B6D">
        <w:fldChar w:fldCharType="end"/>
      </w:r>
      <w:r w:rsidR="003F6D94" w:rsidRPr="0030486D">
        <w:rPr>
          <w:sz w:val="22"/>
          <w:szCs w:val="22"/>
        </w:rPr>
        <w:t xml:space="preserve">7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30486D">
        <w:rPr>
          <w:sz w:val="22"/>
          <w:szCs w:val="22"/>
        </w:rPr>
        <w:t>sob pena</w:t>
      </w:r>
      <w:proofErr w:type="gramEnd"/>
      <w:r w:rsidRPr="0030486D">
        <w:rPr>
          <w:sz w:val="22"/>
          <w:szCs w:val="22"/>
        </w:rPr>
        <w:t xml:space="preserve">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lastRenderedPageBreak/>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8" w:name="_Toc161045915"/>
      <w:r w:rsidRPr="0030486D">
        <w:rPr>
          <w:rFonts w:ascii="Arial" w:hAnsi="Arial"/>
        </w:rPr>
        <w:t>DA FASE DE HABILITAÇÃO</w:t>
      </w:r>
      <w:bookmarkEnd w:id="38"/>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Será verificado se o licitante apresentou no sistema, </w:t>
      </w:r>
      <w:proofErr w:type="gramStart"/>
      <w:r w:rsidRPr="0030486D">
        <w:rPr>
          <w:sz w:val="22"/>
          <w:szCs w:val="22"/>
        </w:rPr>
        <w:t>sob pena</w:t>
      </w:r>
      <w:proofErr w:type="gramEnd"/>
      <w:r w:rsidRPr="0030486D">
        <w:rPr>
          <w:sz w:val="22"/>
          <w:szCs w:val="22"/>
        </w:rPr>
        <w:t xml:space="preserve">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w:t>
      </w:r>
      <w:proofErr w:type="gramStart"/>
      <w:r w:rsidRPr="0030486D">
        <w:rPr>
          <w:sz w:val="22"/>
          <w:szCs w:val="22"/>
        </w:rPr>
        <w:t>sob pena</w:t>
      </w:r>
      <w:proofErr w:type="gramEnd"/>
      <w:r w:rsidRPr="0030486D">
        <w:rPr>
          <w:sz w:val="22"/>
          <w:szCs w:val="22"/>
        </w:rPr>
        <w:t xml:space="preserve">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w:t>
      </w:r>
      <w:proofErr w:type="gramStart"/>
      <w:r w:rsidR="00966B73" w:rsidRPr="0030486D">
        <w:rPr>
          <w:sz w:val="22"/>
          <w:szCs w:val="22"/>
        </w:rPr>
        <w:t>não-digitais</w:t>
      </w:r>
      <w:proofErr w:type="gram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lastRenderedPageBreak/>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39"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proofErr w:type="gramStart"/>
      <w:r w:rsidR="004E478B" w:rsidRPr="0030486D">
        <w:rPr>
          <w:sz w:val="22"/>
          <w:szCs w:val="22"/>
        </w:rPr>
        <w:t>02 (duas) horas</w:t>
      </w:r>
      <w:r w:rsidRPr="0030486D">
        <w:rPr>
          <w:sz w:val="22"/>
          <w:szCs w:val="22"/>
        </w:rPr>
        <w:t>, prorrogável</w:t>
      </w:r>
      <w:proofErr w:type="gramEnd"/>
      <w:r w:rsidRPr="0030486D">
        <w:rPr>
          <w:sz w:val="22"/>
          <w:szCs w:val="22"/>
        </w:rPr>
        <w:t xml:space="preserve"> por igual período, contado da solicitação do pregoeiro.</w:t>
      </w:r>
      <w:bookmarkEnd w:id="39"/>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0"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w:t>
      </w:r>
      <w:proofErr w:type="gramStart"/>
      <w:r w:rsidRPr="0030486D">
        <w:rPr>
          <w:sz w:val="22"/>
          <w:szCs w:val="22"/>
        </w:rPr>
        <w:t>cácia</w:t>
      </w:r>
      <w:proofErr w:type="gramEnd"/>
      <w:r w:rsidRPr="0030486D">
        <w:rPr>
          <w:sz w:val="22"/>
          <w:szCs w:val="22"/>
        </w:rPr>
        <w:t xml:space="preserve"> para fins de habilitação e classificação.</w:t>
      </w:r>
      <w:bookmarkEnd w:id="40"/>
    </w:p>
    <w:p w:rsidR="00966B73" w:rsidRPr="0030486D" w:rsidRDefault="00966B73" w:rsidP="001F0628">
      <w:pPr>
        <w:pStyle w:val="Nivel2"/>
        <w:spacing w:before="0" w:after="0" w:line="240" w:lineRule="auto"/>
        <w:ind w:left="0" w:firstLine="0"/>
        <w:rPr>
          <w:sz w:val="22"/>
          <w:szCs w:val="22"/>
        </w:rPr>
      </w:pPr>
      <w:bookmarkStart w:id="41"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A35B6D">
        <w:fldChar w:fldCharType="begin"/>
      </w:r>
      <w:r w:rsidR="00A35B6D">
        <w:instrText xml:space="preserve"> REF _Ref114663151 \r \h  \* MERGEFORMAT </w:instrText>
      </w:r>
      <w:r w:rsidR="00A35B6D">
        <w:fldChar w:fldCharType="separate"/>
      </w:r>
      <w:r w:rsidR="0082414A" w:rsidRPr="0082414A">
        <w:rPr>
          <w:sz w:val="22"/>
          <w:szCs w:val="22"/>
        </w:rPr>
        <w:t>8.12.1</w:t>
      </w:r>
      <w:r w:rsidR="00A35B6D">
        <w:fldChar w:fldCharType="end"/>
      </w:r>
      <w:r w:rsidRPr="0030486D">
        <w:rPr>
          <w:sz w:val="22"/>
          <w:szCs w:val="22"/>
        </w:rPr>
        <w:t>.</w:t>
      </w:r>
      <w:bookmarkEnd w:id="41"/>
    </w:p>
    <w:p w:rsidR="00966B73" w:rsidRPr="0030486D" w:rsidRDefault="00966B73" w:rsidP="001F0628">
      <w:pPr>
        <w:pStyle w:val="Nivel2"/>
        <w:spacing w:before="0" w:after="0" w:line="240" w:lineRule="auto"/>
        <w:ind w:left="0" w:firstLine="0"/>
        <w:rPr>
          <w:sz w:val="22"/>
          <w:szCs w:val="22"/>
        </w:rPr>
      </w:pPr>
      <w:bookmarkStart w:id="42" w:name="_Ref114665515"/>
      <w:r w:rsidRPr="0030486D">
        <w:rPr>
          <w:sz w:val="22"/>
          <w:szCs w:val="22"/>
        </w:rPr>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2"/>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lastRenderedPageBreak/>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3" w:name="_Toc161045916"/>
      <w:r w:rsidRPr="0030486D">
        <w:rPr>
          <w:rFonts w:ascii="Arial" w:hAnsi="Arial"/>
        </w:rPr>
        <w:t>DOS RECURSOS</w:t>
      </w:r>
      <w:bookmarkEnd w:id="43"/>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30486D" w:rsidRDefault="00966B73" w:rsidP="00C37ADA">
      <w:pPr>
        <w:pStyle w:val="Nivel3"/>
        <w:spacing w:before="0" w:after="0" w:line="240" w:lineRule="auto"/>
        <w:ind w:left="851"/>
        <w:rPr>
          <w:sz w:val="22"/>
          <w:szCs w:val="22"/>
          <w:highlight w:val="yellow"/>
        </w:rPr>
      </w:pPr>
      <w:bookmarkStart w:id="44" w:name="_Hlk135318381"/>
      <w:bookmarkStart w:id="45" w:name="_Hlk135315794"/>
      <w:proofErr w:type="gramStart"/>
      <w:r w:rsidRPr="0030486D">
        <w:rPr>
          <w:sz w:val="22"/>
          <w:szCs w:val="22"/>
          <w:highlight w:val="yellow"/>
        </w:rPr>
        <w:t>o</w:t>
      </w:r>
      <w:proofErr w:type="gramEnd"/>
      <w:r w:rsidRPr="0030486D">
        <w:rPr>
          <w:sz w:val="22"/>
          <w:szCs w:val="22"/>
          <w:highlight w:val="yellow"/>
        </w:rPr>
        <w:t xml:space="preserve"> prazo para a manifestação da intenção de recorrer não será inferior a 10 (dez) minutos.</w:t>
      </w:r>
      <w:bookmarkEnd w:id="44"/>
    </w:p>
    <w:bookmarkEnd w:id="45"/>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na</w:t>
      </w:r>
      <w:proofErr w:type="gramEnd"/>
      <w:r w:rsidRPr="0030486D">
        <w:rPr>
          <w:sz w:val="22"/>
          <w:szCs w:val="22"/>
        </w:rPr>
        <w:t xml:space="preserve">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contrarrazões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C0555C">
        <w:rPr>
          <w:color w:val="auto"/>
          <w:sz w:val="22"/>
          <w:szCs w:val="22"/>
        </w:rPr>
        <w:t xml:space="preserve">e </w:t>
      </w:r>
      <w:hyperlink r:id="rId40"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46" w:name="_Toc161045917"/>
      <w:r w:rsidRPr="0030486D">
        <w:rPr>
          <w:rFonts w:ascii="Arial" w:hAnsi="Arial"/>
        </w:rPr>
        <w:t>DAS INFRAÇÕES ADMINISTRATIVAS E SANÇÕES</w:t>
      </w:r>
      <w:bookmarkEnd w:id="46"/>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47" w:name="_Ref114668085"/>
      <w:bookmarkStart w:id="48" w:name="_Hlk114652595"/>
      <w:proofErr w:type="gramStart"/>
      <w:r w:rsidRPr="0030486D">
        <w:rPr>
          <w:sz w:val="22"/>
          <w:szCs w:val="22"/>
        </w:rPr>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47"/>
    </w:p>
    <w:p w:rsidR="00966B73" w:rsidRPr="0030486D" w:rsidRDefault="00966B73" w:rsidP="00252017">
      <w:pPr>
        <w:pStyle w:val="Nivel3"/>
        <w:spacing w:before="0" w:after="0" w:line="240" w:lineRule="auto"/>
        <w:ind w:left="851"/>
        <w:rPr>
          <w:sz w:val="22"/>
          <w:szCs w:val="22"/>
        </w:rPr>
      </w:pPr>
      <w:bookmarkStart w:id="49" w:name="_Ref114668108"/>
      <w:r w:rsidRPr="0030486D">
        <w:rPr>
          <w:sz w:val="22"/>
          <w:szCs w:val="22"/>
        </w:rPr>
        <w:t>Salvo em decorrência de fato superveniente devidamente justificado, não mantiver a proposta em especial quando:</w:t>
      </w:r>
      <w:bookmarkEnd w:id="49"/>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lastRenderedPageBreak/>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0"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50"/>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1"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1"/>
    </w:p>
    <w:p w:rsidR="00966B73" w:rsidRPr="0030486D" w:rsidRDefault="00966B73" w:rsidP="00252017">
      <w:pPr>
        <w:pStyle w:val="Nivel3"/>
        <w:spacing w:before="0" w:after="0" w:line="240" w:lineRule="auto"/>
        <w:ind w:left="851"/>
        <w:rPr>
          <w:sz w:val="22"/>
          <w:szCs w:val="22"/>
        </w:rPr>
      </w:pPr>
      <w:bookmarkStart w:id="52" w:name="_Ref114668245"/>
      <w:proofErr w:type="gramStart"/>
      <w:r w:rsidRPr="0030486D">
        <w:rPr>
          <w:sz w:val="22"/>
          <w:szCs w:val="22"/>
        </w:rPr>
        <w:t>fraudar</w:t>
      </w:r>
      <w:proofErr w:type="gramEnd"/>
      <w:r w:rsidRPr="0030486D">
        <w:rPr>
          <w:sz w:val="22"/>
          <w:szCs w:val="22"/>
        </w:rPr>
        <w:t xml:space="preserve"> a licitação</w:t>
      </w:r>
      <w:bookmarkEnd w:id="52"/>
    </w:p>
    <w:p w:rsidR="00966B73" w:rsidRPr="0030486D" w:rsidRDefault="00966B73" w:rsidP="00252017">
      <w:pPr>
        <w:pStyle w:val="Nivel3"/>
        <w:spacing w:before="0" w:after="0" w:line="240" w:lineRule="auto"/>
        <w:ind w:left="851"/>
        <w:rPr>
          <w:sz w:val="22"/>
          <w:szCs w:val="22"/>
        </w:rPr>
      </w:pPr>
      <w:bookmarkStart w:id="53"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3"/>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4"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4"/>
    </w:p>
    <w:p w:rsidR="00966B73" w:rsidRDefault="00966B73" w:rsidP="00252017">
      <w:pPr>
        <w:pStyle w:val="Nivel3"/>
        <w:spacing w:before="0" w:after="0" w:line="240" w:lineRule="auto"/>
        <w:ind w:firstLine="567"/>
        <w:rPr>
          <w:sz w:val="22"/>
          <w:szCs w:val="22"/>
        </w:rPr>
      </w:pPr>
      <w:bookmarkStart w:id="55" w:name="_Ref114668252"/>
      <w:proofErr w:type="gramStart"/>
      <w:r w:rsidRPr="0030486D">
        <w:rPr>
          <w:sz w:val="22"/>
          <w:szCs w:val="22"/>
        </w:rPr>
        <w:t>praticar</w:t>
      </w:r>
      <w:proofErr w:type="gramEnd"/>
      <w:r w:rsidRPr="0030486D">
        <w:rPr>
          <w:sz w:val="22"/>
          <w:szCs w:val="22"/>
        </w:rPr>
        <w:t xml:space="preserve"> ato lesivo previsto no </w:t>
      </w:r>
      <w:hyperlink r:id="rId41" w:anchor="art5" w:history="1">
        <w:r w:rsidRPr="0030486D">
          <w:rPr>
            <w:rStyle w:val="Hyperlink"/>
            <w:sz w:val="22"/>
            <w:szCs w:val="22"/>
          </w:rPr>
          <w:t>art. 5º da Lei n.º 12.846, de 2013</w:t>
        </w:r>
      </w:hyperlink>
      <w:r w:rsidRPr="0030486D">
        <w:rPr>
          <w:sz w:val="22"/>
          <w:szCs w:val="22"/>
        </w:rPr>
        <w:t>.</w:t>
      </w:r>
      <w:bookmarkEnd w:id="55"/>
    </w:p>
    <w:p w:rsidR="00252017" w:rsidRPr="0030486D" w:rsidRDefault="00252017" w:rsidP="00252017">
      <w:pPr>
        <w:pStyle w:val="Nivel3"/>
        <w:numPr>
          <w:ilvl w:val="0"/>
          <w:numId w:val="0"/>
        </w:numPr>
        <w:spacing w:before="0" w:after="0" w:line="240" w:lineRule="auto"/>
        <w:ind w:left="851"/>
        <w:rPr>
          <w:sz w:val="22"/>
          <w:szCs w:val="22"/>
        </w:rPr>
      </w:pPr>
    </w:p>
    <w:bookmarkEnd w:id="48"/>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56" w:name="_Hlk113876035"/>
      <w:r w:rsidRPr="0030486D">
        <w:rPr>
          <w:color w:val="auto"/>
          <w:sz w:val="22"/>
          <w:szCs w:val="22"/>
        </w:rPr>
        <w:t xml:space="preserve">Para as infrações previstas nos itens </w:t>
      </w:r>
      <w:r w:rsidR="00A35B6D">
        <w:fldChar w:fldCharType="begin"/>
      </w:r>
      <w:r w:rsidR="00A35B6D">
        <w:instrText xml:space="preserve"> REF _Ref114668085 \r \h  \* MERGEFORMAT </w:instrText>
      </w:r>
      <w:r w:rsidR="00A35B6D">
        <w:fldChar w:fldCharType="separate"/>
      </w:r>
      <w:r w:rsidR="0082414A" w:rsidRPr="0082414A">
        <w:rPr>
          <w:color w:val="auto"/>
          <w:sz w:val="22"/>
          <w:szCs w:val="22"/>
        </w:rPr>
        <w:t>10.1.1</w:t>
      </w:r>
      <w:r w:rsidR="00A35B6D">
        <w:fldChar w:fldCharType="end"/>
      </w:r>
      <w:r w:rsidRPr="0030486D">
        <w:rPr>
          <w:color w:val="auto"/>
          <w:sz w:val="22"/>
          <w:szCs w:val="22"/>
        </w:rPr>
        <w:t xml:space="preserve">, </w:t>
      </w:r>
      <w:r w:rsidR="00A35B6D">
        <w:fldChar w:fldCharType="begin"/>
      </w:r>
      <w:r w:rsidR="00A35B6D">
        <w:instrText xml:space="preserve"> REF _Ref114668108 \r \h  \* MERGEFORMAT </w:instrText>
      </w:r>
      <w:r w:rsidR="00A35B6D">
        <w:fldChar w:fldCharType="separate"/>
      </w:r>
      <w:r w:rsidR="0082414A" w:rsidRPr="0082414A">
        <w:rPr>
          <w:color w:val="auto"/>
          <w:sz w:val="22"/>
          <w:szCs w:val="22"/>
        </w:rPr>
        <w:t>10.1.2</w:t>
      </w:r>
      <w:r w:rsidR="00A35B6D">
        <w:fldChar w:fldCharType="end"/>
      </w:r>
      <w:r w:rsidRPr="0030486D">
        <w:rPr>
          <w:color w:val="auto"/>
          <w:sz w:val="22"/>
          <w:szCs w:val="22"/>
        </w:rPr>
        <w:t xml:space="preserve"> e </w:t>
      </w:r>
      <w:r w:rsidR="00A35B6D">
        <w:fldChar w:fldCharType="begin"/>
      </w:r>
      <w:r w:rsidR="00A35B6D">
        <w:instrText xml:space="preserve"> REF _Ref114668139 \r \h  \* MERGEFORMAT </w:instrText>
      </w:r>
      <w:r w:rsidR="00A35B6D">
        <w:fldChar w:fldCharType="separate"/>
      </w:r>
      <w:r w:rsidR="0082414A" w:rsidRPr="0082414A">
        <w:rPr>
          <w:color w:val="auto"/>
          <w:sz w:val="22"/>
          <w:szCs w:val="22"/>
        </w:rPr>
        <w:t>10.1.3</w:t>
      </w:r>
      <w:r w:rsidR="00A35B6D">
        <w:fldChar w:fldCharType="end"/>
      </w:r>
      <w:r w:rsidRPr="0030486D">
        <w:rPr>
          <w:color w:val="auto"/>
          <w:sz w:val="22"/>
          <w:szCs w:val="22"/>
        </w:rPr>
        <w:t>, a multa será de 0,5% a 15% do valor do contrato licitado.</w:t>
      </w:r>
    </w:p>
    <w:bookmarkEnd w:id="56"/>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A35B6D">
        <w:fldChar w:fldCharType="begin"/>
      </w:r>
      <w:r w:rsidR="00A35B6D">
        <w:instrText xml:space="preserve"> REF _Ref114668249 \r \h  \* MERGEFORMAT </w:instrText>
      </w:r>
      <w:r w:rsidR="00A35B6D">
        <w:fldChar w:fldCharType="separate"/>
      </w:r>
      <w:r w:rsidR="0082414A" w:rsidRPr="0082414A">
        <w:rPr>
          <w:color w:val="auto"/>
          <w:sz w:val="22"/>
          <w:szCs w:val="22"/>
        </w:rPr>
        <w:t>10.1.4</w:t>
      </w:r>
      <w:r w:rsidR="00A35B6D">
        <w:fldChar w:fldCharType="end"/>
      </w:r>
      <w:r w:rsidRPr="0030486D">
        <w:rPr>
          <w:color w:val="auto"/>
          <w:sz w:val="22"/>
          <w:szCs w:val="22"/>
        </w:rPr>
        <w:t xml:space="preserve">, </w:t>
      </w:r>
      <w:r w:rsidR="00A35B6D">
        <w:fldChar w:fldCharType="begin"/>
      </w:r>
      <w:r w:rsidR="00A35B6D">
        <w:instrText xml:space="preserve"> REF _Ref114668245 \r \h  \* MERGEFORMAT </w:instrText>
      </w:r>
      <w:r w:rsidR="00A35B6D">
        <w:fldChar w:fldCharType="separate"/>
      </w:r>
      <w:r w:rsidR="0082414A" w:rsidRPr="0082414A">
        <w:rPr>
          <w:color w:val="auto"/>
          <w:sz w:val="22"/>
          <w:szCs w:val="22"/>
        </w:rPr>
        <w:t>10.1.5</w:t>
      </w:r>
      <w:r w:rsidR="00A35B6D">
        <w:fldChar w:fldCharType="end"/>
      </w:r>
      <w:r w:rsidRPr="0030486D">
        <w:rPr>
          <w:color w:val="auto"/>
          <w:sz w:val="22"/>
          <w:szCs w:val="22"/>
        </w:rPr>
        <w:t xml:space="preserve">, </w:t>
      </w:r>
      <w:r w:rsidR="00A35B6D">
        <w:fldChar w:fldCharType="begin"/>
      </w:r>
      <w:r w:rsidR="00A35B6D">
        <w:instrText xml:space="preserve"> REF _Ref114668247 \r \h  \* MERGEFORMAT </w:instrText>
      </w:r>
      <w:r w:rsidR="00A35B6D">
        <w:fldChar w:fldCharType="separate"/>
      </w:r>
      <w:r w:rsidR="0082414A" w:rsidRPr="0082414A">
        <w:rPr>
          <w:color w:val="auto"/>
          <w:sz w:val="22"/>
          <w:szCs w:val="22"/>
        </w:rPr>
        <w:t>10.1.6</w:t>
      </w:r>
      <w:r w:rsidR="00A35B6D">
        <w:fldChar w:fldCharType="end"/>
      </w:r>
      <w:r w:rsidRPr="0030486D">
        <w:rPr>
          <w:color w:val="auto"/>
          <w:sz w:val="22"/>
          <w:szCs w:val="22"/>
        </w:rPr>
        <w:t xml:space="preserve">, </w:t>
      </w:r>
      <w:r w:rsidR="00A35B6D">
        <w:fldChar w:fldCharType="begin"/>
      </w:r>
      <w:r w:rsidR="00A35B6D">
        <w:instrText xml:space="preserve"> REF _Ref114668251 \r \h  \* MERGEFORMAT </w:instrText>
      </w:r>
      <w:r w:rsidR="00A35B6D">
        <w:fldChar w:fldCharType="separate"/>
      </w:r>
      <w:r w:rsidR="0082414A" w:rsidRPr="0082414A">
        <w:rPr>
          <w:color w:val="auto"/>
          <w:sz w:val="22"/>
          <w:szCs w:val="22"/>
        </w:rPr>
        <w:t>10.1.7</w:t>
      </w:r>
      <w:r w:rsidR="00A35B6D">
        <w:fldChar w:fldCharType="end"/>
      </w:r>
      <w:r w:rsidRPr="0030486D">
        <w:rPr>
          <w:color w:val="auto"/>
          <w:sz w:val="22"/>
          <w:szCs w:val="22"/>
        </w:rPr>
        <w:t xml:space="preserve"> e </w:t>
      </w:r>
      <w:r w:rsidR="00A35B6D">
        <w:fldChar w:fldCharType="begin"/>
      </w:r>
      <w:r w:rsidR="00A35B6D">
        <w:instrText xml:space="preserve"> REF _Ref114668252 \r \h  \* MERGEFORMAT </w:instrText>
      </w:r>
      <w:r w:rsidR="00A35B6D">
        <w:fldChar w:fldCharType="separate"/>
      </w:r>
      <w:r w:rsidR="0082414A" w:rsidRPr="0082414A">
        <w:rPr>
          <w:color w:val="auto"/>
          <w:sz w:val="22"/>
          <w:szCs w:val="22"/>
        </w:rPr>
        <w:t>10.1.8</w:t>
      </w:r>
      <w:r w:rsidR="00A35B6D">
        <w:fldChar w:fldCharType="end"/>
      </w:r>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r w:rsidR="00A35B6D">
        <w:fldChar w:fldCharType="begin"/>
      </w:r>
      <w:r w:rsidR="00A35B6D">
        <w:instrText xml:space="preserve"> REF _Ref114668085 \r \h  \* MERGEFORMAT </w:instrText>
      </w:r>
      <w:r w:rsidR="00A35B6D">
        <w:fldChar w:fldCharType="separate"/>
      </w:r>
      <w:r w:rsidR="0082414A" w:rsidRPr="0082414A">
        <w:rPr>
          <w:sz w:val="22"/>
          <w:szCs w:val="22"/>
        </w:rPr>
        <w:t>10.1.1</w:t>
      </w:r>
      <w:r w:rsidR="00A35B6D">
        <w:fldChar w:fldCharType="end"/>
      </w:r>
      <w:r w:rsidRPr="0030486D">
        <w:rPr>
          <w:sz w:val="22"/>
          <w:szCs w:val="22"/>
        </w:rPr>
        <w:t xml:space="preserve">, </w:t>
      </w:r>
      <w:r w:rsidR="00A35B6D">
        <w:fldChar w:fldCharType="begin"/>
      </w:r>
      <w:r w:rsidR="00A35B6D">
        <w:instrText xml:space="preserve"> REF _Ref114668108 \r \h  \* MERGEFORMAT </w:instrText>
      </w:r>
      <w:r w:rsidR="00A35B6D">
        <w:fldChar w:fldCharType="separate"/>
      </w:r>
      <w:r w:rsidR="0082414A" w:rsidRPr="0082414A">
        <w:rPr>
          <w:sz w:val="22"/>
          <w:szCs w:val="22"/>
        </w:rPr>
        <w:t>10.1.2</w:t>
      </w:r>
      <w:r w:rsidR="00A35B6D">
        <w:fldChar w:fldCharType="end"/>
      </w:r>
      <w:r w:rsidRPr="0030486D">
        <w:rPr>
          <w:sz w:val="22"/>
          <w:szCs w:val="22"/>
        </w:rPr>
        <w:t xml:space="preserve"> e </w:t>
      </w:r>
      <w:r w:rsidR="00A35B6D">
        <w:fldChar w:fldCharType="begin"/>
      </w:r>
      <w:r w:rsidR="00A35B6D">
        <w:instrText xml:space="preserve"> REF _Ref114668139 \r \h  \* MERGEFORMAT </w:instrText>
      </w:r>
      <w:r w:rsidR="00A35B6D">
        <w:fldChar w:fldCharType="separate"/>
      </w:r>
      <w:r w:rsidR="0082414A" w:rsidRPr="0082414A">
        <w:rPr>
          <w:sz w:val="22"/>
          <w:szCs w:val="22"/>
        </w:rPr>
        <w:t>10.1.3</w:t>
      </w:r>
      <w:r w:rsidR="00A35B6D">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A35B6D">
        <w:fldChar w:fldCharType="begin"/>
      </w:r>
      <w:r w:rsidR="00A35B6D">
        <w:instrText xml:space="preserve"> REF _Ref114668249 \r \h  \* MERGEFORMAT </w:instrText>
      </w:r>
      <w:r w:rsidR="00A35B6D">
        <w:fldChar w:fldCharType="separate"/>
      </w:r>
      <w:r w:rsidR="0082414A" w:rsidRPr="0082414A">
        <w:rPr>
          <w:sz w:val="22"/>
          <w:szCs w:val="22"/>
        </w:rPr>
        <w:t>10.1.4</w:t>
      </w:r>
      <w:r w:rsidR="00A35B6D">
        <w:fldChar w:fldCharType="end"/>
      </w:r>
      <w:r w:rsidRPr="0030486D">
        <w:rPr>
          <w:sz w:val="22"/>
          <w:szCs w:val="22"/>
        </w:rPr>
        <w:t xml:space="preserve">, </w:t>
      </w:r>
      <w:r w:rsidR="00A35B6D">
        <w:fldChar w:fldCharType="begin"/>
      </w:r>
      <w:r w:rsidR="00A35B6D">
        <w:instrText xml:space="preserve"> REF _Ref114668245 \r \h  \* MERGEFORMAT </w:instrText>
      </w:r>
      <w:r w:rsidR="00A35B6D">
        <w:fldChar w:fldCharType="separate"/>
      </w:r>
      <w:r w:rsidR="0082414A" w:rsidRPr="0082414A">
        <w:rPr>
          <w:sz w:val="22"/>
          <w:szCs w:val="22"/>
        </w:rPr>
        <w:t>10.1.5</w:t>
      </w:r>
      <w:r w:rsidR="00A35B6D">
        <w:fldChar w:fldCharType="end"/>
      </w:r>
      <w:r w:rsidRPr="0030486D">
        <w:rPr>
          <w:sz w:val="22"/>
          <w:szCs w:val="22"/>
        </w:rPr>
        <w:t xml:space="preserve">, </w:t>
      </w:r>
      <w:r w:rsidR="00A35B6D">
        <w:fldChar w:fldCharType="begin"/>
      </w:r>
      <w:r w:rsidR="00A35B6D">
        <w:instrText xml:space="preserve"> REF _Ref114668247 \r \h  \* MERGEFORMAT </w:instrText>
      </w:r>
      <w:r w:rsidR="00A35B6D">
        <w:fldChar w:fldCharType="separate"/>
      </w:r>
      <w:r w:rsidR="0082414A" w:rsidRPr="0082414A">
        <w:rPr>
          <w:sz w:val="22"/>
          <w:szCs w:val="22"/>
        </w:rPr>
        <w:t>10.1.6</w:t>
      </w:r>
      <w:r w:rsidR="00A35B6D">
        <w:fldChar w:fldCharType="end"/>
      </w:r>
      <w:r w:rsidRPr="0030486D">
        <w:rPr>
          <w:sz w:val="22"/>
          <w:szCs w:val="22"/>
        </w:rPr>
        <w:t xml:space="preserve">, </w:t>
      </w:r>
      <w:r w:rsidR="00A35B6D">
        <w:fldChar w:fldCharType="begin"/>
      </w:r>
      <w:r w:rsidR="00A35B6D">
        <w:instrText xml:space="preserve"> REF _Ref114668251 \r \h  \* MERGEFORMAT </w:instrText>
      </w:r>
      <w:r w:rsidR="00A35B6D">
        <w:fldChar w:fldCharType="separate"/>
      </w:r>
      <w:r w:rsidR="0082414A" w:rsidRPr="0082414A">
        <w:rPr>
          <w:sz w:val="22"/>
          <w:szCs w:val="22"/>
        </w:rPr>
        <w:t>10.1.7</w:t>
      </w:r>
      <w:r w:rsidR="00A35B6D">
        <w:fldChar w:fldCharType="end"/>
      </w:r>
      <w:r w:rsidRPr="0030486D">
        <w:rPr>
          <w:sz w:val="22"/>
          <w:szCs w:val="22"/>
        </w:rPr>
        <w:t xml:space="preserve"> e </w:t>
      </w:r>
      <w:r w:rsidR="00A35B6D">
        <w:fldChar w:fldCharType="begin"/>
      </w:r>
      <w:r w:rsidR="00A35B6D">
        <w:instrText xml:space="preserve"> REF _Ref114668252 \r \h  \* MERGEFORMAT </w:instrText>
      </w:r>
      <w:r w:rsidR="00A35B6D">
        <w:fldChar w:fldCharType="separate"/>
      </w:r>
      <w:r w:rsidR="0082414A" w:rsidRPr="0082414A">
        <w:rPr>
          <w:sz w:val="22"/>
          <w:szCs w:val="22"/>
        </w:rPr>
        <w:t>10.1.8</w:t>
      </w:r>
      <w:r w:rsidR="00A35B6D">
        <w:fldChar w:fldCharType="end"/>
      </w:r>
      <w:r w:rsidRPr="0030486D">
        <w:rPr>
          <w:sz w:val="22"/>
          <w:szCs w:val="22"/>
        </w:rPr>
        <w:t xml:space="preserve">, bem como pelas infrações administrativas previstas nos itens </w:t>
      </w:r>
      <w:r w:rsidR="00A35B6D">
        <w:fldChar w:fldCharType="begin"/>
      </w:r>
      <w:r w:rsidR="00A35B6D">
        <w:instrText xml:space="preserve"> REF _Ref114668085 \r \h  \* MERGEFORMAT </w:instrText>
      </w:r>
      <w:r w:rsidR="00A35B6D">
        <w:fldChar w:fldCharType="separate"/>
      </w:r>
      <w:r w:rsidR="0082414A" w:rsidRPr="0082414A">
        <w:rPr>
          <w:sz w:val="22"/>
          <w:szCs w:val="22"/>
        </w:rPr>
        <w:t>10.1.1</w:t>
      </w:r>
      <w:r w:rsidR="00A35B6D">
        <w:fldChar w:fldCharType="end"/>
      </w:r>
      <w:r w:rsidRPr="0030486D">
        <w:rPr>
          <w:sz w:val="22"/>
          <w:szCs w:val="22"/>
        </w:rPr>
        <w:t xml:space="preserve">, </w:t>
      </w:r>
      <w:r w:rsidR="00A35B6D">
        <w:fldChar w:fldCharType="begin"/>
      </w:r>
      <w:r w:rsidR="00A35B6D">
        <w:instrText xml:space="preserve"> REF _Ref114668108 \r \h  \* MERGEFORMAT </w:instrText>
      </w:r>
      <w:r w:rsidR="00A35B6D">
        <w:fldChar w:fldCharType="separate"/>
      </w:r>
      <w:r w:rsidR="0082414A" w:rsidRPr="0082414A">
        <w:rPr>
          <w:sz w:val="22"/>
          <w:szCs w:val="22"/>
        </w:rPr>
        <w:t>10.1.2</w:t>
      </w:r>
      <w:r w:rsidR="00A35B6D">
        <w:fldChar w:fldCharType="end"/>
      </w:r>
      <w:r w:rsidRPr="0030486D">
        <w:rPr>
          <w:sz w:val="22"/>
          <w:szCs w:val="22"/>
        </w:rPr>
        <w:t xml:space="preserve"> e </w:t>
      </w:r>
      <w:r w:rsidR="00A35B6D">
        <w:fldChar w:fldCharType="begin"/>
      </w:r>
      <w:r w:rsidR="00A35B6D">
        <w:instrText xml:space="preserve"> REF _Ref114668139 \r \h  \* MERGEFORMAT </w:instrText>
      </w:r>
      <w:r w:rsidR="00A35B6D">
        <w:fldChar w:fldCharType="separate"/>
      </w:r>
      <w:r w:rsidR="0082414A" w:rsidRPr="0082414A">
        <w:rPr>
          <w:sz w:val="22"/>
          <w:szCs w:val="22"/>
        </w:rPr>
        <w:t>10.1.3</w:t>
      </w:r>
      <w:r w:rsidR="00A35B6D">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A35B6D">
        <w:fldChar w:fldCharType="begin"/>
      </w:r>
      <w:r w:rsidR="00A35B6D">
        <w:instrText xml:space="preserve"> REF _Ref114668139 \r \h  \* MERGEFORMAT </w:instrText>
      </w:r>
      <w:r w:rsidR="00A35B6D">
        <w:fldChar w:fldCharType="separate"/>
      </w:r>
      <w:r w:rsidR="0082414A" w:rsidRPr="0082414A">
        <w:rPr>
          <w:sz w:val="22"/>
          <w:szCs w:val="22"/>
        </w:rPr>
        <w:t>10.1.3</w:t>
      </w:r>
      <w:r w:rsidR="00A35B6D">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apuração de responsabilidade relacionadas às sanções de impedimento de licitar</w:t>
      </w:r>
      <w:proofErr w:type="gramEnd"/>
      <w:r w:rsidRPr="0030486D">
        <w:rPr>
          <w:sz w:val="22"/>
          <w:szCs w:val="22"/>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30486D">
        <w:rPr>
          <w:sz w:val="22"/>
          <w:szCs w:val="22"/>
        </w:rPr>
        <w:t>5</w:t>
      </w:r>
      <w:proofErr w:type="gramEnd"/>
      <w:r w:rsidRPr="0030486D">
        <w:rPr>
          <w:sz w:val="22"/>
          <w:szCs w:val="22"/>
        </w:rPr>
        <w:t xml:space="preserve">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30486D">
      <w:pPr>
        <w:pStyle w:val="Nivel01"/>
        <w:spacing w:before="288" w:after="288" w:line="240" w:lineRule="auto"/>
        <w:rPr>
          <w:rFonts w:ascii="Arial" w:hAnsi="Arial"/>
        </w:rPr>
      </w:pPr>
      <w:bookmarkStart w:id="57" w:name="_Toc161045918"/>
      <w:r w:rsidRPr="0030486D">
        <w:rPr>
          <w:rFonts w:ascii="Arial" w:hAnsi="Arial"/>
        </w:rPr>
        <w:t>DA IMPUGNAÇÃO AO EDITAL E DO PEDIDO DE ESCLARECIMENTO</w:t>
      </w:r>
      <w:bookmarkEnd w:id="57"/>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lastRenderedPageBreak/>
        <w:t xml:space="preserve">A resposta à impugnação ou ao pedido de esclarecimento será divulgado em sítio eletrônico oficial no prazo de até </w:t>
      </w:r>
      <w:proofErr w:type="gramStart"/>
      <w:r w:rsidRPr="0030486D">
        <w:rPr>
          <w:sz w:val="22"/>
          <w:szCs w:val="22"/>
        </w:rPr>
        <w:t>3</w:t>
      </w:r>
      <w:proofErr w:type="gramEnd"/>
      <w:r w:rsidRPr="0030486D">
        <w:rPr>
          <w:sz w:val="22"/>
          <w:szCs w:val="22"/>
        </w:rPr>
        <w:t xml:space="preserve">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roofErr w:type="gramStart"/>
      <w:r w:rsidR="00AE7BF5" w:rsidRPr="0030486D">
        <w:rPr>
          <w:sz w:val="22"/>
          <w:szCs w:val="22"/>
        </w:rPr>
        <w:t>e-mail</w:t>
      </w:r>
      <w:proofErr w:type="gramEnd"/>
      <w:r w:rsidR="00AE7BF5" w:rsidRPr="0030486D">
        <w:rPr>
          <w:sz w:val="22"/>
          <w:szCs w:val="22"/>
        </w:rPr>
        <w:t xml:space="preserve">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C4061B">
        <w:rPr>
          <w:sz w:val="22"/>
          <w:szCs w:val="22"/>
        </w:rPr>
        <w:t xml:space="preserve">nos dias úteis, no horário das </w:t>
      </w:r>
      <w:proofErr w:type="gramStart"/>
      <w:r w:rsidR="00C4061B">
        <w:rPr>
          <w:sz w:val="22"/>
          <w:szCs w:val="22"/>
        </w:rPr>
        <w:t>8:00</w:t>
      </w:r>
      <w:proofErr w:type="gramEnd"/>
      <w:r w:rsidR="00C4061B">
        <w:rPr>
          <w:sz w:val="22"/>
          <w:szCs w:val="22"/>
        </w:rPr>
        <w:t xml:space="preserve"> horas às 14</w:t>
      </w:r>
      <w:r w:rsidR="00AE7BF5" w:rsidRPr="0030486D">
        <w:rPr>
          <w:sz w:val="22"/>
          <w:szCs w:val="22"/>
        </w:rPr>
        <w:t xml:space="preserve">:00h (Horário de </w:t>
      </w:r>
      <w:r w:rsidR="00C4061B">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30486D">
      <w:pPr>
        <w:pStyle w:val="Nivel01"/>
        <w:spacing w:before="288" w:after="288" w:line="240" w:lineRule="auto"/>
        <w:rPr>
          <w:rFonts w:ascii="Arial" w:hAnsi="Arial"/>
        </w:rPr>
      </w:pPr>
      <w:bookmarkStart w:id="58" w:name="_Toc161045919"/>
      <w:r w:rsidRPr="0030486D">
        <w:rPr>
          <w:rFonts w:ascii="Arial" w:hAnsi="Arial"/>
        </w:rPr>
        <w:t>DAS DISPOSIÇÕES GERAIS</w:t>
      </w:r>
      <w:bookmarkEnd w:id="58"/>
    </w:p>
    <w:p w:rsidR="00966B73" w:rsidRPr="0030486D" w:rsidRDefault="00966B73" w:rsidP="009B24D8">
      <w:pPr>
        <w:pStyle w:val="Nivel2"/>
        <w:spacing w:before="0" w:after="0" w:line="240" w:lineRule="auto"/>
        <w:ind w:left="709" w:hanging="709"/>
        <w:rPr>
          <w:sz w:val="22"/>
          <w:szCs w:val="22"/>
        </w:rPr>
      </w:pPr>
      <w:bookmarkStart w:id="59"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r w:rsidR="00FA6F2A">
        <w:rPr>
          <w:color w:val="auto"/>
          <w:sz w:val="22"/>
          <w:szCs w:val="22"/>
        </w:rPr>
        <w:t>Brasília</w:t>
      </w:r>
      <w:r w:rsidR="00C4061B">
        <w:rPr>
          <w:color w:val="auto"/>
          <w:sz w:val="22"/>
          <w:szCs w:val="22"/>
        </w:rPr>
        <w:t>/DF</w:t>
      </w:r>
      <w:r w:rsidRPr="00B26028">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O desatendimento de exigências formais não essenciais não importará o afastamento do licitante, desde que seja possível o aproveitamento do ato, </w:t>
      </w:r>
      <w:proofErr w:type="gramStart"/>
      <w:r w:rsidRPr="0030486D">
        <w:rPr>
          <w:sz w:val="22"/>
          <w:szCs w:val="22"/>
        </w:rPr>
        <w:t>observados</w:t>
      </w:r>
      <w:proofErr w:type="gramEnd"/>
      <w:r w:rsidRPr="0030486D">
        <w:rPr>
          <w:sz w:val="22"/>
          <w:szCs w:val="22"/>
        </w:rPr>
        <w:t xml:space="preserve">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CB2256" w:rsidRDefault="00CB2256" w:rsidP="00CB2256">
      <w:pPr>
        <w:pStyle w:val="Nivel3"/>
        <w:spacing w:before="0" w:after="0" w:line="240" w:lineRule="auto"/>
        <w:ind w:firstLine="567"/>
        <w:rPr>
          <w:sz w:val="22"/>
          <w:szCs w:val="22"/>
        </w:rPr>
      </w:pPr>
      <w:r>
        <w:rPr>
          <w:sz w:val="22"/>
          <w:szCs w:val="22"/>
        </w:rPr>
        <w:t>ANEXO III</w:t>
      </w:r>
      <w:r w:rsidRPr="000615D1">
        <w:rPr>
          <w:sz w:val="22"/>
          <w:szCs w:val="22"/>
        </w:rPr>
        <w:t xml:space="preserve"> –</w:t>
      </w:r>
      <w:r>
        <w:rPr>
          <w:sz w:val="22"/>
          <w:szCs w:val="22"/>
        </w:rPr>
        <w:t xml:space="preserve"> Declaração Unificada d</w:t>
      </w:r>
      <w:r w:rsidRPr="000615D1">
        <w:rPr>
          <w:sz w:val="22"/>
          <w:szCs w:val="22"/>
        </w:rPr>
        <w:t>e Habilitação</w:t>
      </w:r>
    </w:p>
    <w:p w:rsidR="00CB2256" w:rsidRPr="000615D1" w:rsidRDefault="00CB2256" w:rsidP="00CB2256">
      <w:pPr>
        <w:pStyle w:val="Nivel3"/>
        <w:spacing w:before="0" w:after="0" w:line="240" w:lineRule="auto"/>
        <w:ind w:left="2127" w:hanging="1276"/>
        <w:rPr>
          <w:sz w:val="22"/>
          <w:szCs w:val="22"/>
        </w:rPr>
      </w:pPr>
      <w:r>
        <w:rPr>
          <w:sz w:val="22"/>
          <w:szCs w:val="22"/>
        </w:rPr>
        <w:t>ANEXO IV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966B73" w:rsidRPr="0030486D" w:rsidRDefault="00012545" w:rsidP="00012545">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lastRenderedPageBreak/>
        <w:t>Bonito</w:t>
      </w:r>
      <w:r w:rsidRPr="0030486D">
        <w:rPr>
          <w:rFonts w:ascii="Arial" w:eastAsia="MS Mincho" w:hAnsi="Arial" w:cs="Arial"/>
          <w:color w:val="000000"/>
          <w:sz w:val="22"/>
          <w:szCs w:val="22"/>
        </w:rPr>
        <w:t>,</w:t>
      </w:r>
      <w:r w:rsidR="0082414A">
        <w:rPr>
          <w:rFonts w:ascii="Arial" w:eastAsia="MS Mincho" w:hAnsi="Arial" w:cs="Arial"/>
          <w:color w:val="000000"/>
          <w:sz w:val="22"/>
          <w:szCs w:val="22"/>
        </w:rPr>
        <w:t xml:space="preserve"> 14</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junho</w:t>
      </w:r>
      <w:r w:rsidRPr="0030486D">
        <w:rPr>
          <w:rFonts w:ascii="Arial" w:eastAsia="MS Mincho" w:hAnsi="Arial" w:cs="Arial"/>
          <w:color w:val="000000"/>
          <w:sz w:val="22"/>
          <w:szCs w:val="22"/>
        </w:rPr>
        <w:t xml:space="preserve"> de 2024</w:t>
      </w:r>
      <w:r w:rsidR="00686779" w:rsidRPr="0030486D">
        <w:rPr>
          <w:rFonts w:ascii="Arial" w:eastAsia="MS Mincho" w:hAnsi="Arial" w:cs="Arial"/>
          <w:color w:val="000000"/>
          <w:sz w:val="22"/>
          <w:szCs w:val="22"/>
        </w:rPr>
        <w:t>.</w:t>
      </w:r>
    </w:p>
    <w:bookmarkEnd w:id="59"/>
    <w:p w:rsidR="00012545" w:rsidRDefault="00012545" w:rsidP="00012545">
      <w:pPr>
        <w:spacing w:line="360" w:lineRule="auto"/>
        <w:jc w:val="both"/>
        <w:rPr>
          <w:rFonts w:ascii="Arial" w:hAnsi="Arial" w:cs="Arial"/>
          <w:sz w:val="22"/>
          <w:szCs w:val="22"/>
        </w:rPr>
      </w:pPr>
      <w:r w:rsidRPr="00662D02">
        <w:rPr>
          <w:rFonts w:ascii="Arial" w:hAnsi="Arial" w:cs="Arial"/>
          <w:sz w:val="22"/>
          <w:szCs w:val="22"/>
        </w:rPr>
        <w:t>Elaborado por:</w:t>
      </w:r>
    </w:p>
    <w:p w:rsidR="00012545" w:rsidRDefault="00012545" w:rsidP="00012545">
      <w:pPr>
        <w:spacing w:line="360" w:lineRule="auto"/>
        <w:jc w:val="both"/>
        <w:rPr>
          <w:rFonts w:ascii="Arial" w:hAnsi="Arial" w:cs="Arial"/>
          <w:sz w:val="22"/>
          <w:szCs w:val="22"/>
        </w:rPr>
      </w:pPr>
    </w:p>
    <w:p w:rsidR="00012545" w:rsidRPr="0030486D" w:rsidRDefault="00012545" w:rsidP="00012545">
      <w:pPr>
        <w:spacing w:line="360" w:lineRule="auto"/>
        <w:jc w:val="both"/>
        <w:rPr>
          <w:rFonts w:ascii="Arial" w:eastAsia="MS Mincho" w:hAnsi="Arial" w:cs="Arial"/>
          <w:color w:val="000000"/>
          <w:sz w:val="22"/>
          <w:szCs w:val="22"/>
        </w:rPr>
      </w:pPr>
    </w:p>
    <w:p w:rsidR="00012545" w:rsidRPr="00662D02" w:rsidRDefault="00012545" w:rsidP="00012545">
      <w:pPr>
        <w:spacing w:line="360" w:lineRule="auto"/>
        <w:jc w:val="center"/>
        <w:rPr>
          <w:rFonts w:ascii="Arial" w:hAnsi="Arial" w:cs="Arial"/>
          <w:sz w:val="22"/>
          <w:szCs w:val="22"/>
        </w:rPr>
      </w:pPr>
      <w:r>
        <w:rPr>
          <w:rFonts w:ascii="Arial" w:hAnsi="Arial" w:cs="Arial"/>
          <w:sz w:val="22"/>
          <w:szCs w:val="22"/>
        </w:rPr>
        <w:t>Fernanda Siqueira Artigas</w:t>
      </w:r>
    </w:p>
    <w:p w:rsidR="0081370A" w:rsidRDefault="00012545" w:rsidP="00847292">
      <w:pPr>
        <w:suppressAutoHyphens w:val="0"/>
        <w:spacing w:after="200" w:line="276" w:lineRule="auto"/>
        <w:ind w:left="1416" w:firstLine="708"/>
        <w:rPr>
          <w:rFonts w:ascii="Arial" w:eastAsia="MS Mincho" w:hAnsi="Arial" w:cs="Arial"/>
          <w:b/>
          <w:color w:val="FF0000"/>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r>
        <w:rPr>
          <w:rFonts w:ascii="Arial" w:eastAsia="MS Mincho" w:hAnsi="Arial" w:cs="Arial"/>
          <w:b/>
          <w:color w:val="FF0000"/>
          <w:sz w:val="22"/>
          <w:szCs w:val="22"/>
        </w:rPr>
        <w:t xml:space="preserve"> </w:t>
      </w:r>
      <w:r w:rsidR="0081370A">
        <w:rPr>
          <w:rFonts w:ascii="Arial" w:eastAsia="MS Mincho" w:hAnsi="Arial" w:cs="Arial"/>
          <w:b/>
          <w:color w:val="FF0000"/>
          <w:sz w:val="22"/>
          <w:szCs w:val="22"/>
        </w:rPr>
        <w:br w:type="page"/>
      </w: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lastRenderedPageBreak/>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E93EF8" w:rsidRPr="005730DD" w:rsidRDefault="000459F1" w:rsidP="00E93EF8">
      <w:pPr>
        <w:suppressAutoHyphens w:val="0"/>
        <w:jc w:val="both"/>
        <w:rPr>
          <w:rFonts w:ascii="Arial" w:hAnsi="Arial" w:cs="Arial"/>
          <w:b/>
          <w:highlight w:val="lightGray"/>
        </w:rPr>
      </w:pPr>
      <w:r w:rsidRPr="009672E6">
        <w:rPr>
          <w:rFonts w:ascii="Arial" w:hAnsi="Arial" w:cs="Arial"/>
          <w:b/>
          <w:bCs/>
          <w:highlight w:val="lightGray"/>
        </w:rPr>
        <w:t xml:space="preserve">1 </w:t>
      </w:r>
      <w:r w:rsidR="00E93EF8" w:rsidRPr="005730DD">
        <w:rPr>
          <w:rFonts w:ascii="Arial" w:hAnsi="Arial" w:cs="Arial"/>
          <w:b/>
          <w:highlight w:val="lightGray"/>
        </w:rPr>
        <w:t xml:space="preserve">– OBJETO: </w:t>
      </w:r>
    </w:p>
    <w:p w:rsidR="00E93EF8" w:rsidRPr="00D55149" w:rsidRDefault="00E93EF8" w:rsidP="00E93EF8">
      <w:pPr>
        <w:tabs>
          <w:tab w:val="right" w:pos="8504"/>
          <w:tab w:val="center" w:pos="9214"/>
        </w:tabs>
        <w:jc w:val="both"/>
        <w:rPr>
          <w:rFonts w:ascii="Arial" w:hAnsi="Arial" w:cs="Arial"/>
          <w:bCs/>
        </w:rPr>
      </w:pPr>
      <w:r w:rsidRPr="001A21B2">
        <w:rPr>
          <w:rFonts w:ascii="Arial" w:hAnsi="Arial" w:cs="Arial"/>
          <w:b/>
        </w:rPr>
        <w:t>1.1</w:t>
      </w:r>
      <w:r>
        <w:rPr>
          <w:rFonts w:ascii="Arial" w:hAnsi="Arial" w:cs="Arial"/>
          <w:bCs/>
        </w:rPr>
        <w:t xml:space="preserve"> </w:t>
      </w:r>
      <w:r w:rsidR="004F7F93" w:rsidRPr="00D55149">
        <w:rPr>
          <w:rFonts w:ascii="Arial" w:hAnsi="Arial" w:cs="Arial"/>
          <w:bCs/>
        </w:rPr>
        <w:t xml:space="preserve">Aquisição de Material </w:t>
      </w:r>
      <w:r w:rsidR="004F7F93">
        <w:rPr>
          <w:rFonts w:ascii="Arial" w:hAnsi="Arial" w:cs="Arial"/>
          <w:bCs/>
        </w:rPr>
        <w:t>de Informática</w:t>
      </w:r>
      <w:r w:rsidR="004F7F93" w:rsidRPr="00D55149">
        <w:rPr>
          <w:rFonts w:ascii="Arial" w:hAnsi="Arial" w:cs="Arial"/>
          <w:bCs/>
        </w:rPr>
        <w:t xml:space="preserve"> para Unidade Básica de Saúde</w:t>
      </w:r>
      <w:r w:rsidR="004F7F93">
        <w:rPr>
          <w:rFonts w:ascii="Arial" w:hAnsi="Arial" w:cs="Arial"/>
          <w:bCs/>
        </w:rPr>
        <w:t xml:space="preserve"> Padre José Ferrero</w:t>
      </w:r>
      <w:r w:rsidR="004F7F93" w:rsidRPr="00D55149">
        <w:rPr>
          <w:rFonts w:ascii="Arial" w:hAnsi="Arial" w:cs="Arial"/>
          <w:bCs/>
        </w:rPr>
        <w:t xml:space="preserve">, conforme </w:t>
      </w:r>
      <w:r w:rsidR="004F7F93" w:rsidRPr="00D55149">
        <w:rPr>
          <w:rFonts w:ascii="Arial" w:hAnsi="Arial" w:cs="Arial"/>
        </w:rPr>
        <w:t>Emenda parlamentar nº 21700004 e Proposta n° 11803</w:t>
      </w:r>
      <w:r w:rsidR="004F7F93">
        <w:rPr>
          <w:rFonts w:ascii="Arial" w:hAnsi="Arial" w:cs="Arial"/>
        </w:rPr>
        <w:t>.</w:t>
      </w:r>
      <w:r w:rsidR="004F7F93" w:rsidRPr="00D55149">
        <w:rPr>
          <w:rFonts w:ascii="Arial" w:hAnsi="Arial" w:cs="Arial"/>
        </w:rPr>
        <w:t>371000</w:t>
      </w:r>
      <w:r w:rsidR="004F7F93">
        <w:rPr>
          <w:rFonts w:ascii="Arial" w:hAnsi="Arial" w:cs="Arial"/>
        </w:rPr>
        <w:t>/</w:t>
      </w:r>
      <w:r w:rsidR="004F7F93" w:rsidRPr="00D55149">
        <w:rPr>
          <w:rFonts w:ascii="Arial" w:hAnsi="Arial" w:cs="Arial"/>
        </w:rPr>
        <w:t>1230</w:t>
      </w:r>
      <w:r w:rsidR="004F7F93">
        <w:rPr>
          <w:rFonts w:ascii="Arial" w:hAnsi="Arial" w:cs="Arial"/>
        </w:rPr>
        <w:t>-</w:t>
      </w:r>
      <w:r w:rsidR="004F7F93" w:rsidRPr="00D55149">
        <w:rPr>
          <w:rFonts w:ascii="Arial" w:hAnsi="Arial" w:cs="Arial"/>
        </w:rPr>
        <w:t>04</w:t>
      </w:r>
      <w:r w:rsidR="004F7F93">
        <w:rPr>
          <w:rFonts w:ascii="Arial" w:hAnsi="Arial" w:cs="Arial"/>
        </w:rPr>
        <w:t xml:space="preserve"> do Ministério da Saúde</w:t>
      </w:r>
      <w:r>
        <w:rPr>
          <w:rFonts w:ascii="Arial" w:hAnsi="Arial" w:cs="Arial"/>
        </w:rPr>
        <w:t>.</w:t>
      </w:r>
    </w:p>
    <w:p w:rsidR="00E93EF8" w:rsidRPr="00D55149" w:rsidRDefault="00E93EF8" w:rsidP="00E93EF8">
      <w:pPr>
        <w:autoSpaceDE w:val="0"/>
        <w:autoSpaceDN w:val="0"/>
        <w:adjustRightInd w:val="0"/>
        <w:jc w:val="both"/>
        <w:rPr>
          <w:rFonts w:ascii="Arial" w:eastAsia="MyriadPro-Regular" w:hAnsi="Arial" w:cs="Arial"/>
        </w:rPr>
      </w:pPr>
      <w:r w:rsidRPr="00D55149">
        <w:rPr>
          <w:rFonts w:ascii="Arial" w:eastAsia="MyriadPro-Regular" w:hAnsi="Arial" w:cs="Arial"/>
        </w:rPr>
        <w:t xml:space="preserve"> (x) Natureza Comum </w:t>
      </w:r>
    </w:p>
    <w:p w:rsidR="00E93EF8" w:rsidRDefault="00E93EF8" w:rsidP="00E93EF8">
      <w:pPr>
        <w:autoSpaceDE w:val="0"/>
        <w:autoSpaceDN w:val="0"/>
        <w:adjustRightInd w:val="0"/>
        <w:jc w:val="both"/>
        <w:rPr>
          <w:rFonts w:ascii="Arial" w:eastAsia="MyriadPro-Regular" w:hAnsi="Arial" w:cs="Arial"/>
        </w:rPr>
      </w:pPr>
      <w:r>
        <w:rPr>
          <w:rFonts w:ascii="Arial" w:eastAsia="MyriadPro-Regular" w:hAnsi="Arial" w:cs="Arial"/>
        </w:rPr>
        <w:t xml:space="preserve"> ( </w:t>
      </w:r>
      <w:r w:rsidRPr="00D55149">
        <w:rPr>
          <w:rFonts w:ascii="Arial" w:eastAsia="MyriadPro-Regular" w:hAnsi="Arial" w:cs="Arial"/>
        </w:rPr>
        <w:t xml:space="preserve">) Natureza Especial </w:t>
      </w:r>
    </w:p>
    <w:p w:rsidR="00E93EF8" w:rsidRPr="00D55149" w:rsidRDefault="00E93EF8" w:rsidP="00E93EF8">
      <w:pPr>
        <w:autoSpaceDE w:val="0"/>
        <w:autoSpaceDN w:val="0"/>
        <w:adjustRightInd w:val="0"/>
        <w:jc w:val="both"/>
        <w:rPr>
          <w:rFonts w:ascii="Arial" w:eastAsia="MyriadPro-Regular"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6081"/>
        <w:gridCol w:w="837"/>
        <w:gridCol w:w="933"/>
      </w:tblGrid>
      <w:tr w:rsidR="00BC0868" w:rsidRPr="00EC0F71" w:rsidTr="00C45285">
        <w:trPr>
          <w:trHeight w:val="548"/>
        </w:trPr>
        <w:tc>
          <w:tcPr>
            <w:tcW w:w="498" w:type="pct"/>
            <w:vAlign w:val="center"/>
          </w:tcPr>
          <w:p w:rsidR="00BC0868" w:rsidRPr="00EC0F71" w:rsidRDefault="00BC0868" w:rsidP="00C45285">
            <w:pPr>
              <w:jc w:val="center"/>
              <w:rPr>
                <w:rFonts w:ascii="Arial" w:hAnsi="Arial" w:cs="Arial"/>
                <w:b/>
                <w:bCs/>
                <w:sz w:val="18"/>
                <w:szCs w:val="18"/>
              </w:rPr>
            </w:pPr>
            <w:r w:rsidRPr="00EC0F71">
              <w:rPr>
                <w:rFonts w:ascii="Arial" w:hAnsi="Arial" w:cs="Arial"/>
                <w:b/>
                <w:bCs/>
                <w:sz w:val="18"/>
                <w:szCs w:val="18"/>
              </w:rPr>
              <w:t>Item</w:t>
            </w:r>
          </w:p>
        </w:tc>
        <w:tc>
          <w:tcPr>
            <w:tcW w:w="3487" w:type="pct"/>
            <w:vAlign w:val="center"/>
          </w:tcPr>
          <w:p w:rsidR="00BC0868" w:rsidRPr="00EC0F71" w:rsidRDefault="00BC0868" w:rsidP="00C45285">
            <w:pPr>
              <w:jc w:val="center"/>
              <w:rPr>
                <w:rFonts w:ascii="Arial" w:hAnsi="Arial" w:cs="Arial"/>
                <w:b/>
                <w:bCs/>
                <w:sz w:val="18"/>
                <w:szCs w:val="18"/>
              </w:rPr>
            </w:pPr>
            <w:r w:rsidRPr="00EC0F71">
              <w:rPr>
                <w:rFonts w:ascii="Arial" w:hAnsi="Arial" w:cs="Arial"/>
                <w:b/>
                <w:bCs/>
                <w:sz w:val="18"/>
                <w:szCs w:val="18"/>
              </w:rPr>
              <w:t>Especificação</w:t>
            </w:r>
          </w:p>
        </w:tc>
        <w:tc>
          <w:tcPr>
            <w:tcW w:w="480" w:type="pct"/>
            <w:vAlign w:val="center"/>
          </w:tcPr>
          <w:p w:rsidR="00BC0868" w:rsidRPr="00EC0F71" w:rsidRDefault="00BC0868" w:rsidP="00C45285">
            <w:pPr>
              <w:jc w:val="center"/>
              <w:rPr>
                <w:rFonts w:ascii="Arial" w:hAnsi="Arial" w:cs="Arial"/>
                <w:b/>
                <w:bCs/>
                <w:sz w:val="18"/>
                <w:szCs w:val="18"/>
              </w:rPr>
            </w:pPr>
            <w:r w:rsidRPr="00EC0F71">
              <w:rPr>
                <w:rFonts w:ascii="Arial" w:hAnsi="Arial" w:cs="Arial"/>
                <w:b/>
                <w:bCs/>
                <w:sz w:val="18"/>
                <w:szCs w:val="18"/>
              </w:rPr>
              <w:t>Und</w:t>
            </w:r>
          </w:p>
        </w:tc>
        <w:tc>
          <w:tcPr>
            <w:tcW w:w="535" w:type="pct"/>
            <w:vAlign w:val="center"/>
          </w:tcPr>
          <w:p w:rsidR="00BC0868" w:rsidRPr="00EC0F71" w:rsidRDefault="00BC0868" w:rsidP="00C45285">
            <w:pPr>
              <w:jc w:val="center"/>
              <w:rPr>
                <w:rFonts w:ascii="Arial" w:hAnsi="Arial" w:cs="Arial"/>
                <w:b/>
                <w:bCs/>
                <w:sz w:val="18"/>
                <w:szCs w:val="18"/>
              </w:rPr>
            </w:pPr>
            <w:r w:rsidRPr="00EC0F71">
              <w:rPr>
                <w:rFonts w:ascii="Arial" w:hAnsi="Arial" w:cs="Arial"/>
                <w:b/>
                <w:bCs/>
                <w:sz w:val="18"/>
                <w:szCs w:val="18"/>
              </w:rPr>
              <w:t>Qtde</w:t>
            </w:r>
          </w:p>
        </w:tc>
      </w:tr>
      <w:tr w:rsidR="00BC0868" w:rsidRPr="00EC0F71" w:rsidTr="00C45285">
        <w:trPr>
          <w:trHeight w:val="1893"/>
        </w:trPr>
        <w:tc>
          <w:tcPr>
            <w:tcW w:w="498" w:type="pct"/>
            <w:tcBorders>
              <w:top w:val="single" w:sz="4" w:space="0" w:color="auto"/>
              <w:left w:val="single" w:sz="4" w:space="0" w:color="auto"/>
              <w:bottom w:val="single" w:sz="4" w:space="0" w:color="auto"/>
              <w:right w:val="single" w:sz="4" w:space="0" w:color="auto"/>
            </w:tcBorders>
            <w:vAlign w:val="center"/>
          </w:tcPr>
          <w:p w:rsidR="00BC0868" w:rsidRPr="00EC0F71" w:rsidRDefault="00BC0868" w:rsidP="00C45285">
            <w:pPr>
              <w:jc w:val="center"/>
              <w:rPr>
                <w:rFonts w:ascii="Arial" w:hAnsi="Arial" w:cs="Arial"/>
                <w:bCs/>
                <w:sz w:val="18"/>
                <w:szCs w:val="18"/>
              </w:rPr>
            </w:pPr>
            <w:r w:rsidRPr="00EC0F71">
              <w:rPr>
                <w:rFonts w:ascii="Arial" w:hAnsi="Arial" w:cs="Arial"/>
                <w:bCs/>
                <w:sz w:val="18"/>
                <w:szCs w:val="18"/>
              </w:rPr>
              <w:t>1</w:t>
            </w:r>
          </w:p>
        </w:tc>
        <w:tc>
          <w:tcPr>
            <w:tcW w:w="3487" w:type="pct"/>
            <w:tcBorders>
              <w:top w:val="single" w:sz="4" w:space="0" w:color="auto"/>
              <w:left w:val="single" w:sz="4" w:space="0" w:color="auto"/>
              <w:bottom w:val="single" w:sz="4" w:space="0" w:color="auto"/>
              <w:right w:val="single" w:sz="4" w:space="0" w:color="auto"/>
            </w:tcBorders>
            <w:vAlign w:val="center"/>
          </w:tcPr>
          <w:p w:rsidR="00BC0868" w:rsidRPr="00EC0F71" w:rsidRDefault="00BC0868" w:rsidP="00C45285">
            <w:pPr>
              <w:jc w:val="both"/>
              <w:rPr>
                <w:rFonts w:ascii="Arial" w:hAnsi="Arial" w:cs="Arial"/>
                <w:bCs/>
                <w:sz w:val="18"/>
                <w:szCs w:val="18"/>
              </w:rPr>
            </w:pPr>
            <w:r w:rsidRPr="00EC0F71">
              <w:rPr>
                <w:rFonts w:ascii="Arial" w:hAnsi="Arial" w:cs="Arial"/>
                <w:bCs/>
                <w:sz w:val="18"/>
                <w:szCs w:val="18"/>
              </w:rPr>
              <w:t>NOBREAK (PARA COMPUTARES E IMPRESSORAS)</w:t>
            </w:r>
          </w:p>
          <w:p w:rsidR="00BC0868" w:rsidRPr="00EC0F71" w:rsidRDefault="00BC0868" w:rsidP="00C45285">
            <w:pPr>
              <w:jc w:val="both"/>
              <w:rPr>
                <w:rFonts w:ascii="Arial" w:hAnsi="Arial" w:cs="Arial"/>
                <w:bCs/>
                <w:sz w:val="18"/>
                <w:szCs w:val="18"/>
              </w:rPr>
            </w:pPr>
            <w:r w:rsidRPr="00EC0F71">
              <w:rPr>
                <w:rFonts w:ascii="Arial" w:hAnsi="Arial" w:cs="Arial"/>
                <w:bCs/>
                <w:sz w:val="18"/>
                <w:szCs w:val="18"/>
              </w:rPr>
              <w:t>No break, especificação mínima: que esteja em linha de produção pelo fabricante. No-break com potência nominal mínima de 1,2 kva. Potência real mínima de 600 w. Tensão entrada 115 / 127 v (em corrente alternada) com comutação automática. Tensão de saída 110 / 115 v . Alarme audiovisual. Bateria interna selada. Autonomia a plena carga de, no mínimo, 15 minutos considerando consumo de 240 w. Possuir, no mínimo, seis tomadas de saída padrão brasileiro. O produto deverá ser novo, sem uso, reforma ou recondicionamento. Garantia de 12 meses</w:t>
            </w:r>
            <w:r>
              <w:rPr>
                <w:rFonts w:ascii="Arial" w:hAnsi="Arial" w:cs="Arial"/>
                <w:bCs/>
                <w:sz w:val="18"/>
                <w:szCs w:val="18"/>
              </w:rPr>
              <w:t>.</w:t>
            </w:r>
          </w:p>
        </w:tc>
        <w:tc>
          <w:tcPr>
            <w:tcW w:w="480" w:type="pct"/>
            <w:tcBorders>
              <w:top w:val="single" w:sz="4" w:space="0" w:color="auto"/>
              <w:left w:val="single" w:sz="4" w:space="0" w:color="auto"/>
              <w:bottom w:val="single" w:sz="4" w:space="0" w:color="auto"/>
              <w:right w:val="single" w:sz="4" w:space="0" w:color="auto"/>
            </w:tcBorders>
            <w:vAlign w:val="center"/>
          </w:tcPr>
          <w:p w:rsidR="00BC0868" w:rsidRPr="00EC0F71" w:rsidRDefault="00BC0868" w:rsidP="00C45285">
            <w:pPr>
              <w:jc w:val="center"/>
              <w:rPr>
                <w:rFonts w:ascii="Arial" w:hAnsi="Arial" w:cs="Arial"/>
                <w:bCs/>
                <w:sz w:val="18"/>
                <w:szCs w:val="18"/>
              </w:rPr>
            </w:pPr>
            <w:r w:rsidRPr="00EC0F71">
              <w:rPr>
                <w:rFonts w:ascii="Arial" w:hAnsi="Arial" w:cs="Arial"/>
                <w:bCs/>
                <w:sz w:val="18"/>
                <w:szCs w:val="18"/>
              </w:rPr>
              <w:t>1</w:t>
            </w:r>
          </w:p>
        </w:tc>
        <w:tc>
          <w:tcPr>
            <w:tcW w:w="535" w:type="pct"/>
            <w:tcBorders>
              <w:top w:val="single" w:sz="4" w:space="0" w:color="auto"/>
              <w:left w:val="single" w:sz="4" w:space="0" w:color="auto"/>
              <w:bottom w:val="single" w:sz="4" w:space="0" w:color="auto"/>
              <w:right w:val="single" w:sz="4" w:space="0" w:color="auto"/>
            </w:tcBorders>
            <w:vAlign w:val="center"/>
          </w:tcPr>
          <w:p w:rsidR="00BC0868" w:rsidRPr="00EC0F71" w:rsidRDefault="00BC0868" w:rsidP="00C45285">
            <w:pPr>
              <w:jc w:val="center"/>
              <w:rPr>
                <w:rFonts w:ascii="Arial" w:hAnsi="Arial" w:cs="Arial"/>
                <w:bCs/>
                <w:sz w:val="18"/>
                <w:szCs w:val="18"/>
              </w:rPr>
            </w:pPr>
            <w:r w:rsidRPr="00EC0F71">
              <w:rPr>
                <w:rFonts w:ascii="Arial" w:hAnsi="Arial" w:cs="Arial"/>
                <w:bCs/>
                <w:sz w:val="18"/>
                <w:szCs w:val="18"/>
              </w:rPr>
              <w:t>UN</w:t>
            </w:r>
          </w:p>
        </w:tc>
      </w:tr>
      <w:tr w:rsidR="00BC0868" w:rsidRPr="00EC0F71" w:rsidTr="00C45285">
        <w:trPr>
          <w:trHeight w:val="548"/>
        </w:trPr>
        <w:tc>
          <w:tcPr>
            <w:tcW w:w="498" w:type="pct"/>
            <w:tcBorders>
              <w:top w:val="single" w:sz="4" w:space="0" w:color="auto"/>
              <w:left w:val="single" w:sz="4" w:space="0" w:color="auto"/>
              <w:bottom w:val="single" w:sz="4" w:space="0" w:color="auto"/>
              <w:right w:val="single" w:sz="4" w:space="0" w:color="auto"/>
            </w:tcBorders>
            <w:vAlign w:val="center"/>
          </w:tcPr>
          <w:p w:rsidR="00BC0868" w:rsidRPr="00EC0F71" w:rsidRDefault="00BC0868" w:rsidP="00C45285">
            <w:pPr>
              <w:jc w:val="center"/>
              <w:rPr>
                <w:rFonts w:ascii="Arial" w:hAnsi="Arial" w:cs="Arial"/>
                <w:bCs/>
                <w:sz w:val="18"/>
                <w:szCs w:val="18"/>
              </w:rPr>
            </w:pPr>
            <w:r w:rsidRPr="00EC0F71">
              <w:rPr>
                <w:rFonts w:ascii="Arial" w:hAnsi="Arial" w:cs="Arial"/>
                <w:bCs/>
                <w:sz w:val="18"/>
                <w:szCs w:val="18"/>
              </w:rPr>
              <w:t>2</w:t>
            </w:r>
          </w:p>
        </w:tc>
        <w:tc>
          <w:tcPr>
            <w:tcW w:w="3487" w:type="pct"/>
            <w:tcBorders>
              <w:top w:val="single" w:sz="4" w:space="0" w:color="auto"/>
              <w:left w:val="single" w:sz="4" w:space="0" w:color="auto"/>
              <w:bottom w:val="single" w:sz="4" w:space="0" w:color="auto"/>
              <w:right w:val="single" w:sz="4" w:space="0" w:color="auto"/>
            </w:tcBorders>
            <w:vAlign w:val="center"/>
          </w:tcPr>
          <w:p w:rsidR="00BC0868" w:rsidRPr="00EC0F71" w:rsidRDefault="00BC0868" w:rsidP="00C45285">
            <w:pPr>
              <w:jc w:val="both"/>
              <w:rPr>
                <w:rFonts w:ascii="Arial" w:hAnsi="Arial" w:cs="Arial"/>
                <w:bCs/>
                <w:sz w:val="18"/>
                <w:szCs w:val="18"/>
              </w:rPr>
            </w:pPr>
            <w:r w:rsidRPr="00EC0F71">
              <w:rPr>
                <w:rFonts w:ascii="Arial" w:hAnsi="Arial" w:cs="Arial"/>
                <w:bCs/>
                <w:sz w:val="18"/>
                <w:szCs w:val="18"/>
              </w:rPr>
              <w:t>COMPUTADOR  (DESKTOP-BÁSICO)</w:t>
            </w:r>
          </w:p>
          <w:p w:rsidR="00BC0868" w:rsidRPr="00EC0F71" w:rsidRDefault="00BC0868" w:rsidP="00C45285">
            <w:pPr>
              <w:jc w:val="both"/>
              <w:rPr>
                <w:rFonts w:ascii="Arial" w:hAnsi="Arial" w:cs="Arial"/>
                <w:bCs/>
                <w:sz w:val="18"/>
                <w:szCs w:val="18"/>
              </w:rPr>
            </w:pPr>
            <w:r w:rsidRPr="00EC0F71">
              <w:rPr>
                <w:rFonts w:ascii="Arial" w:hAnsi="Arial" w:cs="Arial"/>
                <w:bCs/>
                <w:sz w:val="18"/>
                <w:szCs w:val="18"/>
              </w:rPr>
              <w:t>Computador (desktop-básico), especificação mínima: que esteja em linha de produção pelo fabricante. Computador desktop com processador no mínimo que possua no mínimo 4 núcleos, 8 thereads e frequência de 3.0 ghz; unidade de armazenamento ssd 240 gb interface pcie nvme m.2, memória ram de 8 gb, em 2 módulos idênticos de 4 gb cada, do tipo sdram ddr4 2666mhz mhz ou superior, operando em modalidade dual channel. A placa principal deve ter arquitetura atx, microatx, btx ou microbtx, conforme padrões estabelecidos e divulgados no sítio www.formfactors.org, organismo que define os padrões existentes. Possuir pelo menos 1 slot pci-express 2.0 x16 ou superior. Possuir sistema de detecção de intrusão de chassis, com acionador instalado no gabinete. O adaptador de vídeo integrado deverá ser no mínimo de 1 gb de memória. Possuir suporte ao microsoft directx 10.1 ou superior. Suportar monitor estendido. Possuir no mínimo 2 saídas de vídeo, sendo pelo menos 1 digital do tipo hdmi, display port ou dvi. Unidade combinada de gravação de disco ótico cd, dvd rom. Teclado usb, abnt2, 107 teclas com fio e mouse usb, 800 dpi, 2 botões, scroll com fio. Monitor de led 19 polegadas (widescreen 16:9) (1920 x 1080 a 60hz), entradas de video hdmi e display port, ângulos de visão vertical e horizontal mínimo de 178° . Interfaces de rede 10/100/1000 e wifi padrão ieee 802.11 b/g/n/ac. Sistema operacional windows 10 pro (64 bits). Fonte compatível e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w:t>
            </w:r>
          </w:p>
        </w:tc>
        <w:tc>
          <w:tcPr>
            <w:tcW w:w="480" w:type="pct"/>
            <w:tcBorders>
              <w:top w:val="single" w:sz="4" w:space="0" w:color="auto"/>
              <w:left w:val="single" w:sz="4" w:space="0" w:color="auto"/>
              <w:bottom w:val="single" w:sz="4" w:space="0" w:color="auto"/>
              <w:right w:val="single" w:sz="4" w:space="0" w:color="auto"/>
            </w:tcBorders>
            <w:vAlign w:val="center"/>
          </w:tcPr>
          <w:p w:rsidR="00BC0868" w:rsidRPr="00EC0F71" w:rsidRDefault="00BC0868" w:rsidP="00C45285">
            <w:pPr>
              <w:jc w:val="center"/>
              <w:rPr>
                <w:rFonts w:ascii="Arial" w:hAnsi="Arial" w:cs="Arial"/>
                <w:bCs/>
                <w:sz w:val="18"/>
                <w:szCs w:val="18"/>
              </w:rPr>
            </w:pPr>
            <w:r w:rsidRPr="00EC0F71">
              <w:rPr>
                <w:rFonts w:ascii="Arial" w:hAnsi="Arial" w:cs="Arial"/>
                <w:bCs/>
                <w:sz w:val="18"/>
                <w:szCs w:val="18"/>
              </w:rPr>
              <w:t>13</w:t>
            </w:r>
          </w:p>
        </w:tc>
        <w:tc>
          <w:tcPr>
            <w:tcW w:w="535" w:type="pct"/>
            <w:tcBorders>
              <w:top w:val="single" w:sz="4" w:space="0" w:color="auto"/>
              <w:left w:val="single" w:sz="4" w:space="0" w:color="auto"/>
              <w:bottom w:val="single" w:sz="4" w:space="0" w:color="auto"/>
              <w:right w:val="single" w:sz="4" w:space="0" w:color="auto"/>
            </w:tcBorders>
            <w:vAlign w:val="center"/>
          </w:tcPr>
          <w:p w:rsidR="00BC0868" w:rsidRPr="00EC0F71" w:rsidRDefault="00BC0868" w:rsidP="00C45285">
            <w:pPr>
              <w:jc w:val="center"/>
              <w:rPr>
                <w:rFonts w:ascii="Arial" w:hAnsi="Arial" w:cs="Arial"/>
                <w:bCs/>
                <w:sz w:val="18"/>
                <w:szCs w:val="18"/>
              </w:rPr>
            </w:pPr>
            <w:r w:rsidRPr="00EC0F71">
              <w:rPr>
                <w:rFonts w:ascii="Arial" w:hAnsi="Arial" w:cs="Arial"/>
                <w:bCs/>
                <w:sz w:val="18"/>
                <w:szCs w:val="18"/>
              </w:rPr>
              <w:t>UN</w:t>
            </w:r>
          </w:p>
        </w:tc>
      </w:tr>
      <w:tr w:rsidR="00BC0868" w:rsidRPr="00EC0F71" w:rsidTr="00C45285">
        <w:trPr>
          <w:trHeight w:val="548"/>
        </w:trPr>
        <w:tc>
          <w:tcPr>
            <w:tcW w:w="498" w:type="pct"/>
            <w:tcBorders>
              <w:top w:val="single" w:sz="4" w:space="0" w:color="auto"/>
              <w:left w:val="single" w:sz="4" w:space="0" w:color="auto"/>
              <w:bottom w:val="single" w:sz="4" w:space="0" w:color="auto"/>
              <w:right w:val="single" w:sz="4" w:space="0" w:color="auto"/>
            </w:tcBorders>
            <w:vAlign w:val="center"/>
          </w:tcPr>
          <w:p w:rsidR="00BC0868" w:rsidRPr="00EC0F71" w:rsidRDefault="00BC0868" w:rsidP="00C45285">
            <w:pPr>
              <w:jc w:val="center"/>
              <w:rPr>
                <w:rFonts w:ascii="Arial" w:hAnsi="Arial" w:cs="Arial"/>
                <w:bCs/>
                <w:sz w:val="18"/>
                <w:szCs w:val="18"/>
              </w:rPr>
            </w:pPr>
            <w:r w:rsidRPr="00EC0F71">
              <w:rPr>
                <w:rFonts w:ascii="Arial" w:hAnsi="Arial" w:cs="Arial"/>
                <w:bCs/>
                <w:sz w:val="18"/>
                <w:szCs w:val="18"/>
              </w:rPr>
              <w:t>3</w:t>
            </w:r>
          </w:p>
        </w:tc>
        <w:tc>
          <w:tcPr>
            <w:tcW w:w="3487" w:type="pct"/>
            <w:tcBorders>
              <w:top w:val="single" w:sz="4" w:space="0" w:color="auto"/>
              <w:left w:val="single" w:sz="4" w:space="0" w:color="auto"/>
              <w:bottom w:val="single" w:sz="4" w:space="0" w:color="auto"/>
              <w:right w:val="single" w:sz="4" w:space="0" w:color="auto"/>
            </w:tcBorders>
            <w:vAlign w:val="center"/>
          </w:tcPr>
          <w:p w:rsidR="00BC0868" w:rsidRPr="00EC0F71" w:rsidRDefault="00BC0868" w:rsidP="00C45285">
            <w:pPr>
              <w:jc w:val="both"/>
              <w:rPr>
                <w:rFonts w:ascii="Arial" w:hAnsi="Arial" w:cs="Arial"/>
                <w:bCs/>
                <w:sz w:val="18"/>
                <w:szCs w:val="18"/>
              </w:rPr>
            </w:pPr>
            <w:r w:rsidRPr="00EC0F71">
              <w:rPr>
                <w:rFonts w:ascii="Arial" w:hAnsi="Arial" w:cs="Arial"/>
                <w:bCs/>
                <w:sz w:val="18"/>
                <w:szCs w:val="18"/>
              </w:rPr>
              <w:t>IMPRESSORA LASER MULTIFUNCIONAL (COPIADORA, SCANER FAX OPCIONAL)</w:t>
            </w:r>
          </w:p>
          <w:p w:rsidR="00BC0868" w:rsidRPr="00EC0F71" w:rsidRDefault="00BC0868" w:rsidP="00C45285">
            <w:pPr>
              <w:jc w:val="both"/>
              <w:rPr>
                <w:rFonts w:ascii="Arial" w:hAnsi="Arial" w:cs="Arial"/>
                <w:bCs/>
                <w:sz w:val="18"/>
                <w:szCs w:val="18"/>
              </w:rPr>
            </w:pPr>
            <w:r w:rsidRPr="00EC0F71">
              <w:rPr>
                <w:rFonts w:ascii="Arial" w:hAnsi="Arial" w:cs="Arial"/>
                <w:bCs/>
                <w:sz w:val="18"/>
                <w:szCs w:val="18"/>
              </w:rPr>
              <w:t>Impressora Laser Multifuncional (copiadora, scanner e fax opcional) - Especificação mínima: que esteja em linha de produção pelo fabricante; impressora com tecnologia Laser ou Led; padrão de cormonocromático; tipo multifuncional (imprime, copia, digitaliza, fax); memória 128 MB; resolução de impressão 600 x 600 DPI; resolução de digitalização 1200 x 1200 DPI; resolução de cópia 600 x 600; velocidade de impressão 30 PPM preto e branco; capacidade da bandeja 150 páginas; ciclo mensal 30.000 páginas; fax 33.6kbps opcional; interfaces USB, rede ethernet 10/100 e WIFI 802.11 b/g/n ; frente e verso automático.</w:t>
            </w:r>
          </w:p>
        </w:tc>
        <w:tc>
          <w:tcPr>
            <w:tcW w:w="480" w:type="pct"/>
            <w:tcBorders>
              <w:top w:val="single" w:sz="4" w:space="0" w:color="auto"/>
              <w:left w:val="single" w:sz="4" w:space="0" w:color="auto"/>
              <w:bottom w:val="single" w:sz="4" w:space="0" w:color="auto"/>
              <w:right w:val="single" w:sz="4" w:space="0" w:color="auto"/>
            </w:tcBorders>
            <w:vAlign w:val="center"/>
          </w:tcPr>
          <w:p w:rsidR="00BC0868" w:rsidRPr="00EC0F71" w:rsidRDefault="00BC0868" w:rsidP="00C45285">
            <w:pPr>
              <w:jc w:val="center"/>
              <w:rPr>
                <w:rFonts w:ascii="Arial" w:hAnsi="Arial" w:cs="Arial"/>
                <w:bCs/>
                <w:sz w:val="18"/>
                <w:szCs w:val="18"/>
              </w:rPr>
            </w:pPr>
            <w:r w:rsidRPr="00EC0F71">
              <w:rPr>
                <w:rFonts w:ascii="Arial" w:hAnsi="Arial" w:cs="Arial"/>
                <w:bCs/>
                <w:sz w:val="18"/>
                <w:szCs w:val="18"/>
              </w:rPr>
              <w:t>2</w:t>
            </w:r>
          </w:p>
        </w:tc>
        <w:tc>
          <w:tcPr>
            <w:tcW w:w="535" w:type="pct"/>
            <w:tcBorders>
              <w:top w:val="single" w:sz="4" w:space="0" w:color="auto"/>
              <w:left w:val="single" w:sz="4" w:space="0" w:color="auto"/>
              <w:bottom w:val="single" w:sz="4" w:space="0" w:color="auto"/>
              <w:right w:val="single" w:sz="4" w:space="0" w:color="auto"/>
            </w:tcBorders>
            <w:vAlign w:val="center"/>
          </w:tcPr>
          <w:p w:rsidR="00BC0868" w:rsidRPr="00EC0F71" w:rsidRDefault="00BC0868" w:rsidP="00C45285">
            <w:pPr>
              <w:jc w:val="center"/>
              <w:rPr>
                <w:rFonts w:ascii="Arial" w:hAnsi="Arial" w:cs="Arial"/>
                <w:bCs/>
                <w:sz w:val="18"/>
                <w:szCs w:val="18"/>
              </w:rPr>
            </w:pPr>
            <w:r w:rsidRPr="00EC0F71">
              <w:rPr>
                <w:rFonts w:ascii="Arial" w:hAnsi="Arial" w:cs="Arial"/>
                <w:bCs/>
                <w:sz w:val="18"/>
                <w:szCs w:val="18"/>
              </w:rPr>
              <w:t>UN</w:t>
            </w:r>
          </w:p>
        </w:tc>
      </w:tr>
      <w:tr w:rsidR="00BC0868" w:rsidRPr="00EC0F71" w:rsidTr="00C45285">
        <w:trPr>
          <w:trHeight w:val="548"/>
        </w:trPr>
        <w:tc>
          <w:tcPr>
            <w:tcW w:w="498" w:type="pct"/>
            <w:tcBorders>
              <w:top w:val="single" w:sz="4" w:space="0" w:color="auto"/>
              <w:left w:val="single" w:sz="4" w:space="0" w:color="auto"/>
              <w:bottom w:val="single" w:sz="4" w:space="0" w:color="auto"/>
              <w:right w:val="single" w:sz="4" w:space="0" w:color="auto"/>
            </w:tcBorders>
            <w:vAlign w:val="center"/>
          </w:tcPr>
          <w:p w:rsidR="00BC0868" w:rsidRPr="00EC0F71" w:rsidRDefault="00BC0868" w:rsidP="00C45285">
            <w:pPr>
              <w:jc w:val="center"/>
              <w:rPr>
                <w:rFonts w:ascii="Arial" w:hAnsi="Arial" w:cs="Arial"/>
                <w:bCs/>
                <w:sz w:val="18"/>
                <w:szCs w:val="18"/>
              </w:rPr>
            </w:pPr>
            <w:r w:rsidRPr="00EC0F71">
              <w:rPr>
                <w:rFonts w:ascii="Arial" w:hAnsi="Arial" w:cs="Arial"/>
                <w:bCs/>
                <w:sz w:val="18"/>
                <w:szCs w:val="18"/>
              </w:rPr>
              <w:t>4</w:t>
            </w:r>
          </w:p>
        </w:tc>
        <w:tc>
          <w:tcPr>
            <w:tcW w:w="3487" w:type="pct"/>
            <w:tcBorders>
              <w:top w:val="single" w:sz="4" w:space="0" w:color="auto"/>
              <w:left w:val="single" w:sz="4" w:space="0" w:color="auto"/>
              <w:bottom w:val="single" w:sz="4" w:space="0" w:color="auto"/>
              <w:right w:val="single" w:sz="4" w:space="0" w:color="auto"/>
            </w:tcBorders>
            <w:vAlign w:val="center"/>
          </w:tcPr>
          <w:p w:rsidR="00BC0868" w:rsidRPr="00EC0F71" w:rsidRDefault="00BC0868" w:rsidP="00C45285">
            <w:pPr>
              <w:jc w:val="both"/>
              <w:rPr>
                <w:rFonts w:ascii="Arial" w:hAnsi="Arial" w:cs="Arial"/>
                <w:bCs/>
                <w:sz w:val="18"/>
                <w:szCs w:val="18"/>
              </w:rPr>
            </w:pPr>
            <w:r w:rsidRPr="00EC0F71">
              <w:rPr>
                <w:rFonts w:ascii="Arial" w:hAnsi="Arial" w:cs="Arial"/>
                <w:bCs/>
                <w:sz w:val="18"/>
                <w:szCs w:val="18"/>
              </w:rPr>
              <w:t>LEITOR DE CÓDIGO DE BARRAS</w:t>
            </w:r>
          </w:p>
          <w:p w:rsidR="00BC0868" w:rsidRPr="00EC0F71" w:rsidRDefault="00BC0868" w:rsidP="00C45285">
            <w:pPr>
              <w:jc w:val="both"/>
              <w:rPr>
                <w:rFonts w:ascii="Arial" w:hAnsi="Arial" w:cs="Arial"/>
                <w:bCs/>
                <w:sz w:val="18"/>
                <w:szCs w:val="18"/>
              </w:rPr>
            </w:pPr>
            <w:r w:rsidRPr="00EC0F71">
              <w:rPr>
                <w:rFonts w:ascii="Arial" w:hAnsi="Arial" w:cs="Arial"/>
                <w:bCs/>
                <w:sz w:val="18"/>
                <w:szCs w:val="18"/>
              </w:rPr>
              <w:t>Leitor de código de barras, especificação mínima: que esteja em linha de produção pelo fabricante; tipo pistola manual com feixe de luz bidirecional, fonte de luz laser 650nm; indicador sonoro de leitura; velocidade de leitura de 100 linhas por segundo, capacidade de ler etiquetas de códigos de barras com 16cm ou mais de largura; capacidade de decodificação dos códigos: upc/ean, upc/ean com complementos, ucc/ean 128, código 39, código 39 full ascii, código 39 trioptic, código 128, código 128 full ascii, codabar, intercalado 2 de 5, discreto 2 de 5, código 93, msi, código 11 possuir interface minimamente usb, garantia mínima de 12 meses.</w:t>
            </w:r>
          </w:p>
        </w:tc>
        <w:tc>
          <w:tcPr>
            <w:tcW w:w="480" w:type="pct"/>
            <w:tcBorders>
              <w:top w:val="single" w:sz="4" w:space="0" w:color="auto"/>
              <w:left w:val="single" w:sz="4" w:space="0" w:color="auto"/>
              <w:bottom w:val="single" w:sz="4" w:space="0" w:color="auto"/>
              <w:right w:val="single" w:sz="4" w:space="0" w:color="auto"/>
            </w:tcBorders>
            <w:vAlign w:val="center"/>
          </w:tcPr>
          <w:p w:rsidR="00BC0868" w:rsidRPr="00EC0F71" w:rsidRDefault="00BC0868" w:rsidP="00C45285">
            <w:pPr>
              <w:jc w:val="center"/>
              <w:rPr>
                <w:rFonts w:ascii="Arial" w:hAnsi="Arial" w:cs="Arial"/>
                <w:bCs/>
                <w:sz w:val="18"/>
                <w:szCs w:val="18"/>
              </w:rPr>
            </w:pPr>
            <w:r w:rsidRPr="00EC0F71">
              <w:rPr>
                <w:rFonts w:ascii="Arial" w:hAnsi="Arial" w:cs="Arial"/>
                <w:bCs/>
                <w:sz w:val="18"/>
                <w:szCs w:val="18"/>
              </w:rPr>
              <w:t>3</w:t>
            </w:r>
          </w:p>
        </w:tc>
        <w:tc>
          <w:tcPr>
            <w:tcW w:w="535" w:type="pct"/>
            <w:tcBorders>
              <w:top w:val="single" w:sz="4" w:space="0" w:color="auto"/>
              <w:left w:val="single" w:sz="4" w:space="0" w:color="auto"/>
              <w:bottom w:val="single" w:sz="4" w:space="0" w:color="auto"/>
              <w:right w:val="single" w:sz="4" w:space="0" w:color="auto"/>
            </w:tcBorders>
            <w:vAlign w:val="center"/>
          </w:tcPr>
          <w:p w:rsidR="00BC0868" w:rsidRPr="00EC0F71" w:rsidRDefault="00BC0868" w:rsidP="00C45285">
            <w:pPr>
              <w:jc w:val="center"/>
              <w:rPr>
                <w:rFonts w:ascii="Arial" w:hAnsi="Arial" w:cs="Arial"/>
                <w:bCs/>
                <w:sz w:val="18"/>
                <w:szCs w:val="18"/>
              </w:rPr>
            </w:pPr>
            <w:r w:rsidRPr="00EC0F71">
              <w:rPr>
                <w:rFonts w:ascii="Arial" w:hAnsi="Arial" w:cs="Arial"/>
                <w:bCs/>
                <w:sz w:val="18"/>
                <w:szCs w:val="18"/>
              </w:rPr>
              <w:t>UN</w:t>
            </w:r>
          </w:p>
        </w:tc>
      </w:tr>
      <w:tr w:rsidR="00BC0868" w:rsidRPr="00EC0F71" w:rsidTr="00C45285">
        <w:trPr>
          <w:trHeight w:val="548"/>
        </w:trPr>
        <w:tc>
          <w:tcPr>
            <w:tcW w:w="498" w:type="pct"/>
            <w:tcBorders>
              <w:top w:val="single" w:sz="4" w:space="0" w:color="auto"/>
              <w:left w:val="single" w:sz="4" w:space="0" w:color="auto"/>
              <w:bottom w:val="single" w:sz="4" w:space="0" w:color="auto"/>
              <w:right w:val="single" w:sz="4" w:space="0" w:color="auto"/>
            </w:tcBorders>
            <w:vAlign w:val="center"/>
          </w:tcPr>
          <w:p w:rsidR="00BC0868" w:rsidRPr="00EC0F71" w:rsidRDefault="00BC0868" w:rsidP="00C45285">
            <w:pPr>
              <w:jc w:val="center"/>
              <w:rPr>
                <w:rFonts w:ascii="Arial" w:hAnsi="Arial" w:cs="Arial"/>
                <w:bCs/>
                <w:sz w:val="18"/>
                <w:szCs w:val="18"/>
              </w:rPr>
            </w:pPr>
            <w:r w:rsidRPr="00EC0F71">
              <w:rPr>
                <w:rFonts w:ascii="Arial" w:hAnsi="Arial" w:cs="Arial"/>
                <w:bCs/>
                <w:sz w:val="18"/>
                <w:szCs w:val="18"/>
              </w:rPr>
              <w:t>5</w:t>
            </w:r>
          </w:p>
        </w:tc>
        <w:tc>
          <w:tcPr>
            <w:tcW w:w="3487" w:type="pct"/>
            <w:tcBorders>
              <w:top w:val="single" w:sz="4" w:space="0" w:color="auto"/>
              <w:left w:val="single" w:sz="4" w:space="0" w:color="auto"/>
              <w:bottom w:val="single" w:sz="4" w:space="0" w:color="auto"/>
              <w:right w:val="single" w:sz="4" w:space="0" w:color="auto"/>
            </w:tcBorders>
            <w:vAlign w:val="center"/>
          </w:tcPr>
          <w:p w:rsidR="00BC0868" w:rsidRPr="00EC0F71" w:rsidRDefault="00BC0868" w:rsidP="00C45285">
            <w:pPr>
              <w:jc w:val="both"/>
              <w:rPr>
                <w:rFonts w:ascii="Arial" w:hAnsi="Arial" w:cs="Arial"/>
                <w:bCs/>
                <w:sz w:val="18"/>
                <w:szCs w:val="18"/>
              </w:rPr>
            </w:pPr>
            <w:r w:rsidRPr="00EC0F71">
              <w:rPr>
                <w:rFonts w:ascii="Arial" w:hAnsi="Arial" w:cs="Arial"/>
                <w:bCs/>
                <w:sz w:val="18"/>
                <w:szCs w:val="18"/>
              </w:rPr>
              <w:t>COMPUTADOR PORTÁTIL (NOTEBOOK)</w:t>
            </w:r>
          </w:p>
          <w:p w:rsidR="00BC0868" w:rsidRPr="00EC0F71" w:rsidRDefault="00BC0868" w:rsidP="00C45285">
            <w:pPr>
              <w:jc w:val="both"/>
              <w:rPr>
                <w:rFonts w:ascii="Arial" w:hAnsi="Arial" w:cs="Arial"/>
                <w:bCs/>
                <w:sz w:val="18"/>
                <w:szCs w:val="18"/>
              </w:rPr>
            </w:pPr>
            <w:r w:rsidRPr="00EC0F71">
              <w:rPr>
                <w:rFonts w:ascii="Arial" w:hAnsi="Arial" w:cs="Arial"/>
                <w:bCs/>
                <w:sz w:val="18"/>
                <w:szCs w:val="18"/>
              </w:rPr>
              <w:t>Computador Portátil (Notebook) - Especificação mínima: que esteja em linha de produção pelo fabricante. Computador portátil (notebook) com processador quepossua no mínimo 4 Núcleos, 8 thereads e frequência de 2.4 GHz; Unidade de Armazenamento SSD 240 GB interface PCIe NVMeM.2 , memória RAM de 8 GB, em 2 módulos idênticos de 4 GB cada, do tipo SDRAM DDR4 3000 MHz ou superior, tela LCD de 14ou 15 polegadas widescreen, Anti reflexo, suportar resolução FULL HD (1920 x 1080 pixels), retro iluminada por LED, o tecladodeverá conter todos os caracteres da língua portuguesa, inclusive ç e acentos, nas mesmas posições do teclado padrão ABNT2,mouse touchpad com 2 botões integrados, mouse óptico com conexão USB e botão de rolagem (scroll), interfaces de rede10/100/1000 conector rj-45 fêmea e WIFI padrão IEEE 802.11 b/g/n/ac, Bluetooth mínimo 4.0. Sistema operacional Windows 10pro (64 bits), bateria recarregável do tipo íon de lítion com no mínimo 4 células, fonte externa automática compatível com o item,possuir interfaces USB 2.0 e 3.0, 1 HDMI ou display port e 1 VGA, leitor de cartão, webcam FULL HD (1080 p). Deverá viracompanhado de maleta do tipo acolchoada para transporte e acondicionamento do equipamento. O equipamento deverá ser novo,sem uso, reforma ou recondicionamento.</w:t>
            </w:r>
          </w:p>
        </w:tc>
        <w:tc>
          <w:tcPr>
            <w:tcW w:w="480" w:type="pct"/>
            <w:tcBorders>
              <w:top w:val="single" w:sz="4" w:space="0" w:color="auto"/>
              <w:left w:val="single" w:sz="4" w:space="0" w:color="auto"/>
              <w:bottom w:val="single" w:sz="4" w:space="0" w:color="auto"/>
              <w:right w:val="single" w:sz="4" w:space="0" w:color="auto"/>
            </w:tcBorders>
            <w:vAlign w:val="center"/>
          </w:tcPr>
          <w:p w:rsidR="00BC0868" w:rsidRPr="00EC0F71" w:rsidRDefault="00BC0868" w:rsidP="00C45285">
            <w:pPr>
              <w:jc w:val="center"/>
              <w:rPr>
                <w:rFonts w:ascii="Arial" w:hAnsi="Arial" w:cs="Arial"/>
                <w:bCs/>
                <w:sz w:val="18"/>
                <w:szCs w:val="18"/>
              </w:rPr>
            </w:pPr>
            <w:r w:rsidRPr="00EC0F71">
              <w:rPr>
                <w:rFonts w:ascii="Arial" w:hAnsi="Arial" w:cs="Arial"/>
                <w:bCs/>
                <w:sz w:val="18"/>
                <w:szCs w:val="18"/>
              </w:rPr>
              <w:t>9</w:t>
            </w:r>
          </w:p>
        </w:tc>
        <w:tc>
          <w:tcPr>
            <w:tcW w:w="535" w:type="pct"/>
            <w:tcBorders>
              <w:top w:val="single" w:sz="4" w:space="0" w:color="auto"/>
              <w:left w:val="single" w:sz="4" w:space="0" w:color="auto"/>
              <w:bottom w:val="single" w:sz="4" w:space="0" w:color="auto"/>
              <w:right w:val="single" w:sz="4" w:space="0" w:color="auto"/>
            </w:tcBorders>
            <w:vAlign w:val="center"/>
          </w:tcPr>
          <w:p w:rsidR="00BC0868" w:rsidRPr="00EC0F71" w:rsidRDefault="00BC0868" w:rsidP="00C45285">
            <w:pPr>
              <w:jc w:val="center"/>
              <w:rPr>
                <w:rFonts w:ascii="Arial" w:hAnsi="Arial" w:cs="Arial"/>
                <w:bCs/>
                <w:sz w:val="18"/>
                <w:szCs w:val="18"/>
              </w:rPr>
            </w:pPr>
            <w:r w:rsidRPr="00EC0F71">
              <w:rPr>
                <w:rFonts w:ascii="Arial" w:hAnsi="Arial" w:cs="Arial"/>
                <w:bCs/>
                <w:sz w:val="18"/>
                <w:szCs w:val="18"/>
              </w:rPr>
              <w:t>UN</w:t>
            </w:r>
          </w:p>
        </w:tc>
      </w:tr>
    </w:tbl>
    <w:p w:rsidR="00E93EF8" w:rsidRPr="00D55149" w:rsidRDefault="00E93EF8" w:rsidP="00E93EF8">
      <w:pPr>
        <w:autoSpaceDE w:val="0"/>
        <w:autoSpaceDN w:val="0"/>
        <w:adjustRightInd w:val="0"/>
        <w:jc w:val="both"/>
        <w:rPr>
          <w:rFonts w:ascii="Arial" w:eastAsia="MyriadPro-Regular" w:hAnsi="Arial" w:cs="Arial"/>
          <w:b/>
        </w:rPr>
      </w:pPr>
    </w:p>
    <w:p w:rsidR="00E93EF8" w:rsidRPr="00D55149" w:rsidRDefault="00E93EF8" w:rsidP="00E93EF8">
      <w:pPr>
        <w:numPr>
          <w:ilvl w:val="1"/>
          <w:numId w:val="12"/>
        </w:numPr>
        <w:suppressAutoHyphens w:val="0"/>
        <w:autoSpaceDE w:val="0"/>
        <w:autoSpaceDN w:val="0"/>
        <w:adjustRightInd w:val="0"/>
        <w:jc w:val="both"/>
        <w:rPr>
          <w:rFonts w:ascii="Arial" w:hAnsi="Arial" w:cs="Arial"/>
        </w:rPr>
      </w:pPr>
      <w:r w:rsidRPr="00D55149">
        <w:rPr>
          <w:rFonts w:ascii="Arial" w:hAnsi="Arial" w:cs="Arial"/>
        </w:rPr>
        <w:t xml:space="preserve">O objeto desta contratação não se enquadra como sendo de bem de luxo, conforme Decreto n.º 14, de 02 de fevereiro de 2024. </w:t>
      </w:r>
    </w:p>
    <w:p w:rsidR="00E93EF8" w:rsidRPr="00D55149" w:rsidRDefault="00E93EF8" w:rsidP="00E93EF8">
      <w:pPr>
        <w:numPr>
          <w:ilvl w:val="1"/>
          <w:numId w:val="12"/>
        </w:numPr>
        <w:suppressAutoHyphens w:val="0"/>
        <w:autoSpaceDE w:val="0"/>
        <w:autoSpaceDN w:val="0"/>
        <w:adjustRightInd w:val="0"/>
        <w:jc w:val="both"/>
        <w:rPr>
          <w:rFonts w:ascii="Arial" w:hAnsi="Arial" w:cs="Arial"/>
        </w:rPr>
      </w:pPr>
      <w:r w:rsidRPr="00D55149">
        <w:rPr>
          <w:rFonts w:ascii="Arial" w:hAnsi="Arial" w:cs="Arial"/>
        </w:rPr>
        <w:t>Os bens desta contratação são caracterizados como comuns, conforme elementos constantes no Estudo Técnico Preliminar.</w:t>
      </w:r>
    </w:p>
    <w:p w:rsidR="00E93EF8" w:rsidRPr="00D55149" w:rsidRDefault="00E93EF8" w:rsidP="00E93EF8">
      <w:pPr>
        <w:autoSpaceDE w:val="0"/>
        <w:autoSpaceDN w:val="0"/>
        <w:adjustRightInd w:val="0"/>
        <w:jc w:val="both"/>
        <w:rPr>
          <w:rFonts w:ascii="Arial" w:hAnsi="Arial" w:cs="Arial"/>
        </w:rPr>
      </w:pPr>
    </w:p>
    <w:p w:rsidR="00E93EF8" w:rsidRPr="005730DD" w:rsidRDefault="00E93EF8" w:rsidP="00E93EF8">
      <w:pPr>
        <w:pStyle w:val="PargrafodaLista"/>
        <w:numPr>
          <w:ilvl w:val="0"/>
          <w:numId w:val="12"/>
        </w:numPr>
        <w:suppressAutoHyphens w:val="0"/>
        <w:autoSpaceDE w:val="0"/>
        <w:autoSpaceDN w:val="0"/>
        <w:adjustRightInd w:val="0"/>
        <w:jc w:val="both"/>
        <w:rPr>
          <w:rFonts w:ascii="Arial" w:hAnsi="Arial" w:cs="Arial"/>
          <w:b/>
          <w:bCs/>
          <w:highlight w:val="lightGray"/>
        </w:rPr>
      </w:pPr>
      <w:r w:rsidRPr="005730DD">
        <w:rPr>
          <w:rFonts w:ascii="Arial" w:hAnsi="Arial" w:cs="Arial"/>
          <w:b/>
          <w:bCs/>
          <w:highlight w:val="lightGray"/>
        </w:rPr>
        <w:t>VIGÊNCIA DO CONTRATO:</w:t>
      </w:r>
    </w:p>
    <w:p w:rsidR="00E93EF8" w:rsidRDefault="00E93EF8" w:rsidP="00E93EF8">
      <w:pPr>
        <w:pStyle w:val="PargrafodaLista"/>
        <w:numPr>
          <w:ilvl w:val="1"/>
          <w:numId w:val="12"/>
        </w:numPr>
        <w:suppressAutoHyphens w:val="0"/>
        <w:autoSpaceDE w:val="0"/>
        <w:autoSpaceDN w:val="0"/>
        <w:adjustRightInd w:val="0"/>
        <w:ind w:left="0"/>
        <w:jc w:val="both"/>
        <w:rPr>
          <w:rFonts w:ascii="Arial" w:hAnsi="Arial" w:cs="Arial"/>
        </w:rPr>
      </w:pPr>
      <w:r w:rsidRPr="00D55149">
        <w:rPr>
          <w:rFonts w:ascii="Arial" w:hAnsi="Arial" w:cs="Arial"/>
        </w:rPr>
        <w:t xml:space="preserve">O prazo de vigência da contratação será </w:t>
      </w:r>
      <w:r>
        <w:rPr>
          <w:rFonts w:ascii="Arial" w:hAnsi="Arial" w:cs="Arial"/>
        </w:rPr>
        <w:t>até 31 de dezembro de 2024,</w:t>
      </w:r>
      <w:r w:rsidRPr="00D55149">
        <w:rPr>
          <w:rFonts w:ascii="Arial" w:hAnsi="Arial" w:cs="Arial"/>
        </w:rPr>
        <w:t xml:space="preserve"> contados da assinatura do contrato podendo ser prorrogado de acordo com o art. 107 Lei n.º 14.133, de 2021.</w:t>
      </w:r>
    </w:p>
    <w:p w:rsidR="00E93EF8" w:rsidRPr="003B099B" w:rsidRDefault="00E93EF8" w:rsidP="00E93EF8">
      <w:pPr>
        <w:pStyle w:val="PargrafodaLista"/>
        <w:autoSpaceDE w:val="0"/>
        <w:autoSpaceDN w:val="0"/>
        <w:adjustRightInd w:val="0"/>
        <w:ind w:left="0"/>
        <w:jc w:val="both"/>
        <w:rPr>
          <w:rFonts w:ascii="Arial" w:hAnsi="Arial" w:cs="Arial"/>
        </w:rPr>
      </w:pPr>
    </w:p>
    <w:p w:rsidR="00E93EF8" w:rsidRPr="005730DD" w:rsidRDefault="00E93EF8" w:rsidP="00E93EF8">
      <w:pPr>
        <w:pStyle w:val="PargrafodaLista"/>
        <w:numPr>
          <w:ilvl w:val="0"/>
          <w:numId w:val="12"/>
        </w:numPr>
        <w:suppressAutoHyphens w:val="0"/>
        <w:autoSpaceDE w:val="0"/>
        <w:autoSpaceDN w:val="0"/>
        <w:adjustRightInd w:val="0"/>
        <w:jc w:val="both"/>
        <w:rPr>
          <w:rFonts w:ascii="Arial" w:hAnsi="Arial" w:cs="Arial"/>
          <w:b/>
          <w:bCs/>
          <w:highlight w:val="lightGray"/>
        </w:rPr>
      </w:pPr>
      <w:r w:rsidRPr="005730DD">
        <w:rPr>
          <w:rFonts w:ascii="Arial" w:hAnsi="Arial" w:cs="Arial"/>
          <w:b/>
          <w:bCs/>
          <w:highlight w:val="lightGray"/>
        </w:rPr>
        <w:t>DO LOCAL E CONDIÇÕES DE ENTREGA:</w:t>
      </w:r>
    </w:p>
    <w:p w:rsidR="00E93EF8" w:rsidRPr="00D55149" w:rsidRDefault="00E93EF8" w:rsidP="00E93EF8">
      <w:pPr>
        <w:pStyle w:val="PargrafodaLista"/>
        <w:numPr>
          <w:ilvl w:val="1"/>
          <w:numId w:val="12"/>
        </w:numPr>
        <w:suppressAutoHyphens w:val="0"/>
        <w:autoSpaceDE w:val="0"/>
        <w:autoSpaceDN w:val="0"/>
        <w:adjustRightInd w:val="0"/>
        <w:ind w:left="0"/>
        <w:jc w:val="both"/>
        <w:rPr>
          <w:rFonts w:ascii="Arial" w:hAnsi="Arial" w:cs="Arial"/>
        </w:rPr>
      </w:pPr>
      <w:r w:rsidRPr="00D55149">
        <w:rPr>
          <w:rFonts w:ascii="Arial" w:hAnsi="Arial" w:cs="Arial"/>
        </w:rPr>
        <w:t xml:space="preserve">Os equipamentos deverão ser entregues na </w:t>
      </w:r>
      <w:r w:rsidRPr="00D55149">
        <w:rPr>
          <w:rFonts w:ascii="Arial" w:hAnsi="Arial" w:cs="Arial"/>
          <w:bCs/>
        </w:rPr>
        <w:t xml:space="preserve">Unidade Básica de Saúde </w:t>
      </w:r>
      <w:r w:rsidR="007C07D5">
        <w:rPr>
          <w:rFonts w:ascii="Arial" w:hAnsi="Arial" w:cs="Arial"/>
          <w:bCs/>
        </w:rPr>
        <w:t>Padre José Ferrero em</w:t>
      </w:r>
      <w:r w:rsidRPr="00D55149">
        <w:rPr>
          <w:rFonts w:ascii="Arial" w:hAnsi="Arial" w:cs="Arial"/>
          <w:bCs/>
        </w:rPr>
        <w:t xml:space="preserve"> Bonito/MS, com endereço na</w:t>
      </w:r>
      <w:r w:rsidRPr="00436CA5">
        <w:rPr>
          <w:rFonts w:ascii="Arial" w:hAnsi="Arial" w:cs="Arial"/>
          <w:bCs/>
        </w:rPr>
        <w:t xml:space="preserve"> </w:t>
      </w:r>
      <w:r w:rsidRPr="00436CA5">
        <w:rPr>
          <w:rFonts w:ascii="Arial" w:hAnsi="Arial" w:cs="Arial"/>
          <w:bCs/>
          <w:lang w:eastAsia="pt-BR"/>
        </w:rPr>
        <w:t xml:space="preserve">Rua </w:t>
      </w:r>
      <w:r>
        <w:rPr>
          <w:rFonts w:ascii="Arial" w:hAnsi="Arial" w:cs="Arial"/>
          <w:bCs/>
          <w:lang w:eastAsia="pt-BR"/>
        </w:rPr>
        <w:t>Afonso Pena</w:t>
      </w:r>
      <w:r w:rsidRPr="00436CA5">
        <w:rPr>
          <w:rFonts w:ascii="Arial" w:hAnsi="Arial" w:cs="Arial"/>
          <w:bCs/>
          <w:lang w:eastAsia="pt-BR"/>
        </w:rPr>
        <w:t>, 801, Apartamento 2 e 3</w:t>
      </w:r>
      <w:r w:rsidRPr="00D55149">
        <w:rPr>
          <w:rFonts w:ascii="Arial" w:hAnsi="Arial" w:cs="Arial"/>
          <w:bCs/>
          <w:lang w:eastAsia="pt-BR"/>
        </w:rPr>
        <w:t xml:space="preserve">, – </w:t>
      </w:r>
      <w:r w:rsidRPr="00D55149">
        <w:rPr>
          <w:rFonts w:ascii="Arial" w:hAnsi="Arial" w:cs="Arial"/>
          <w:bCs/>
        </w:rPr>
        <w:t xml:space="preserve">Bairro </w:t>
      </w:r>
      <w:r w:rsidRPr="00D55149">
        <w:rPr>
          <w:rFonts w:ascii="Arial" w:hAnsi="Arial" w:cs="Arial"/>
          <w:bCs/>
          <w:lang w:eastAsia="pt-BR"/>
        </w:rPr>
        <w:t>Alvorada</w:t>
      </w:r>
      <w:r w:rsidRPr="00D55149">
        <w:rPr>
          <w:rFonts w:ascii="Arial" w:hAnsi="Arial" w:cs="Arial"/>
        </w:rPr>
        <w:t>, Município de Bonito/MS, no prazo máximo de 15 (quinze) dias contados da emissão da Autorização de Fornecimento/Ordem de Serviço conforme solicitação da Contratante.</w:t>
      </w:r>
    </w:p>
    <w:p w:rsidR="00E93EF8" w:rsidRPr="00D55149" w:rsidRDefault="00E93EF8" w:rsidP="00E93EF8">
      <w:pPr>
        <w:pStyle w:val="PargrafodaLista"/>
        <w:numPr>
          <w:ilvl w:val="1"/>
          <w:numId w:val="12"/>
        </w:numPr>
        <w:suppressAutoHyphens w:val="0"/>
        <w:autoSpaceDE w:val="0"/>
        <w:autoSpaceDN w:val="0"/>
        <w:adjustRightInd w:val="0"/>
        <w:ind w:left="0"/>
        <w:jc w:val="both"/>
        <w:rPr>
          <w:rFonts w:ascii="Arial" w:hAnsi="Arial" w:cs="Arial"/>
        </w:rPr>
      </w:pPr>
      <w:r w:rsidRPr="00D55149">
        <w:rPr>
          <w:rFonts w:ascii="Arial" w:hAnsi="Arial" w:cs="Arial"/>
        </w:rPr>
        <w:t>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rsidR="00E93EF8" w:rsidRPr="00D55149" w:rsidRDefault="00E93EF8" w:rsidP="00E93EF8">
      <w:pPr>
        <w:pStyle w:val="PargrafodaLista"/>
        <w:numPr>
          <w:ilvl w:val="1"/>
          <w:numId w:val="12"/>
        </w:numPr>
        <w:suppressAutoHyphens w:val="0"/>
        <w:autoSpaceDE w:val="0"/>
        <w:autoSpaceDN w:val="0"/>
        <w:adjustRightInd w:val="0"/>
        <w:ind w:left="0"/>
        <w:jc w:val="both"/>
        <w:rPr>
          <w:rFonts w:ascii="Arial" w:hAnsi="Arial" w:cs="Arial"/>
        </w:rPr>
      </w:pPr>
      <w:r w:rsidRPr="00D55149">
        <w:rPr>
          <w:rFonts w:ascii="Arial" w:hAnsi="Arial" w:cs="Arial"/>
        </w:rPr>
        <w:t>Os equipamentos devem conter origem, dados do importador (caso seja importado) e instruções de uso.</w:t>
      </w:r>
    </w:p>
    <w:p w:rsidR="00E93EF8" w:rsidRPr="00D55149" w:rsidRDefault="00E93EF8" w:rsidP="00E93EF8">
      <w:pPr>
        <w:pStyle w:val="PargrafodaLista"/>
        <w:numPr>
          <w:ilvl w:val="1"/>
          <w:numId w:val="12"/>
        </w:numPr>
        <w:suppressAutoHyphens w:val="0"/>
        <w:autoSpaceDE w:val="0"/>
        <w:autoSpaceDN w:val="0"/>
        <w:adjustRightInd w:val="0"/>
        <w:ind w:left="0"/>
        <w:jc w:val="both"/>
        <w:rPr>
          <w:rFonts w:ascii="Arial" w:hAnsi="Arial" w:cs="Arial"/>
        </w:rPr>
      </w:pPr>
      <w:r w:rsidRPr="00D55149">
        <w:rPr>
          <w:rFonts w:ascii="Arial" w:hAnsi="Arial" w:cs="Arial"/>
        </w:rPr>
        <w:t>Os produtos não devem apresentar embalagens violadas, ou seja, abertas, amassadas, enferrujadas ou estufadas.</w:t>
      </w:r>
    </w:p>
    <w:p w:rsidR="00E93EF8" w:rsidRDefault="00E93EF8" w:rsidP="00E93EF8">
      <w:pPr>
        <w:pStyle w:val="PargrafodaLista"/>
        <w:numPr>
          <w:ilvl w:val="1"/>
          <w:numId w:val="12"/>
        </w:numPr>
        <w:suppressAutoHyphens w:val="0"/>
        <w:autoSpaceDE w:val="0"/>
        <w:autoSpaceDN w:val="0"/>
        <w:adjustRightInd w:val="0"/>
        <w:ind w:left="0"/>
        <w:jc w:val="both"/>
        <w:rPr>
          <w:rFonts w:ascii="Arial" w:hAnsi="Arial" w:cs="Arial"/>
        </w:rPr>
      </w:pPr>
      <w:r w:rsidRPr="00D55149">
        <w:rPr>
          <w:rFonts w:ascii="Arial" w:hAnsi="Arial" w:cs="Arial"/>
        </w:rPr>
        <w:t>Os equipamentos deverão estar livre de umidade, poeira, calor intenso, ou qualquer outro fator que possam causar danos.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3"/>
        <w:gridCol w:w="1631"/>
        <w:gridCol w:w="2207"/>
        <w:gridCol w:w="2340"/>
        <w:gridCol w:w="639"/>
      </w:tblGrid>
      <w:tr w:rsidR="00177BE8" w:rsidRPr="00177BE8" w:rsidTr="00C43280">
        <w:tc>
          <w:tcPr>
            <w:tcW w:w="0" w:type="auto"/>
            <w:shd w:val="clear" w:color="auto" w:fill="auto"/>
            <w:vAlign w:val="center"/>
          </w:tcPr>
          <w:p w:rsidR="00177BE8" w:rsidRPr="00177BE8" w:rsidRDefault="00177BE8" w:rsidP="00C43280">
            <w:pPr>
              <w:autoSpaceDE w:val="0"/>
              <w:autoSpaceDN w:val="0"/>
              <w:adjustRightInd w:val="0"/>
              <w:jc w:val="center"/>
              <w:rPr>
                <w:rFonts w:ascii="Arial" w:eastAsia="MyriadPro-Regular" w:hAnsi="Arial" w:cs="Arial"/>
                <w:b/>
                <w:sz w:val="20"/>
                <w:szCs w:val="20"/>
              </w:rPr>
            </w:pPr>
            <w:r w:rsidRPr="00177BE8">
              <w:rPr>
                <w:rFonts w:ascii="Arial" w:eastAsia="MyriadPro-Regular" w:hAnsi="Arial" w:cs="Arial"/>
                <w:b/>
                <w:sz w:val="20"/>
                <w:szCs w:val="20"/>
              </w:rPr>
              <w:t>TIPO DE SERVIÇO</w:t>
            </w:r>
          </w:p>
        </w:tc>
        <w:tc>
          <w:tcPr>
            <w:tcW w:w="0" w:type="auto"/>
            <w:shd w:val="clear" w:color="auto" w:fill="auto"/>
            <w:vAlign w:val="center"/>
          </w:tcPr>
          <w:p w:rsidR="00177BE8" w:rsidRPr="00177BE8" w:rsidRDefault="00177BE8" w:rsidP="00C43280">
            <w:pPr>
              <w:autoSpaceDE w:val="0"/>
              <w:autoSpaceDN w:val="0"/>
              <w:adjustRightInd w:val="0"/>
              <w:jc w:val="center"/>
              <w:rPr>
                <w:rFonts w:ascii="Arial" w:eastAsia="MyriadPro-Regular" w:hAnsi="Arial" w:cs="Arial"/>
                <w:b/>
                <w:sz w:val="20"/>
                <w:szCs w:val="20"/>
              </w:rPr>
            </w:pPr>
            <w:r w:rsidRPr="00177BE8">
              <w:rPr>
                <w:rFonts w:ascii="Arial" w:eastAsia="MyriadPro-Regular" w:hAnsi="Arial" w:cs="Arial"/>
                <w:b/>
                <w:sz w:val="20"/>
                <w:szCs w:val="20"/>
              </w:rPr>
              <w:t>SETOR</w:t>
            </w:r>
          </w:p>
        </w:tc>
        <w:tc>
          <w:tcPr>
            <w:tcW w:w="0" w:type="auto"/>
            <w:shd w:val="clear" w:color="auto" w:fill="auto"/>
            <w:vAlign w:val="center"/>
          </w:tcPr>
          <w:p w:rsidR="00177BE8" w:rsidRPr="00177BE8" w:rsidRDefault="00177BE8" w:rsidP="00C43280">
            <w:pPr>
              <w:autoSpaceDE w:val="0"/>
              <w:autoSpaceDN w:val="0"/>
              <w:adjustRightInd w:val="0"/>
              <w:jc w:val="center"/>
              <w:rPr>
                <w:rFonts w:ascii="Arial" w:eastAsia="MyriadPro-Regular" w:hAnsi="Arial" w:cs="Arial"/>
                <w:b/>
                <w:sz w:val="20"/>
                <w:szCs w:val="20"/>
              </w:rPr>
            </w:pPr>
            <w:r w:rsidRPr="00177BE8">
              <w:rPr>
                <w:rFonts w:ascii="Arial" w:eastAsia="MyriadPro-Regular" w:hAnsi="Arial" w:cs="Arial"/>
                <w:b/>
                <w:sz w:val="20"/>
                <w:szCs w:val="20"/>
              </w:rPr>
              <w:t>AMBIENTE</w:t>
            </w:r>
          </w:p>
        </w:tc>
        <w:tc>
          <w:tcPr>
            <w:tcW w:w="0" w:type="auto"/>
            <w:shd w:val="clear" w:color="auto" w:fill="auto"/>
            <w:vAlign w:val="center"/>
          </w:tcPr>
          <w:p w:rsidR="00177BE8" w:rsidRPr="00177BE8" w:rsidRDefault="00177BE8" w:rsidP="00C43280">
            <w:pPr>
              <w:autoSpaceDE w:val="0"/>
              <w:autoSpaceDN w:val="0"/>
              <w:adjustRightInd w:val="0"/>
              <w:jc w:val="center"/>
              <w:rPr>
                <w:rFonts w:ascii="Arial" w:eastAsia="MyriadPro-Regular" w:hAnsi="Arial" w:cs="Arial"/>
                <w:b/>
                <w:sz w:val="20"/>
                <w:szCs w:val="20"/>
              </w:rPr>
            </w:pPr>
            <w:r w:rsidRPr="00177BE8">
              <w:rPr>
                <w:rFonts w:ascii="Arial" w:eastAsia="MyriadPro-Regular" w:hAnsi="Arial" w:cs="Arial"/>
                <w:b/>
                <w:sz w:val="20"/>
                <w:szCs w:val="20"/>
              </w:rPr>
              <w:t>EQUIPAMENTO</w:t>
            </w:r>
          </w:p>
        </w:tc>
        <w:tc>
          <w:tcPr>
            <w:tcW w:w="0" w:type="auto"/>
            <w:shd w:val="clear" w:color="auto" w:fill="auto"/>
            <w:vAlign w:val="center"/>
          </w:tcPr>
          <w:p w:rsidR="00177BE8" w:rsidRPr="00177BE8" w:rsidRDefault="00177BE8" w:rsidP="00C43280">
            <w:pPr>
              <w:autoSpaceDE w:val="0"/>
              <w:autoSpaceDN w:val="0"/>
              <w:adjustRightInd w:val="0"/>
              <w:jc w:val="center"/>
              <w:rPr>
                <w:rFonts w:ascii="Arial" w:eastAsia="MyriadPro-Regular" w:hAnsi="Arial" w:cs="Arial"/>
                <w:b/>
                <w:sz w:val="20"/>
                <w:szCs w:val="20"/>
              </w:rPr>
            </w:pPr>
            <w:r w:rsidRPr="00177BE8">
              <w:rPr>
                <w:rFonts w:ascii="Arial" w:eastAsia="MyriadPro-Regular" w:hAnsi="Arial" w:cs="Arial"/>
                <w:b/>
                <w:sz w:val="20"/>
                <w:szCs w:val="20"/>
              </w:rPr>
              <w:t>QTD</w:t>
            </w:r>
          </w:p>
        </w:tc>
      </w:tr>
      <w:tr w:rsidR="00177BE8" w:rsidRPr="00177BE8" w:rsidTr="00C43280">
        <w:trPr>
          <w:trHeight w:val="1168"/>
        </w:trPr>
        <w:tc>
          <w:tcPr>
            <w:tcW w:w="0" w:type="auto"/>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r w:rsidRPr="00177BE8">
              <w:rPr>
                <w:rFonts w:ascii="Arial" w:eastAsia="MyriadPro-Regular" w:hAnsi="Arial" w:cs="Arial"/>
                <w:bCs/>
                <w:sz w:val="20"/>
                <w:szCs w:val="20"/>
              </w:rPr>
              <w:t>Atenção básica-UBS</w:t>
            </w:r>
          </w:p>
        </w:tc>
        <w:tc>
          <w:tcPr>
            <w:tcW w:w="0" w:type="auto"/>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r w:rsidRPr="00177BE8">
              <w:rPr>
                <w:rFonts w:ascii="Arial" w:eastAsia="MyriadPro-Regular" w:hAnsi="Arial" w:cs="Arial"/>
                <w:bCs/>
                <w:sz w:val="20"/>
                <w:szCs w:val="20"/>
              </w:rPr>
              <w:t>Atendimento Ambulatorial</w:t>
            </w:r>
          </w:p>
          <w:p w:rsidR="00177BE8" w:rsidRPr="00177BE8" w:rsidRDefault="00177BE8" w:rsidP="00C43280">
            <w:pPr>
              <w:autoSpaceDE w:val="0"/>
              <w:autoSpaceDN w:val="0"/>
              <w:adjustRightInd w:val="0"/>
              <w:jc w:val="both"/>
              <w:rPr>
                <w:rFonts w:ascii="Arial" w:eastAsia="MyriadPro-Regular" w:hAnsi="Arial" w:cs="Arial"/>
                <w:bCs/>
                <w:sz w:val="20"/>
                <w:szCs w:val="20"/>
              </w:rPr>
            </w:pPr>
            <w:r w:rsidRPr="00177BE8">
              <w:rPr>
                <w:rFonts w:ascii="Arial" w:eastAsia="MyriadPro-Regular" w:hAnsi="Arial" w:cs="Arial"/>
                <w:bCs/>
                <w:sz w:val="20"/>
                <w:szCs w:val="20"/>
              </w:rPr>
              <w:t>Ações Básicas de Saúde</w:t>
            </w:r>
          </w:p>
        </w:tc>
        <w:tc>
          <w:tcPr>
            <w:tcW w:w="0" w:type="auto"/>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r w:rsidRPr="00177BE8">
              <w:rPr>
                <w:rFonts w:ascii="Arial" w:eastAsia="MyriadPro-Regular" w:hAnsi="Arial" w:cs="Arial"/>
                <w:bCs/>
                <w:sz w:val="20"/>
                <w:szCs w:val="20"/>
              </w:rPr>
              <w:t>Sala de demonstração e Educação em saúde</w:t>
            </w:r>
          </w:p>
        </w:tc>
        <w:tc>
          <w:tcPr>
            <w:tcW w:w="0" w:type="auto"/>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r w:rsidRPr="00177BE8">
              <w:rPr>
                <w:rFonts w:ascii="Arial" w:eastAsia="MyriadPro-Regular" w:hAnsi="Arial" w:cs="Arial"/>
                <w:bCs/>
                <w:sz w:val="20"/>
                <w:szCs w:val="20"/>
              </w:rPr>
              <w:t>Nobreak</w:t>
            </w:r>
          </w:p>
          <w:p w:rsidR="00177BE8" w:rsidRPr="00177BE8" w:rsidRDefault="00177BE8" w:rsidP="00C43280">
            <w:pPr>
              <w:autoSpaceDE w:val="0"/>
              <w:autoSpaceDN w:val="0"/>
              <w:adjustRightInd w:val="0"/>
              <w:jc w:val="both"/>
              <w:rPr>
                <w:rFonts w:ascii="Arial" w:eastAsia="MyriadPro-Regular" w:hAnsi="Arial" w:cs="Arial"/>
                <w:bCs/>
                <w:sz w:val="20"/>
                <w:szCs w:val="20"/>
              </w:rPr>
            </w:pPr>
            <w:r w:rsidRPr="00177BE8">
              <w:rPr>
                <w:rFonts w:ascii="Arial" w:eastAsia="MyriadPro-Regular" w:hAnsi="Arial" w:cs="Arial"/>
                <w:bCs/>
                <w:sz w:val="20"/>
                <w:szCs w:val="20"/>
              </w:rPr>
              <w:t>(para computares e Impressoras)</w:t>
            </w:r>
          </w:p>
          <w:p w:rsidR="00177BE8" w:rsidRPr="00177BE8" w:rsidRDefault="00177BE8" w:rsidP="00C43280">
            <w:pPr>
              <w:autoSpaceDE w:val="0"/>
              <w:autoSpaceDN w:val="0"/>
              <w:adjustRightInd w:val="0"/>
              <w:jc w:val="both"/>
              <w:rPr>
                <w:rFonts w:ascii="Arial" w:eastAsia="MyriadPro-Regular" w:hAnsi="Arial" w:cs="Arial"/>
                <w:bCs/>
                <w:sz w:val="20"/>
                <w:szCs w:val="20"/>
              </w:rPr>
            </w:pPr>
          </w:p>
        </w:tc>
        <w:tc>
          <w:tcPr>
            <w:tcW w:w="0" w:type="auto"/>
            <w:shd w:val="clear" w:color="auto" w:fill="auto"/>
            <w:vAlign w:val="center"/>
          </w:tcPr>
          <w:p w:rsidR="00177BE8" w:rsidRPr="00177BE8" w:rsidRDefault="00177BE8" w:rsidP="00C43280">
            <w:pPr>
              <w:autoSpaceDE w:val="0"/>
              <w:autoSpaceDN w:val="0"/>
              <w:adjustRightInd w:val="0"/>
              <w:jc w:val="center"/>
              <w:rPr>
                <w:rFonts w:ascii="Arial" w:eastAsia="MyriadPro-Regular" w:hAnsi="Arial" w:cs="Arial"/>
                <w:bCs/>
                <w:sz w:val="20"/>
                <w:szCs w:val="20"/>
              </w:rPr>
            </w:pPr>
          </w:p>
          <w:p w:rsidR="00177BE8" w:rsidRPr="00177BE8" w:rsidRDefault="00177BE8" w:rsidP="00C43280">
            <w:pPr>
              <w:autoSpaceDE w:val="0"/>
              <w:autoSpaceDN w:val="0"/>
              <w:adjustRightInd w:val="0"/>
              <w:jc w:val="center"/>
              <w:rPr>
                <w:rFonts w:ascii="Arial" w:eastAsia="MyriadPro-Regular" w:hAnsi="Arial" w:cs="Arial"/>
                <w:bCs/>
                <w:sz w:val="20"/>
                <w:szCs w:val="20"/>
              </w:rPr>
            </w:pPr>
          </w:p>
          <w:p w:rsidR="00177BE8" w:rsidRPr="00177BE8" w:rsidRDefault="00177BE8" w:rsidP="00C43280">
            <w:pPr>
              <w:autoSpaceDE w:val="0"/>
              <w:autoSpaceDN w:val="0"/>
              <w:adjustRightInd w:val="0"/>
              <w:jc w:val="center"/>
              <w:rPr>
                <w:rFonts w:ascii="Arial" w:eastAsia="MyriadPro-Regular" w:hAnsi="Arial" w:cs="Arial"/>
                <w:bCs/>
                <w:sz w:val="20"/>
                <w:szCs w:val="20"/>
              </w:rPr>
            </w:pPr>
            <w:r w:rsidRPr="00177BE8">
              <w:rPr>
                <w:rFonts w:ascii="Arial" w:eastAsia="MyriadPro-Regular" w:hAnsi="Arial" w:cs="Arial"/>
                <w:bCs/>
                <w:sz w:val="20"/>
                <w:szCs w:val="20"/>
              </w:rPr>
              <w:t>01</w:t>
            </w:r>
          </w:p>
        </w:tc>
      </w:tr>
      <w:tr w:rsidR="00177BE8" w:rsidRPr="00177BE8" w:rsidTr="00C43280">
        <w:tc>
          <w:tcPr>
            <w:tcW w:w="0" w:type="auto"/>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r w:rsidRPr="00177BE8">
              <w:rPr>
                <w:rFonts w:ascii="Arial" w:eastAsia="MyriadPro-Regular" w:hAnsi="Arial" w:cs="Arial"/>
                <w:bCs/>
                <w:sz w:val="20"/>
                <w:szCs w:val="20"/>
              </w:rPr>
              <w:t>Atendimento Ambulatorial/ Consultórios</w:t>
            </w:r>
          </w:p>
        </w:tc>
        <w:tc>
          <w:tcPr>
            <w:tcW w:w="0" w:type="auto"/>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r w:rsidRPr="00177BE8">
              <w:rPr>
                <w:rFonts w:ascii="Arial" w:eastAsia="MyriadPro-Regular" w:hAnsi="Arial" w:cs="Arial"/>
                <w:bCs/>
                <w:sz w:val="20"/>
                <w:szCs w:val="20"/>
              </w:rPr>
              <w:t>Consultório Indiferenciado</w:t>
            </w:r>
          </w:p>
          <w:p w:rsidR="00177BE8" w:rsidRPr="00177BE8" w:rsidRDefault="00177BE8" w:rsidP="00C43280">
            <w:pPr>
              <w:autoSpaceDE w:val="0"/>
              <w:autoSpaceDN w:val="0"/>
              <w:adjustRightInd w:val="0"/>
              <w:jc w:val="both"/>
              <w:rPr>
                <w:rFonts w:ascii="Arial" w:eastAsia="MyriadPro-Regular" w:hAnsi="Arial" w:cs="Arial"/>
                <w:bCs/>
                <w:sz w:val="20"/>
                <w:szCs w:val="20"/>
              </w:rPr>
            </w:pPr>
            <w:r w:rsidRPr="00177BE8">
              <w:rPr>
                <w:rFonts w:ascii="Arial" w:eastAsia="MyriadPro-Regular" w:hAnsi="Arial" w:cs="Arial"/>
                <w:bCs/>
                <w:sz w:val="20"/>
                <w:szCs w:val="20"/>
              </w:rPr>
              <w:t>(Consultório Acolhimento)</w:t>
            </w:r>
          </w:p>
        </w:tc>
        <w:tc>
          <w:tcPr>
            <w:tcW w:w="0" w:type="auto"/>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r w:rsidRPr="00177BE8">
              <w:rPr>
                <w:rFonts w:ascii="Arial" w:eastAsia="MyriadPro-Regular" w:hAnsi="Arial" w:cs="Arial"/>
                <w:bCs/>
                <w:sz w:val="20"/>
                <w:szCs w:val="20"/>
              </w:rPr>
              <w:t>Sala de Inalação Coletiva</w:t>
            </w:r>
          </w:p>
        </w:tc>
        <w:tc>
          <w:tcPr>
            <w:tcW w:w="0" w:type="auto"/>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r w:rsidRPr="00177BE8">
              <w:rPr>
                <w:rFonts w:ascii="Arial" w:eastAsia="MyriadPro-Regular" w:hAnsi="Arial" w:cs="Arial"/>
                <w:bCs/>
                <w:sz w:val="20"/>
                <w:szCs w:val="20"/>
              </w:rPr>
              <w:t>Computador</w:t>
            </w:r>
          </w:p>
          <w:p w:rsidR="00177BE8" w:rsidRPr="00177BE8" w:rsidRDefault="00177BE8" w:rsidP="00C43280">
            <w:pPr>
              <w:autoSpaceDE w:val="0"/>
              <w:autoSpaceDN w:val="0"/>
              <w:adjustRightInd w:val="0"/>
              <w:jc w:val="both"/>
              <w:rPr>
                <w:rFonts w:ascii="Arial" w:eastAsia="MyriadPro-Regular" w:hAnsi="Arial" w:cs="Arial"/>
                <w:bCs/>
                <w:sz w:val="20"/>
                <w:szCs w:val="20"/>
              </w:rPr>
            </w:pPr>
            <w:r w:rsidRPr="00177BE8">
              <w:rPr>
                <w:rFonts w:ascii="Arial" w:eastAsia="MyriadPro-Regular" w:hAnsi="Arial" w:cs="Arial"/>
                <w:bCs/>
                <w:sz w:val="20"/>
                <w:szCs w:val="20"/>
              </w:rPr>
              <w:t>(Desktop-Básico)</w:t>
            </w:r>
          </w:p>
        </w:tc>
        <w:tc>
          <w:tcPr>
            <w:tcW w:w="0" w:type="auto"/>
            <w:shd w:val="clear" w:color="auto" w:fill="auto"/>
            <w:vAlign w:val="center"/>
          </w:tcPr>
          <w:p w:rsidR="00177BE8" w:rsidRPr="00177BE8" w:rsidRDefault="00177BE8" w:rsidP="00C43280">
            <w:pPr>
              <w:autoSpaceDE w:val="0"/>
              <w:autoSpaceDN w:val="0"/>
              <w:adjustRightInd w:val="0"/>
              <w:jc w:val="center"/>
              <w:rPr>
                <w:rFonts w:ascii="Arial" w:eastAsia="MyriadPro-Regular" w:hAnsi="Arial" w:cs="Arial"/>
                <w:bCs/>
                <w:sz w:val="20"/>
                <w:szCs w:val="20"/>
              </w:rPr>
            </w:pPr>
          </w:p>
          <w:p w:rsidR="00177BE8" w:rsidRPr="00177BE8" w:rsidRDefault="00177BE8" w:rsidP="00C43280">
            <w:pPr>
              <w:autoSpaceDE w:val="0"/>
              <w:autoSpaceDN w:val="0"/>
              <w:adjustRightInd w:val="0"/>
              <w:jc w:val="center"/>
              <w:rPr>
                <w:rFonts w:ascii="Arial" w:eastAsia="MyriadPro-Regular" w:hAnsi="Arial" w:cs="Arial"/>
                <w:bCs/>
                <w:sz w:val="20"/>
                <w:szCs w:val="20"/>
              </w:rPr>
            </w:pPr>
          </w:p>
          <w:p w:rsidR="00177BE8" w:rsidRPr="00177BE8" w:rsidRDefault="00177BE8" w:rsidP="00C43280">
            <w:pPr>
              <w:autoSpaceDE w:val="0"/>
              <w:autoSpaceDN w:val="0"/>
              <w:adjustRightInd w:val="0"/>
              <w:jc w:val="center"/>
              <w:rPr>
                <w:rFonts w:ascii="Arial" w:eastAsia="MyriadPro-Regular" w:hAnsi="Arial" w:cs="Arial"/>
                <w:bCs/>
                <w:sz w:val="20"/>
                <w:szCs w:val="20"/>
              </w:rPr>
            </w:pPr>
            <w:r w:rsidRPr="00177BE8">
              <w:rPr>
                <w:rFonts w:ascii="Arial" w:eastAsia="MyriadPro-Regular" w:hAnsi="Arial" w:cs="Arial"/>
                <w:bCs/>
                <w:sz w:val="20"/>
                <w:szCs w:val="20"/>
              </w:rPr>
              <w:t>10</w:t>
            </w:r>
          </w:p>
        </w:tc>
      </w:tr>
      <w:tr w:rsidR="00177BE8" w:rsidRPr="00177BE8" w:rsidTr="00C43280">
        <w:trPr>
          <w:trHeight w:val="918"/>
        </w:trPr>
        <w:tc>
          <w:tcPr>
            <w:tcW w:w="0" w:type="auto"/>
            <w:vMerge w:val="restart"/>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r w:rsidRPr="00177BE8">
              <w:rPr>
                <w:rFonts w:ascii="Arial" w:eastAsia="MyriadPro-Regular" w:hAnsi="Arial" w:cs="Arial"/>
                <w:bCs/>
                <w:sz w:val="20"/>
                <w:szCs w:val="20"/>
              </w:rPr>
              <w:t>Dispensação de Medicamentos-UBS</w:t>
            </w:r>
          </w:p>
        </w:tc>
        <w:tc>
          <w:tcPr>
            <w:tcW w:w="0" w:type="auto"/>
            <w:vMerge w:val="restart"/>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r w:rsidRPr="00177BE8">
              <w:rPr>
                <w:rFonts w:ascii="Arial" w:eastAsia="MyriadPro-Regular" w:hAnsi="Arial" w:cs="Arial"/>
                <w:bCs/>
                <w:sz w:val="20"/>
                <w:szCs w:val="20"/>
              </w:rPr>
              <w:t>Apoio Técnico/</w:t>
            </w:r>
          </w:p>
          <w:p w:rsidR="00177BE8" w:rsidRPr="00177BE8" w:rsidRDefault="00177BE8" w:rsidP="00C43280">
            <w:pPr>
              <w:autoSpaceDE w:val="0"/>
              <w:autoSpaceDN w:val="0"/>
              <w:adjustRightInd w:val="0"/>
              <w:jc w:val="both"/>
              <w:rPr>
                <w:rFonts w:ascii="Arial" w:eastAsia="MyriadPro-Regular" w:hAnsi="Arial" w:cs="Arial"/>
                <w:bCs/>
                <w:sz w:val="20"/>
                <w:szCs w:val="20"/>
              </w:rPr>
            </w:pPr>
            <w:r w:rsidRPr="00177BE8">
              <w:rPr>
                <w:rFonts w:ascii="Arial" w:eastAsia="MyriadPro-Regular" w:hAnsi="Arial" w:cs="Arial"/>
                <w:bCs/>
                <w:sz w:val="20"/>
                <w:szCs w:val="20"/>
              </w:rPr>
              <w:t>Farmácia</w:t>
            </w:r>
          </w:p>
        </w:tc>
        <w:tc>
          <w:tcPr>
            <w:tcW w:w="0" w:type="auto"/>
            <w:vMerge w:val="restart"/>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r w:rsidRPr="00177BE8">
              <w:rPr>
                <w:rFonts w:ascii="Arial" w:eastAsia="MyriadPro-Regular" w:hAnsi="Arial" w:cs="Arial"/>
                <w:bCs/>
                <w:sz w:val="20"/>
                <w:szCs w:val="20"/>
              </w:rPr>
              <w:t>Área para Armazenamento e Controle (CAF) (Farmácia)</w:t>
            </w:r>
          </w:p>
        </w:tc>
        <w:tc>
          <w:tcPr>
            <w:tcW w:w="0" w:type="auto"/>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r w:rsidRPr="00177BE8">
              <w:rPr>
                <w:rFonts w:ascii="Arial" w:eastAsia="MyriadPro-Regular" w:hAnsi="Arial" w:cs="Arial"/>
                <w:bCs/>
                <w:sz w:val="20"/>
                <w:szCs w:val="20"/>
              </w:rPr>
              <w:t>Computador (Desktop-Básico)</w:t>
            </w:r>
          </w:p>
        </w:tc>
        <w:tc>
          <w:tcPr>
            <w:tcW w:w="0" w:type="auto"/>
            <w:shd w:val="clear" w:color="auto" w:fill="auto"/>
            <w:vAlign w:val="center"/>
          </w:tcPr>
          <w:p w:rsidR="00177BE8" w:rsidRPr="00177BE8" w:rsidRDefault="00177BE8" w:rsidP="00C43280">
            <w:pPr>
              <w:autoSpaceDE w:val="0"/>
              <w:autoSpaceDN w:val="0"/>
              <w:adjustRightInd w:val="0"/>
              <w:jc w:val="center"/>
              <w:rPr>
                <w:rFonts w:ascii="Arial" w:eastAsia="MyriadPro-Regular" w:hAnsi="Arial" w:cs="Arial"/>
                <w:bCs/>
                <w:sz w:val="20"/>
                <w:szCs w:val="20"/>
              </w:rPr>
            </w:pPr>
          </w:p>
          <w:p w:rsidR="00177BE8" w:rsidRPr="00177BE8" w:rsidRDefault="00177BE8" w:rsidP="00C43280">
            <w:pPr>
              <w:autoSpaceDE w:val="0"/>
              <w:autoSpaceDN w:val="0"/>
              <w:adjustRightInd w:val="0"/>
              <w:jc w:val="center"/>
              <w:rPr>
                <w:rFonts w:ascii="Arial" w:eastAsia="MyriadPro-Regular" w:hAnsi="Arial" w:cs="Arial"/>
                <w:bCs/>
                <w:sz w:val="20"/>
                <w:szCs w:val="20"/>
              </w:rPr>
            </w:pPr>
            <w:r w:rsidRPr="00177BE8">
              <w:rPr>
                <w:rFonts w:ascii="Arial" w:eastAsia="MyriadPro-Regular" w:hAnsi="Arial" w:cs="Arial"/>
                <w:bCs/>
                <w:sz w:val="20"/>
                <w:szCs w:val="20"/>
              </w:rPr>
              <w:t>03</w:t>
            </w:r>
          </w:p>
        </w:tc>
      </w:tr>
      <w:tr w:rsidR="00177BE8" w:rsidRPr="00177BE8" w:rsidTr="00C43280">
        <w:trPr>
          <w:trHeight w:val="129"/>
        </w:trPr>
        <w:tc>
          <w:tcPr>
            <w:tcW w:w="0" w:type="auto"/>
            <w:vMerge/>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p>
        </w:tc>
        <w:tc>
          <w:tcPr>
            <w:tcW w:w="0" w:type="auto"/>
            <w:vMerge/>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p>
        </w:tc>
        <w:tc>
          <w:tcPr>
            <w:tcW w:w="0" w:type="auto"/>
            <w:vMerge/>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p>
        </w:tc>
        <w:tc>
          <w:tcPr>
            <w:tcW w:w="0" w:type="auto"/>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r w:rsidRPr="00177BE8">
              <w:rPr>
                <w:rFonts w:ascii="Arial" w:eastAsia="MyriadPro-Regular" w:hAnsi="Arial" w:cs="Arial"/>
                <w:bCs/>
                <w:sz w:val="20"/>
                <w:szCs w:val="20"/>
              </w:rPr>
              <w:t>Impressora Laser Multifuncional (copiadora, Scaner fax opcional)</w:t>
            </w:r>
          </w:p>
        </w:tc>
        <w:tc>
          <w:tcPr>
            <w:tcW w:w="0" w:type="auto"/>
            <w:shd w:val="clear" w:color="auto" w:fill="auto"/>
            <w:vAlign w:val="center"/>
          </w:tcPr>
          <w:p w:rsidR="00177BE8" w:rsidRPr="00177BE8" w:rsidRDefault="00177BE8" w:rsidP="00C43280">
            <w:pPr>
              <w:autoSpaceDE w:val="0"/>
              <w:autoSpaceDN w:val="0"/>
              <w:adjustRightInd w:val="0"/>
              <w:jc w:val="center"/>
              <w:rPr>
                <w:rFonts w:ascii="Arial" w:eastAsia="MyriadPro-Regular" w:hAnsi="Arial" w:cs="Arial"/>
                <w:bCs/>
                <w:sz w:val="20"/>
                <w:szCs w:val="20"/>
              </w:rPr>
            </w:pPr>
          </w:p>
          <w:p w:rsidR="00177BE8" w:rsidRPr="00177BE8" w:rsidRDefault="00177BE8" w:rsidP="00C43280">
            <w:pPr>
              <w:autoSpaceDE w:val="0"/>
              <w:autoSpaceDN w:val="0"/>
              <w:adjustRightInd w:val="0"/>
              <w:jc w:val="center"/>
              <w:rPr>
                <w:rFonts w:ascii="Arial" w:eastAsia="MyriadPro-Regular" w:hAnsi="Arial" w:cs="Arial"/>
                <w:bCs/>
                <w:sz w:val="20"/>
                <w:szCs w:val="20"/>
              </w:rPr>
            </w:pPr>
          </w:p>
          <w:p w:rsidR="00177BE8" w:rsidRPr="00177BE8" w:rsidRDefault="00177BE8" w:rsidP="00C43280">
            <w:pPr>
              <w:autoSpaceDE w:val="0"/>
              <w:autoSpaceDN w:val="0"/>
              <w:adjustRightInd w:val="0"/>
              <w:jc w:val="center"/>
              <w:rPr>
                <w:rFonts w:ascii="Arial" w:eastAsia="MyriadPro-Regular" w:hAnsi="Arial" w:cs="Arial"/>
                <w:bCs/>
                <w:sz w:val="20"/>
                <w:szCs w:val="20"/>
              </w:rPr>
            </w:pPr>
            <w:r w:rsidRPr="00177BE8">
              <w:rPr>
                <w:rFonts w:ascii="Arial" w:eastAsia="MyriadPro-Regular" w:hAnsi="Arial" w:cs="Arial"/>
                <w:bCs/>
                <w:sz w:val="20"/>
                <w:szCs w:val="20"/>
              </w:rPr>
              <w:t>02</w:t>
            </w:r>
          </w:p>
        </w:tc>
      </w:tr>
      <w:tr w:rsidR="00177BE8" w:rsidRPr="00177BE8" w:rsidTr="00C43280">
        <w:trPr>
          <w:trHeight w:val="129"/>
        </w:trPr>
        <w:tc>
          <w:tcPr>
            <w:tcW w:w="0" w:type="auto"/>
            <w:vMerge/>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p>
        </w:tc>
        <w:tc>
          <w:tcPr>
            <w:tcW w:w="0" w:type="auto"/>
            <w:vMerge/>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p>
        </w:tc>
        <w:tc>
          <w:tcPr>
            <w:tcW w:w="0" w:type="auto"/>
            <w:vMerge/>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p>
        </w:tc>
        <w:tc>
          <w:tcPr>
            <w:tcW w:w="0" w:type="auto"/>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r w:rsidRPr="00177BE8">
              <w:rPr>
                <w:rFonts w:ascii="Arial" w:eastAsia="MyriadPro-Regular" w:hAnsi="Arial" w:cs="Arial"/>
                <w:bCs/>
                <w:sz w:val="20"/>
                <w:szCs w:val="20"/>
              </w:rPr>
              <w:t>Leitor de código de Barras</w:t>
            </w:r>
          </w:p>
        </w:tc>
        <w:tc>
          <w:tcPr>
            <w:tcW w:w="0" w:type="auto"/>
            <w:shd w:val="clear" w:color="auto" w:fill="auto"/>
            <w:vAlign w:val="center"/>
          </w:tcPr>
          <w:p w:rsidR="00177BE8" w:rsidRPr="00177BE8" w:rsidRDefault="00177BE8" w:rsidP="00C43280">
            <w:pPr>
              <w:autoSpaceDE w:val="0"/>
              <w:autoSpaceDN w:val="0"/>
              <w:adjustRightInd w:val="0"/>
              <w:jc w:val="center"/>
              <w:rPr>
                <w:rFonts w:ascii="Arial" w:eastAsia="MyriadPro-Regular" w:hAnsi="Arial" w:cs="Arial"/>
                <w:bCs/>
                <w:sz w:val="20"/>
                <w:szCs w:val="20"/>
              </w:rPr>
            </w:pPr>
          </w:p>
          <w:p w:rsidR="00177BE8" w:rsidRPr="00177BE8" w:rsidRDefault="00177BE8" w:rsidP="00C43280">
            <w:pPr>
              <w:autoSpaceDE w:val="0"/>
              <w:autoSpaceDN w:val="0"/>
              <w:adjustRightInd w:val="0"/>
              <w:jc w:val="center"/>
              <w:rPr>
                <w:rFonts w:ascii="Arial" w:eastAsia="MyriadPro-Regular" w:hAnsi="Arial" w:cs="Arial"/>
                <w:bCs/>
                <w:sz w:val="20"/>
                <w:szCs w:val="20"/>
              </w:rPr>
            </w:pPr>
            <w:r w:rsidRPr="00177BE8">
              <w:rPr>
                <w:rFonts w:ascii="Arial" w:eastAsia="MyriadPro-Regular" w:hAnsi="Arial" w:cs="Arial"/>
                <w:bCs/>
                <w:sz w:val="20"/>
                <w:szCs w:val="20"/>
              </w:rPr>
              <w:t>03</w:t>
            </w:r>
          </w:p>
        </w:tc>
      </w:tr>
      <w:tr w:rsidR="00177BE8" w:rsidRPr="00177BE8" w:rsidTr="00C43280">
        <w:trPr>
          <w:trHeight w:val="129"/>
        </w:trPr>
        <w:tc>
          <w:tcPr>
            <w:tcW w:w="0" w:type="auto"/>
            <w:vMerge/>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p>
        </w:tc>
        <w:tc>
          <w:tcPr>
            <w:tcW w:w="0" w:type="auto"/>
            <w:vMerge/>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p>
        </w:tc>
        <w:tc>
          <w:tcPr>
            <w:tcW w:w="0" w:type="auto"/>
            <w:vMerge/>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p>
        </w:tc>
        <w:tc>
          <w:tcPr>
            <w:tcW w:w="0" w:type="auto"/>
            <w:shd w:val="clear" w:color="auto" w:fill="auto"/>
            <w:vAlign w:val="center"/>
          </w:tcPr>
          <w:p w:rsidR="00177BE8" w:rsidRPr="00177BE8" w:rsidRDefault="00177BE8" w:rsidP="00C43280">
            <w:pPr>
              <w:autoSpaceDE w:val="0"/>
              <w:autoSpaceDN w:val="0"/>
              <w:adjustRightInd w:val="0"/>
              <w:jc w:val="both"/>
              <w:rPr>
                <w:rFonts w:ascii="Arial" w:eastAsia="MyriadPro-Regular" w:hAnsi="Arial" w:cs="Arial"/>
                <w:bCs/>
                <w:sz w:val="20"/>
                <w:szCs w:val="20"/>
              </w:rPr>
            </w:pPr>
            <w:r w:rsidRPr="00177BE8">
              <w:rPr>
                <w:rFonts w:ascii="Arial" w:eastAsia="MyriadPro-Regular" w:hAnsi="Arial" w:cs="Arial"/>
                <w:bCs/>
                <w:sz w:val="20"/>
                <w:szCs w:val="20"/>
              </w:rPr>
              <w:t>Computador Portátil (Notebook)</w:t>
            </w:r>
          </w:p>
        </w:tc>
        <w:tc>
          <w:tcPr>
            <w:tcW w:w="0" w:type="auto"/>
            <w:shd w:val="clear" w:color="auto" w:fill="auto"/>
            <w:vAlign w:val="center"/>
          </w:tcPr>
          <w:p w:rsidR="00177BE8" w:rsidRPr="00177BE8" w:rsidRDefault="00177BE8" w:rsidP="00C43280">
            <w:pPr>
              <w:autoSpaceDE w:val="0"/>
              <w:autoSpaceDN w:val="0"/>
              <w:adjustRightInd w:val="0"/>
              <w:jc w:val="center"/>
              <w:rPr>
                <w:rFonts w:ascii="Arial" w:eastAsia="MyriadPro-Regular" w:hAnsi="Arial" w:cs="Arial"/>
                <w:bCs/>
                <w:sz w:val="20"/>
                <w:szCs w:val="20"/>
              </w:rPr>
            </w:pPr>
          </w:p>
          <w:p w:rsidR="00177BE8" w:rsidRPr="00177BE8" w:rsidRDefault="00177BE8" w:rsidP="00C43280">
            <w:pPr>
              <w:autoSpaceDE w:val="0"/>
              <w:autoSpaceDN w:val="0"/>
              <w:adjustRightInd w:val="0"/>
              <w:jc w:val="center"/>
              <w:rPr>
                <w:rFonts w:ascii="Arial" w:eastAsia="MyriadPro-Regular" w:hAnsi="Arial" w:cs="Arial"/>
                <w:bCs/>
                <w:sz w:val="20"/>
                <w:szCs w:val="20"/>
              </w:rPr>
            </w:pPr>
            <w:r w:rsidRPr="00177BE8">
              <w:rPr>
                <w:rFonts w:ascii="Arial" w:eastAsia="MyriadPro-Regular" w:hAnsi="Arial" w:cs="Arial"/>
                <w:bCs/>
                <w:sz w:val="20"/>
                <w:szCs w:val="20"/>
              </w:rPr>
              <w:t>09</w:t>
            </w:r>
          </w:p>
        </w:tc>
      </w:tr>
    </w:tbl>
    <w:p w:rsidR="00E93EF8" w:rsidRPr="00D55149" w:rsidRDefault="00E93EF8" w:rsidP="00E93EF8">
      <w:pPr>
        <w:autoSpaceDE w:val="0"/>
        <w:autoSpaceDN w:val="0"/>
        <w:adjustRightInd w:val="0"/>
        <w:jc w:val="both"/>
        <w:rPr>
          <w:rFonts w:ascii="Arial" w:hAnsi="Arial" w:cs="Arial"/>
        </w:rPr>
      </w:pPr>
    </w:p>
    <w:p w:rsidR="00E93EF8" w:rsidRPr="005730DD" w:rsidRDefault="00E93EF8" w:rsidP="00E93EF8">
      <w:pPr>
        <w:pStyle w:val="PargrafodaLista"/>
        <w:numPr>
          <w:ilvl w:val="0"/>
          <w:numId w:val="12"/>
        </w:numPr>
        <w:suppressAutoHyphens w:val="0"/>
        <w:autoSpaceDE w:val="0"/>
        <w:autoSpaceDN w:val="0"/>
        <w:adjustRightInd w:val="0"/>
        <w:jc w:val="both"/>
        <w:rPr>
          <w:rFonts w:ascii="Arial" w:hAnsi="Arial" w:cs="Arial"/>
          <w:b/>
          <w:bCs/>
          <w:highlight w:val="lightGray"/>
        </w:rPr>
      </w:pPr>
      <w:r w:rsidRPr="005730DD">
        <w:rPr>
          <w:rFonts w:ascii="Arial" w:hAnsi="Arial" w:cs="Arial"/>
          <w:b/>
          <w:bCs/>
          <w:highlight w:val="lightGray"/>
        </w:rPr>
        <w:t>DA GARANTIA:</w:t>
      </w:r>
    </w:p>
    <w:p w:rsidR="00E93EF8" w:rsidRPr="00D55149" w:rsidRDefault="00E93EF8" w:rsidP="00E93EF8">
      <w:pPr>
        <w:pStyle w:val="PargrafodaLista"/>
        <w:numPr>
          <w:ilvl w:val="1"/>
          <w:numId w:val="12"/>
        </w:numPr>
        <w:suppressAutoHyphens w:val="0"/>
        <w:autoSpaceDE w:val="0"/>
        <w:autoSpaceDN w:val="0"/>
        <w:adjustRightInd w:val="0"/>
        <w:ind w:left="0"/>
        <w:jc w:val="both"/>
        <w:rPr>
          <w:rFonts w:ascii="Arial" w:hAnsi="Arial" w:cs="Arial"/>
        </w:rPr>
      </w:pPr>
      <w:r w:rsidRPr="00D55149">
        <w:rPr>
          <w:rFonts w:ascii="Arial" w:hAnsi="Arial" w:cs="Arial"/>
        </w:rPr>
        <w:t>O prazo de garantia é aquele estabelecido na Lei nº 8.078, de 11 de setembro de 1990 (Código de Defesa do Consumidor)</w:t>
      </w:r>
    </w:p>
    <w:p w:rsidR="00E93EF8" w:rsidRPr="00D55149" w:rsidRDefault="00E93EF8" w:rsidP="00E93EF8">
      <w:pPr>
        <w:pStyle w:val="PargrafodaLista"/>
        <w:numPr>
          <w:ilvl w:val="0"/>
          <w:numId w:val="13"/>
        </w:numPr>
        <w:suppressAutoHyphens w:val="0"/>
        <w:autoSpaceDE w:val="0"/>
        <w:autoSpaceDN w:val="0"/>
        <w:adjustRightInd w:val="0"/>
        <w:contextualSpacing w:val="0"/>
        <w:jc w:val="both"/>
        <w:rPr>
          <w:rFonts w:ascii="Arial" w:hAnsi="Arial" w:cs="Arial"/>
          <w:vanish/>
        </w:rPr>
      </w:pPr>
    </w:p>
    <w:p w:rsidR="00E93EF8" w:rsidRPr="00D55149" w:rsidRDefault="00E93EF8" w:rsidP="00E93EF8">
      <w:pPr>
        <w:pStyle w:val="PargrafodaLista"/>
        <w:numPr>
          <w:ilvl w:val="1"/>
          <w:numId w:val="13"/>
        </w:numPr>
        <w:suppressAutoHyphens w:val="0"/>
        <w:autoSpaceDE w:val="0"/>
        <w:autoSpaceDN w:val="0"/>
        <w:adjustRightInd w:val="0"/>
        <w:ind w:left="567"/>
        <w:contextualSpacing w:val="0"/>
        <w:jc w:val="both"/>
        <w:rPr>
          <w:rFonts w:ascii="Arial" w:hAnsi="Arial" w:cs="Arial"/>
          <w:vanish/>
        </w:rPr>
      </w:pPr>
    </w:p>
    <w:p w:rsidR="00E93EF8" w:rsidRPr="00D55149" w:rsidRDefault="00E93EF8" w:rsidP="00E93EF8">
      <w:pPr>
        <w:pStyle w:val="PargrafodaLista"/>
        <w:numPr>
          <w:ilvl w:val="1"/>
          <w:numId w:val="13"/>
        </w:numPr>
        <w:suppressAutoHyphens w:val="0"/>
        <w:autoSpaceDE w:val="0"/>
        <w:autoSpaceDN w:val="0"/>
        <w:adjustRightInd w:val="0"/>
        <w:ind w:left="567"/>
        <w:contextualSpacing w:val="0"/>
        <w:jc w:val="both"/>
        <w:rPr>
          <w:rFonts w:ascii="Arial" w:hAnsi="Arial" w:cs="Arial"/>
          <w:vanish/>
        </w:rPr>
      </w:pPr>
    </w:p>
    <w:p w:rsidR="00E93EF8" w:rsidRPr="00D55149" w:rsidRDefault="00E93EF8" w:rsidP="00E93EF8">
      <w:pPr>
        <w:pStyle w:val="PargrafodaLista"/>
        <w:numPr>
          <w:ilvl w:val="1"/>
          <w:numId w:val="13"/>
        </w:numPr>
        <w:suppressAutoHyphens w:val="0"/>
        <w:autoSpaceDE w:val="0"/>
        <w:autoSpaceDN w:val="0"/>
        <w:adjustRightInd w:val="0"/>
        <w:ind w:left="567"/>
        <w:contextualSpacing w:val="0"/>
        <w:jc w:val="both"/>
        <w:rPr>
          <w:rFonts w:ascii="Arial" w:hAnsi="Arial" w:cs="Arial"/>
          <w:vanish/>
        </w:rPr>
      </w:pPr>
    </w:p>
    <w:p w:rsidR="00E93EF8" w:rsidRPr="00D55149" w:rsidRDefault="00E93EF8" w:rsidP="00E93EF8">
      <w:pPr>
        <w:pStyle w:val="PargrafodaLista"/>
        <w:numPr>
          <w:ilvl w:val="1"/>
          <w:numId w:val="13"/>
        </w:numPr>
        <w:suppressAutoHyphens w:val="0"/>
        <w:autoSpaceDE w:val="0"/>
        <w:autoSpaceDN w:val="0"/>
        <w:adjustRightInd w:val="0"/>
        <w:ind w:left="567"/>
        <w:contextualSpacing w:val="0"/>
        <w:jc w:val="both"/>
        <w:rPr>
          <w:rFonts w:ascii="Arial" w:hAnsi="Arial" w:cs="Arial"/>
          <w:vanish/>
        </w:rPr>
      </w:pPr>
    </w:p>
    <w:p w:rsidR="00E93EF8" w:rsidRPr="00D55149" w:rsidRDefault="00E93EF8" w:rsidP="00E93EF8">
      <w:pPr>
        <w:pStyle w:val="PargrafodaLista"/>
        <w:numPr>
          <w:ilvl w:val="1"/>
          <w:numId w:val="13"/>
        </w:numPr>
        <w:suppressAutoHyphens w:val="0"/>
        <w:autoSpaceDE w:val="0"/>
        <w:autoSpaceDN w:val="0"/>
        <w:adjustRightInd w:val="0"/>
        <w:ind w:left="567"/>
        <w:contextualSpacing w:val="0"/>
        <w:jc w:val="both"/>
        <w:rPr>
          <w:rFonts w:ascii="Arial" w:hAnsi="Arial" w:cs="Arial"/>
          <w:vanish/>
        </w:rPr>
      </w:pPr>
    </w:p>
    <w:p w:rsidR="00E93EF8" w:rsidRPr="00D55149" w:rsidRDefault="00E93EF8" w:rsidP="00E93EF8">
      <w:pPr>
        <w:pStyle w:val="PargrafodaLista"/>
        <w:numPr>
          <w:ilvl w:val="1"/>
          <w:numId w:val="13"/>
        </w:numPr>
        <w:suppressAutoHyphens w:val="0"/>
        <w:autoSpaceDE w:val="0"/>
        <w:autoSpaceDN w:val="0"/>
        <w:adjustRightInd w:val="0"/>
        <w:ind w:left="567"/>
        <w:contextualSpacing w:val="0"/>
        <w:jc w:val="both"/>
        <w:rPr>
          <w:rFonts w:ascii="Arial" w:hAnsi="Arial" w:cs="Arial"/>
          <w:vanish/>
        </w:rPr>
      </w:pPr>
    </w:p>
    <w:p w:rsidR="00E93EF8" w:rsidRPr="00D55149" w:rsidRDefault="00E93EF8" w:rsidP="00E93EF8">
      <w:pPr>
        <w:pStyle w:val="PargrafodaLista"/>
        <w:numPr>
          <w:ilvl w:val="2"/>
          <w:numId w:val="13"/>
        </w:numPr>
        <w:suppressAutoHyphens w:val="0"/>
        <w:autoSpaceDE w:val="0"/>
        <w:autoSpaceDN w:val="0"/>
        <w:adjustRightInd w:val="0"/>
        <w:contextualSpacing w:val="0"/>
        <w:jc w:val="both"/>
        <w:rPr>
          <w:rFonts w:ascii="Arial" w:hAnsi="Arial" w:cs="Arial"/>
          <w:vanish/>
        </w:rPr>
      </w:pPr>
    </w:p>
    <w:p w:rsidR="00E93EF8" w:rsidRPr="00D55149" w:rsidRDefault="00E93EF8" w:rsidP="00E93EF8">
      <w:pPr>
        <w:pStyle w:val="PargrafodaLista"/>
        <w:numPr>
          <w:ilvl w:val="1"/>
          <w:numId w:val="12"/>
        </w:numPr>
        <w:suppressAutoHyphens w:val="0"/>
        <w:autoSpaceDE w:val="0"/>
        <w:autoSpaceDN w:val="0"/>
        <w:adjustRightInd w:val="0"/>
        <w:ind w:left="0"/>
        <w:jc w:val="both"/>
        <w:rPr>
          <w:rFonts w:ascii="Arial" w:hAnsi="Arial" w:cs="Arial"/>
        </w:rPr>
      </w:pPr>
      <w:r w:rsidRPr="00D55149">
        <w:rPr>
          <w:rFonts w:ascii="Arial" w:hAnsi="Arial" w:cs="Arial"/>
        </w:rPr>
        <w:t xml:space="preserve">Uma vez notificada, a Contratada realizará a reparação ou </w:t>
      </w:r>
      <w:r w:rsidRPr="007D2FD7">
        <w:rPr>
          <w:rFonts w:ascii="Arial" w:hAnsi="Arial" w:cs="Arial"/>
        </w:rPr>
        <w:t>substituição do produto que apresentar vício ou defeito no prazo máximo de 10 (dez) dias</w:t>
      </w:r>
      <w:r w:rsidRPr="00D55149">
        <w:rPr>
          <w:rFonts w:ascii="Arial" w:hAnsi="Arial" w:cs="Arial"/>
        </w:rPr>
        <w:t xml:space="preserve"> contados da emissão da Autorização de Fornecimento/Ordem de Serviço conforme solicitação da Contratante. </w:t>
      </w:r>
    </w:p>
    <w:p w:rsidR="00E93EF8" w:rsidRPr="00D55149" w:rsidRDefault="00E93EF8" w:rsidP="00E93EF8">
      <w:pPr>
        <w:pStyle w:val="PargrafodaLista"/>
        <w:numPr>
          <w:ilvl w:val="1"/>
          <w:numId w:val="12"/>
        </w:numPr>
        <w:suppressAutoHyphens w:val="0"/>
        <w:autoSpaceDE w:val="0"/>
        <w:autoSpaceDN w:val="0"/>
        <w:adjustRightInd w:val="0"/>
        <w:ind w:left="0"/>
        <w:jc w:val="both"/>
        <w:rPr>
          <w:rFonts w:ascii="Arial" w:hAnsi="Arial" w:cs="Arial"/>
        </w:rPr>
      </w:pPr>
      <w:r w:rsidRPr="00D55149">
        <w:rPr>
          <w:rFonts w:ascii="Arial" w:hAnsi="Arial" w:cs="Arial"/>
        </w:rPr>
        <w:t xml:space="preserve">O prazo indicado no subitem anterior, durante seu transcurso, poderá ser prorrogado uma única vez, por igual período, mediante solicitação escrita e justificada da Contratada, aceita pela Contratante. </w:t>
      </w:r>
    </w:p>
    <w:p w:rsidR="00E93EF8" w:rsidRPr="00D55149" w:rsidRDefault="00E93EF8" w:rsidP="00E93EF8">
      <w:pPr>
        <w:pStyle w:val="PargrafodaLista"/>
        <w:numPr>
          <w:ilvl w:val="1"/>
          <w:numId w:val="12"/>
        </w:numPr>
        <w:suppressAutoHyphens w:val="0"/>
        <w:autoSpaceDE w:val="0"/>
        <w:autoSpaceDN w:val="0"/>
        <w:adjustRightInd w:val="0"/>
        <w:ind w:left="0"/>
        <w:jc w:val="both"/>
        <w:rPr>
          <w:rFonts w:ascii="Arial" w:hAnsi="Arial" w:cs="Arial"/>
        </w:rPr>
      </w:pPr>
      <w:r w:rsidRPr="00D55149">
        <w:rPr>
          <w:rFonts w:ascii="Arial" w:hAnsi="Arial" w:cs="Arial"/>
        </w:rPr>
        <w:t xml:space="preserve">O custo referente ao transporte do produto coberto pela garantia será de responsabilidade da Contratada. </w:t>
      </w:r>
    </w:p>
    <w:p w:rsidR="00E93EF8" w:rsidRPr="00D55149" w:rsidRDefault="00E93EF8" w:rsidP="00E93EF8">
      <w:pPr>
        <w:autoSpaceDE w:val="0"/>
        <w:autoSpaceDN w:val="0"/>
        <w:adjustRightInd w:val="0"/>
        <w:ind w:left="567"/>
        <w:jc w:val="both"/>
        <w:rPr>
          <w:rFonts w:ascii="Arial" w:hAnsi="Arial" w:cs="Arial"/>
        </w:rPr>
      </w:pPr>
    </w:p>
    <w:p w:rsidR="00E93EF8" w:rsidRPr="005730DD" w:rsidRDefault="00E93EF8" w:rsidP="00E93EF8">
      <w:pPr>
        <w:pStyle w:val="PargrafodaLista"/>
        <w:numPr>
          <w:ilvl w:val="0"/>
          <w:numId w:val="12"/>
        </w:numPr>
        <w:suppressAutoHyphens w:val="0"/>
        <w:autoSpaceDE w:val="0"/>
        <w:autoSpaceDN w:val="0"/>
        <w:adjustRightInd w:val="0"/>
        <w:jc w:val="both"/>
        <w:rPr>
          <w:rFonts w:ascii="Arial" w:hAnsi="Arial" w:cs="Arial"/>
          <w:highlight w:val="lightGray"/>
        </w:rPr>
      </w:pPr>
      <w:r w:rsidRPr="005730DD">
        <w:rPr>
          <w:rFonts w:ascii="Arial" w:eastAsia="MyriadPro-Regular" w:hAnsi="Arial" w:cs="Arial"/>
          <w:b/>
          <w:highlight w:val="lightGray"/>
        </w:rPr>
        <w:t>FUNDAMENTAÇÃO DA CONTRATAÇÃO:</w:t>
      </w:r>
    </w:p>
    <w:p w:rsidR="00E93EF8" w:rsidRDefault="00E93EF8" w:rsidP="00E93EF8">
      <w:pPr>
        <w:pStyle w:val="PargrafodaLista"/>
        <w:numPr>
          <w:ilvl w:val="1"/>
          <w:numId w:val="12"/>
        </w:numPr>
        <w:suppressAutoHyphens w:val="0"/>
        <w:ind w:left="0"/>
        <w:jc w:val="both"/>
        <w:rPr>
          <w:rFonts w:ascii="Arial" w:hAnsi="Arial" w:cs="Arial"/>
        </w:rPr>
      </w:pPr>
      <w:r w:rsidRPr="00D55149">
        <w:rPr>
          <w:rFonts w:ascii="Arial" w:hAnsi="Arial" w:cs="Arial"/>
        </w:rPr>
        <w:t>A presente contratação foi baseada no levantamento de quantidades na Emenda parlamentar nº 21700004 e proposta n° 11803371000123004. Os equipamentos serão utilizados para uso em locais fixos, destinado às atividades rotineiras de escritório, administrativas na Unidade Básica de Saúde.</w:t>
      </w:r>
    </w:p>
    <w:p w:rsidR="00E93EF8" w:rsidRDefault="00E93EF8" w:rsidP="00E93EF8">
      <w:pPr>
        <w:pStyle w:val="PargrafodaLista"/>
        <w:numPr>
          <w:ilvl w:val="1"/>
          <w:numId w:val="12"/>
        </w:numPr>
        <w:suppressAutoHyphens w:val="0"/>
        <w:ind w:left="0"/>
        <w:jc w:val="both"/>
        <w:rPr>
          <w:rFonts w:ascii="Arial" w:hAnsi="Arial" w:cs="Arial"/>
        </w:rPr>
      </w:pPr>
      <w:r w:rsidRPr="000D4493">
        <w:rPr>
          <w:rFonts w:ascii="Arial" w:hAnsi="Arial" w:cs="Arial"/>
        </w:rPr>
        <w:t>Necessidade identificada: Os computadores são necessários para suprir demandas específicas, como melhorar a eficiência operacional e modernizar os processos administrativos da Unidade Básica de Saúde</w:t>
      </w:r>
    </w:p>
    <w:p w:rsidR="00E93EF8" w:rsidRPr="000D4493" w:rsidRDefault="00E93EF8" w:rsidP="00E93EF8">
      <w:pPr>
        <w:pStyle w:val="PargrafodaLista"/>
        <w:numPr>
          <w:ilvl w:val="1"/>
          <w:numId w:val="12"/>
        </w:numPr>
        <w:suppressAutoHyphens w:val="0"/>
        <w:ind w:left="0"/>
        <w:jc w:val="both"/>
        <w:rPr>
          <w:rFonts w:ascii="Arial" w:hAnsi="Arial" w:cs="Arial"/>
        </w:rPr>
      </w:pPr>
      <w:r w:rsidRPr="000D4493">
        <w:rPr>
          <w:rFonts w:ascii="Arial" w:hAnsi="Arial" w:cs="Arial"/>
        </w:rPr>
        <w:t>Benefícios esperados: A introdução de computadores modernos e eficientes resultará em uma redução significativa do tempo necessário para tarefas administrativas, melhorando a precisão dos registros de saúde, agilizando a comunicação interna e externa, e permitindo que os funcionários se concentrem mais no atendimento ao público.</w:t>
      </w:r>
    </w:p>
    <w:p w:rsidR="00E93EF8" w:rsidRDefault="00E93EF8" w:rsidP="00E93EF8">
      <w:pPr>
        <w:pStyle w:val="PargrafodaLista"/>
        <w:numPr>
          <w:ilvl w:val="1"/>
          <w:numId w:val="12"/>
        </w:numPr>
        <w:suppressAutoHyphens w:val="0"/>
        <w:ind w:left="0"/>
        <w:jc w:val="both"/>
        <w:rPr>
          <w:rFonts w:ascii="Arial" w:hAnsi="Arial" w:cs="Arial"/>
        </w:rPr>
      </w:pPr>
      <w:r w:rsidRPr="00D55149">
        <w:rPr>
          <w:rFonts w:ascii="Arial" w:hAnsi="Arial" w:cs="Arial"/>
        </w:rPr>
        <w:t>O objeto desta aquisição se faz de grande importância, são fundamentais para continuidade das políticas e serviços públicos do nosso município.</w:t>
      </w:r>
    </w:p>
    <w:p w:rsidR="00E93EF8" w:rsidRPr="000D4493" w:rsidRDefault="00E93EF8" w:rsidP="00E93EF8">
      <w:pPr>
        <w:pStyle w:val="PargrafodaLista"/>
        <w:jc w:val="both"/>
        <w:rPr>
          <w:rFonts w:ascii="Arial" w:hAnsi="Arial" w:cs="Arial"/>
        </w:rPr>
      </w:pPr>
    </w:p>
    <w:p w:rsidR="00E93EF8" w:rsidRPr="005730DD" w:rsidRDefault="00E93EF8" w:rsidP="00E93EF8">
      <w:pPr>
        <w:numPr>
          <w:ilvl w:val="0"/>
          <w:numId w:val="12"/>
        </w:numPr>
        <w:suppressAutoHyphens w:val="0"/>
        <w:autoSpaceDE w:val="0"/>
        <w:autoSpaceDN w:val="0"/>
        <w:adjustRightInd w:val="0"/>
        <w:ind w:left="284" w:hanging="284"/>
        <w:jc w:val="both"/>
        <w:rPr>
          <w:rFonts w:ascii="Arial" w:eastAsia="MyriadPro-Regular" w:hAnsi="Arial" w:cs="Arial"/>
          <w:b/>
          <w:highlight w:val="lightGray"/>
        </w:rPr>
      </w:pPr>
      <w:r w:rsidRPr="005730DD">
        <w:rPr>
          <w:rFonts w:ascii="Arial" w:eastAsia="MyriadPro-Regular" w:hAnsi="Arial" w:cs="Arial"/>
          <w:b/>
          <w:highlight w:val="lightGray"/>
        </w:rPr>
        <w:t>DESCRIÇÃO DA SOLUÇÃO COMO UM TODO:</w:t>
      </w:r>
    </w:p>
    <w:p w:rsidR="00E93EF8" w:rsidRPr="00D55149" w:rsidRDefault="00E93EF8" w:rsidP="00E93EF8">
      <w:pPr>
        <w:pStyle w:val="PargrafodaLista"/>
        <w:numPr>
          <w:ilvl w:val="0"/>
          <w:numId w:val="42"/>
        </w:numPr>
        <w:suppressAutoHyphens w:val="0"/>
        <w:autoSpaceDE w:val="0"/>
        <w:autoSpaceDN w:val="0"/>
        <w:adjustRightInd w:val="0"/>
        <w:contextualSpacing w:val="0"/>
        <w:jc w:val="both"/>
        <w:rPr>
          <w:rFonts w:ascii="Arial" w:hAnsi="Arial" w:cs="Arial"/>
          <w:vanish/>
        </w:rPr>
      </w:pPr>
    </w:p>
    <w:p w:rsidR="00E93EF8" w:rsidRPr="00D55149" w:rsidRDefault="00E93EF8" w:rsidP="00E93EF8">
      <w:pPr>
        <w:pStyle w:val="PargrafodaLista"/>
        <w:numPr>
          <w:ilvl w:val="0"/>
          <w:numId w:val="42"/>
        </w:numPr>
        <w:suppressAutoHyphens w:val="0"/>
        <w:autoSpaceDE w:val="0"/>
        <w:autoSpaceDN w:val="0"/>
        <w:adjustRightInd w:val="0"/>
        <w:contextualSpacing w:val="0"/>
        <w:jc w:val="both"/>
        <w:rPr>
          <w:rFonts w:ascii="Arial" w:hAnsi="Arial" w:cs="Arial"/>
          <w:vanish/>
        </w:rPr>
      </w:pPr>
    </w:p>
    <w:p w:rsidR="00E93EF8" w:rsidRPr="00D55149" w:rsidRDefault="00E93EF8" w:rsidP="00E93EF8">
      <w:pPr>
        <w:pStyle w:val="PargrafodaLista"/>
        <w:numPr>
          <w:ilvl w:val="0"/>
          <w:numId w:val="42"/>
        </w:numPr>
        <w:suppressAutoHyphens w:val="0"/>
        <w:autoSpaceDE w:val="0"/>
        <w:autoSpaceDN w:val="0"/>
        <w:adjustRightInd w:val="0"/>
        <w:contextualSpacing w:val="0"/>
        <w:jc w:val="both"/>
        <w:rPr>
          <w:rFonts w:ascii="Arial" w:hAnsi="Arial" w:cs="Arial"/>
          <w:vanish/>
        </w:rPr>
      </w:pPr>
    </w:p>
    <w:p w:rsidR="00E93EF8" w:rsidRPr="00D55149" w:rsidRDefault="00E93EF8" w:rsidP="00E93EF8">
      <w:pPr>
        <w:pStyle w:val="PargrafodaLista"/>
        <w:numPr>
          <w:ilvl w:val="0"/>
          <w:numId w:val="42"/>
        </w:numPr>
        <w:suppressAutoHyphens w:val="0"/>
        <w:autoSpaceDE w:val="0"/>
        <w:autoSpaceDN w:val="0"/>
        <w:adjustRightInd w:val="0"/>
        <w:contextualSpacing w:val="0"/>
        <w:jc w:val="both"/>
        <w:rPr>
          <w:rFonts w:ascii="Arial" w:hAnsi="Arial" w:cs="Arial"/>
          <w:vanish/>
        </w:rPr>
      </w:pPr>
    </w:p>
    <w:p w:rsidR="00E93EF8" w:rsidRPr="00D55149" w:rsidRDefault="00E93EF8" w:rsidP="00E93EF8">
      <w:pPr>
        <w:pStyle w:val="PargrafodaLista"/>
        <w:numPr>
          <w:ilvl w:val="0"/>
          <w:numId w:val="42"/>
        </w:numPr>
        <w:suppressAutoHyphens w:val="0"/>
        <w:autoSpaceDE w:val="0"/>
        <w:autoSpaceDN w:val="0"/>
        <w:adjustRightInd w:val="0"/>
        <w:contextualSpacing w:val="0"/>
        <w:jc w:val="both"/>
        <w:rPr>
          <w:rFonts w:ascii="Arial" w:hAnsi="Arial" w:cs="Arial"/>
          <w:vanish/>
        </w:rPr>
      </w:pPr>
    </w:p>
    <w:p w:rsidR="00E93EF8" w:rsidRPr="00D55149" w:rsidRDefault="00E93EF8" w:rsidP="00E93EF8">
      <w:pPr>
        <w:pStyle w:val="PargrafodaLista"/>
        <w:numPr>
          <w:ilvl w:val="0"/>
          <w:numId w:val="42"/>
        </w:numPr>
        <w:suppressAutoHyphens w:val="0"/>
        <w:autoSpaceDE w:val="0"/>
        <w:autoSpaceDN w:val="0"/>
        <w:adjustRightInd w:val="0"/>
        <w:contextualSpacing w:val="0"/>
        <w:jc w:val="both"/>
        <w:rPr>
          <w:rFonts w:ascii="Arial" w:hAnsi="Arial" w:cs="Arial"/>
          <w:vanish/>
        </w:rPr>
      </w:pPr>
    </w:p>
    <w:p w:rsidR="00E93EF8" w:rsidRPr="00E93EF8" w:rsidRDefault="00E93EF8" w:rsidP="00E93EF8">
      <w:pPr>
        <w:numPr>
          <w:ilvl w:val="1"/>
          <w:numId w:val="42"/>
        </w:numPr>
        <w:suppressAutoHyphens w:val="0"/>
        <w:autoSpaceDE w:val="0"/>
        <w:autoSpaceDN w:val="0"/>
        <w:adjustRightInd w:val="0"/>
        <w:ind w:left="0" w:firstLine="0"/>
        <w:jc w:val="both"/>
        <w:rPr>
          <w:rFonts w:ascii="Arial" w:hAnsi="Arial" w:cs="Arial"/>
          <w:color w:val="FF0000"/>
        </w:rPr>
      </w:pPr>
      <w:r w:rsidRPr="00D55149">
        <w:rPr>
          <w:rFonts w:ascii="Arial" w:hAnsi="Arial" w:cs="Arial"/>
        </w:rPr>
        <w:t>A solução como um todo contempla a realização de procedimento licitatório na modalidade Pregão eletrônico, para a aquisição de computadores e acessórios, para atender a Emenda parlamentar nº 21700004 e proposta n° 11803371000123004</w:t>
      </w:r>
      <w:r>
        <w:rPr>
          <w:rFonts w:ascii="Arial" w:hAnsi="Arial" w:cs="Arial"/>
        </w:rPr>
        <w:t xml:space="preserve">, </w:t>
      </w:r>
      <w:r w:rsidRPr="00D55149">
        <w:rPr>
          <w:rFonts w:ascii="Arial" w:hAnsi="Arial" w:cs="Arial"/>
        </w:rPr>
        <w:t>e em atendimento das necessidades da Secretaria Municipal de Saúde.</w:t>
      </w:r>
    </w:p>
    <w:p w:rsidR="00E93EF8" w:rsidRPr="00D55149" w:rsidRDefault="00E93EF8" w:rsidP="00E93EF8">
      <w:pPr>
        <w:suppressAutoHyphens w:val="0"/>
        <w:autoSpaceDE w:val="0"/>
        <w:autoSpaceDN w:val="0"/>
        <w:adjustRightInd w:val="0"/>
        <w:ind w:left="432"/>
        <w:jc w:val="both"/>
        <w:rPr>
          <w:rFonts w:ascii="Arial" w:hAnsi="Arial" w:cs="Arial"/>
          <w:color w:val="FF0000"/>
        </w:rPr>
      </w:pPr>
    </w:p>
    <w:p w:rsidR="00E93EF8" w:rsidRPr="005730DD" w:rsidRDefault="00E93EF8" w:rsidP="00E93EF8">
      <w:pPr>
        <w:numPr>
          <w:ilvl w:val="0"/>
          <w:numId w:val="12"/>
        </w:numPr>
        <w:suppressAutoHyphens w:val="0"/>
        <w:autoSpaceDE w:val="0"/>
        <w:autoSpaceDN w:val="0"/>
        <w:adjustRightInd w:val="0"/>
        <w:jc w:val="both"/>
        <w:rPr>
          <w:rFonts w:ascii="Arial" w:eastAsia="MyriadPro-Regular" w:hAnsi="Arial" w:cs="Arial"/>
          <w:b/>
          <w:highlight w:val="lightGray"/>
        </w:rPr>
      </w:pPr>
      <w:r w:rsidRPr="005730DD">
        <w:rPr>
          <w:rFonts w:ascii="Arial" w:eastAsia="MyriadPro-Regular" w:hAnsi="Arial" w:cs="Arial"/>
          <w:b/>
          <w:highlight w:val="lightGray"/>
        </w:rPr>
        <w:t>REQUISITOS DA CONTRATAÇÃO:</w:t>
      </w:r>
    </w:p>
    <w:p w:rsidR="00E93EF8" w:rsidRPr="000D4493" w:rsidRDefault="00E93EF8" w:rsidP="00E93EF8">
      <w:pPr>
        <w:pStyle w:val="PargrafodaLista"/>
        <w:numPr>
          <w:ilvl w:val="0"/>
          <w:numId w:val="14"/>
        </w:numPr>
        <w:suppressAutoHyphens w:val="0"/>
        <w:ind w:left="502" w:hanging="360"/>
        <w:jc w:val="both"/>
        <w:rPr>
          <w:rFonts w:ascii="Arial" w:hAnsi="Arial" w:cs="Arial"/>
          <w:bCs/>
          <w:vanish/>
        </w:rPr>
      </w:pPr>
    </w:p>
    <w:p w:rsidR="00E93EF8" w:rsidRPr="000D4493" w:rsidRDefault="00E93EF8" w:rsidP="00E93EF8">
      <w:pPr>
        <w:pStyle w:val="PargrafodaLista"/>
        <w:numPr>
          <w:ilvl w:val="0"/>
          <w:numId w:val="14"/>
        </w:numPr>
        <w:suppressAutoHyphens w:val="0"/>
        <w:ind w:left="502" w:hanging="360"/>
        <w:jc w:val="both"/>
        <w:rPr>
          <w:rFonts w:ascii="Arial" w:hAnsi="Arial" w:cs="Arial"/>
          <w:bCs/>
          <w:vanish/>
        </w:rPr>
      </w:pPr>
    </w:p>
    <w:p w:rsidR="00E93EF8" w:rsidRPr="000D4493" w:rsidRDefault="00E93EF8" w:rsidP="00E93EF8">
      <w:pPr>
        <w:pStyle w:val="PargrafodaLista"/>
        <w:numPr>
          <w:ilvl w:val="0"/>
          <w:numId w:val="14"/>
        </w:numPr>
        <w:suppressAutoHyphens w:val="0"/>
        <w:ind w:left="502" w:hanging="360"/>
        <w:jc w:val="both"/>
        <w:rPr>
          <w:rFonts w:ascii="Arial" w:hAnsi="Arial" w:cs="Arial"/>
          <w:bCs/>
          <w:vanish/>
        </w:rPr>
      </w:pPr>
    </w:p>
    <w:p w:rsidR="00E93EF8" w:rsidRPr="000D4493" w:rsidRDefault="00E93EF8" w:rsidP="00E93EF8">
      <w:pPr>
        <w:pStyle w:val="PargrafodaLista"/>
        <w:numPr>
          <w:ilvl w:val="0"/>
          <w:numId w:val="14"/>
        </w:numPr>
        <w:suppressAutoHyphens w:val="0"/>
        <w:ind w:left="502" w:hanging="360"/>
        <w:jc w:val="both"/>
        <w:rPr>
          <w:rFonts w:ascii="Arial" w:hAnsi="Arial" w:cs="Arial"/>
          <w:bCs/>
          <w:vanish/>
        </w:rPr>
      </w:pPr>
    </w:p>
    <w:p w:rsidR="00E93EF8" w:rsidRPr="000D4493" w:rsidRDefault="00E93EF8" w:rsidP="00E93EF8">
      <w:pPr>
        <w:pStyle w:val="PargrafodaLista"/>
        <w:numPr>
          <w:ilvl w:val="0"/>
          <w:numId w:val="14"/>
        </w:numPr>
        <w:suppressAutoHyphens w:val="0"/>
        <w:ind w:left="502" w:hanging="360"/>
        <w:jc w:val="both"/>
        <w:rPr>
          <w:rFonts w:ascii="Arial" w:hAnsi="Arial" w:cs="Arial"/>
          <w:bCs/>
          <w:vanish/>
        </w:rPr>
      </w:pPr>
    </w:p>
    <w:p w:rsidR="00E93EF8" w:rsidRPr="000D4493" w:rsidRDefault="00E93EF8" w:rsidP="00E93EF8">
      <w:pPr>
        <w:pStyle w:val="PargrafodaLista"/>
        <w:numPr>
          <w:ilvl w:val="0"/>
          <w:numId w:val="14"/>
        </w:numPr>
        <w:suppressAutoHyphens w:val="0"/>
        <w:ind w:left="502" w:hanging="360"/>
        <w:jc w:val="both"/>
        <w:rPr>
          <w:rFonts w:ascii="Arial" w:hAnsi="Arial" w:cs="Arial"/>
          <w:bCs/>
          <w:vanish/>
        </w:rPr>
      </w:pPr>
    </w:p>
    <w:p w:rsidR="00E93EF8" w:rsidRPr="000D4493" w:rsidRDefault="00E93EF8" w:rsidP="00E93EF8">
      <w:pPr>
        <w:pStyle w:val="PargrafodaLista"/>
        <w:numPr>
          <w:ilvl w:val="0"/>
          <w:numId w:val="14"/>
        </w:numPr>
        <w:suppressAutoHyphens w:val="0"/>
        <w:ind w:left="502" w:hanging="360"/>
        <w:jc w:val="both"/>
        <w:rPr>
          <w:rFonts w:ascii="Arial" w:hAnsi="Arial" w:cs="Arial"/>
          <w:bCs/>
          <w:vanish/>
        </w:rPr>
      </w:pPr>
    </w:p>
    <w:p w:rsidR="00E93EF8" w:rsidRPr="00D55149" w:rsidRDefault="00E93EF8" w:rsidP="00E93EF8">
      <w:pPr>
        <w:pStyle w:val="PargrafodaLista"/>
        <w:numPr>
          <w:ilvl w:val="1"/>
          <w:numId w:val="14"/>
        </w:numPr>
        <w:suppressAutoHyphens w:val="0"/>
        <w:ind w:left="717" w:hanging="717"/>
        <w:jc w:val="both"/>
        <w:rPr>
          <w:rFonts w:ascii="Arial" w:hAnsi="Arial" w:cs="Arial"/>
          <w:bCs/>
        </w:rPr>
      </w:pPr>
      <w:r w:rsidRPr="00D55149">
        <w:rPr>
          <w:rFonts w:ascii="Arial" w:hAnsi="Arial" w:cs="Arial"/>
          <w:bCs/>
        </w:rPr>
        <w:t>Estruturação da Rede de Serviços de Atenção Primaria de Saúde.</w:t>
      </w:r>
    </w:p>
    <w:p w:rsidR="00E93EF8" w:rsidRDefault="00E93EF8" w:rsidP="00E93EF8">
      <w:pPr>
        <w:pStyle w:val="PargrafodaLista"/>
        <w:numPr>
          <w:ilvl w:val="1"/>
          <w:numId w:val="14"/>
        </w:numPr>
        <w:suppressAutoHyphens w:val="0"/>
        <w:ind w:left="0" w:firstLine="0"/>
        <w:jc w:val="both"/>
        <w:rPr>
          <w:rFonts w:ascii="Arial" w:hAnsi="Arial" w:cs="Arial"/>
          <w:bCs/>
        </w:rPr>
      </w:pPr>
      <w:r w:rsidRPr="00D55149">
        <w:rPr>
          <w:rFonts w:ascii="Arial" w:hAnsi="Arial" w:cs="Arial"/>
          <w:bCs/>
        </w:rPr>
        <w:t>A presente contratação atenderá aos seguintes requisitos:</w:t>
      </w:r>
    </w:p>
    <w:p w:rsidR="00E93EF8" w:rsidRPr="000D4493" w:rsidRDefault="00E93EF8" w:rsidP="00E93EF8">
      <w:pPr>
        <w:pStyle w:val="PargrafodaLista"/>
        <w:numPr>
          <w:ilvl w:val="1"/>
          <w:numId w:val="14"/>
        </w:numPr>
        <w:suppressAutoHyphens w:val="0"/>
        <w:ind w:left="0" w:firstLine="0"/>
        <w:jc w:val="both"/>
        <w:rPr>
          <w:rFonts w:ascii="Arial" w:hAnsi="Arial" w:cs="Arial"/>
          <w:bCs/>
        </w:rPr>
      </w:pPr>
      <w:r w:rsidRPr="000D4493">
        <w:rPr>
          <w:rFonts w:ascii="Arial" w:hAnsi="Arial" w:cs="Arial"/>
          <w:bCs/>
        </w:rPr>
        <w:t>A empresa contratada deverá realizar o fornecimento dos equipamentos de acordo com a necessidade, ou seja, sob demanda, da Secretaria de Saúde do Município de Bonito – MS;</w:t>
      </w:r>
    </w:p>
    <w:p w:rsidR="00E93EF8" w:rsidRPr="00D55149" w:rsidRDefault="00E93EF8" w:rsidP="00E93EF8">
      <w:pPr>
        <w:pStyle w:val="PargrafodaLista"/>
        <w:numPr>
          <w:ilvl w:val="1"/>
          <w:numId w:val="14"/>
        </w:numPr>
        <w:suppressAutoHyphens w:val="0"/>
        <w:ind w:left="0" w:firstLine="0"/>
        <w:jc w:val="both"/>
        <w:rPr>
          <w:rFonts w:ascii="Arial" w:hAnsi="Arial" w:cs="Arial"/>
          <w:bCs/>
        </w:rPr>
      </w:pPr>
      <w:r w:rsidRPr="00D55149">
        <w:rPr>
          <w:rFonts w:ascii="Arial" w:hAnsi="Arial" w:cs="Arial"/>
          <w:bCs/>
        </w:rPr>
        <w:t>O produto deverá ser entregue, de acordo com a quantidade solicitada;</w:t>
      </w:r>
    </w:p>
    <w:p w:rsidR="00E93EF8" w:rsidRPr="00D55149" w:rsidRDefault="00E93EF8" w:rsidP="00E93EF8">
      <w:pPr>
        <w:pStyle w:val="PargrafodaLista"/>
        <w:numPr>
          <w:ilvl w:val="1"/>
          <w:numId w:val="14"/>
        </w:numPr>
        <w:suppressAutoHyphens w:val="0"/>
        <w:ind w:left="0" w:firstLine="0"/>
        <w:jc w:val="both"/>
        <w:rPr>
          <w:rFonts w:ascii="Arial" w:hAnsi="Arial" w:cs="Arial"/>
          <w:bCs/>
        </w:rPr>
      </w:pPr>
      <w:r w:rsidRPr="00D55149">
        <w:rPr>
          <w:rFonts w:ascii="Arial" w:hAnsi="Arial" w:cs="Arial"/>
          <w:bCs/>
        </w:rPr>
        <w:t>O item solicitado deverá estar de acordo com as normas nacionais de comercialização do produto;</w:t>
      </w:r>
    </w:p>
    <w:p w:rsidR="00E93EF8" w:rsidRPr="00D55149" w:rsidRDefault="00E93EF8" w:rsidP="00E93EF8">
      <w:pPr>
        <w:pStyle w:val="PargrafodaLista"/>
        <w:numPr>
          <w:ilvl w:val="1"/>
          <w:numId w:val="14"/>
        </w:numPr>
        <w:suppressAutoHyphens w:val="0"/>
        <w:ind w:left="0" w:firstLine="0"/>
        <w:jc w:val="both"/>
        <w:rPr>
          <w:rFonts w:ascii="Arial" w:hAnsi="Arial" w:cs="Arial"/>
          <w:bCs/>
        </w:rPr>
      </w:pPr>
      <w:r w:rsidRPr="00D55149">
        <w:rPr>
          <w:rFonts w:ascii="Arial" w:hAnsi="Arial" w:cs="Arial"/>
          <w:bCs/>
        </w:rPr>
        <w:t xml:space="preserve">O prazo da contratação deverá ser </w:t>
      </w:r>
      <w:r>
        <w:rPr>
          <w:rFonts w:ascii="Arial" w:hAnsi="Arial" w:cs="Arial"/>
          <w:bCs/>
        </w:rPr>
        <w:t>até 31 de dezembro de 2024</w:t>
      </w:r>
      <w:r w:rsidRPr="00D55149">
        <w:rPr>
          <w:rFonts w:ascii="Arial" w:hAnsi="Arial" w:cs="Arial"/>
          <w:bCs/>
        </w:rPr>
        <w:t>, contados de sua assinatura. Maiores informações deverão constar no contrato ou instrumento equivalente.</w:t>
      </w:r>
    </w:p>
    <w:p w:rsidR="00E93EF8" w:rsidRPr="00D55149" w:rsidRDefault="00E93EF8" w:rsidP="00E93EF8">
      <w:pPr>
        <w:pStyle w:val="PargrafodaLista"/>
        <w:ind w:left="0"/>
        <w:jc w:val="both"/>
        <w:rPr>
          <w:rFonts w:ascii="Arial" w:hAnsi="Arial" w:cs="Arial"/>
          <w:bCs/>
        </w:rPr>
      </w:pPr>
      <w:r w:rsidRPr="001A21B2">
        <w:rPr>
          <w:rFonts w:ascii="Arial" w:hAnsi="Arial" w:cs="Arial"/>
          <w:b/>
          <w:bCs/>
        </w:rPr>
        <w:t>7.7</w:t>
      </w:r>
      <w:r w:rsidRPr="001A21B2">
        <w:rPr>
          <w:rFonts w:ascii="Arial" w:hAnsi="Arial" w:cs="Arial"/>
          <w:b/>
          <w:bCs/>
        </w:rPr>
        <w:tab/>
      </w:r>
      <w:r w:rsidRPr="00D55149">
        <w:rPr>
          <w:rFonts w:ascii="Arial" w:hAnsi="Arial" w:cs="Arial"/>
          <w:bCs/>
        </w:rPr>
        <w:t>Não será admitida a subcontratação do objeto contratual.</w:t>
      </w:r>
    </w:p>
    <w:p w:rsidR="00E93EF8" w:rsidRPr="00D55149" w:rsidRDefault="00E93EF8" w:rsidP="00E93EF8">
      <w:pPr>
        <w:autoSpaceDE w:val="0"/>
        <w:autoSpaceDN w:val="0"/>
        <w:adjustRightInd w:val="0"/>
        <w:jc w:val="both"/>
        <w:rPr>
          <w:rFonts w:ascii="Arial" w:hAnsi="Arial" w:cs="Arial"/>
        </w:rPr>
      </w:pPr>
    </w:p>
    <w:p w:rsidR="00E93EF8" w:rsidRPr="005730DD" w:rsidRDefault="00E93EF8" w:rsidP="00E93EF8">
      <w:pPr>
        <w:numPr>
          <w:ilvl w:val="0"/>
          <w:numId w:val="12"/>
        </w:numPr>
        <w:suppressAutoHyphens w:val="0"/>
        <w:autoSpaceDE w:val="0"/>
        <w:autoSpaceDN w:val="0"/>
        <w:adjustRightInd w:val="0"/>
        <w:ind w:left="284" w:hanging="284"/>
        <w:jc w:val="both"/>
        <w:rPr>
          <w:rFonts w:ascii="Arial" w:eastAsia="MyriadPro-Regular" w:hAnsi="Arial" w:cs="Arial"/>
          <w:b/>
          <w:highlight w:val="lightGray"/>
        </w:rPr>
      </w:pPr>
      <w:r w:rsidRPr="005730DD">
        <w:rPr>
          <w:rFonts w:ascii="Arial" w:eastAsia="MyriadPro-Regular" w:hAnsi="Arial" w:cs="Arial"/>
          <w:b/>
          <w:highlight w:val="lightGray"/>
        </w:rPr>
        <w:t>MODELO DE EXECUÇÃO DO OBJETO:</w:t>
      </w:r>
    </w:p>
    <w:p w:rsidR="00E93EF8" w:rsidRPr="00D55149" w:rsidRDefault="00E93EF8" w:rsidP="00E93EF8">
      <w:pPr>
        <w:numPr>
          <w:ilvl w:val="1"/>
          <w:numId w:val="43"/>
        </w:numPr>
        <w:suppressAutoHyphens w:val="0"/>
        <w:autoSpaceDE w:val="0"/>
        <w:autoSpaceDN w:val="0"/>
        <w:adjustRightInd w:val="0"/>
        <w:ind w:left="0" w:firstLine="0"/>
        <w:jc w:val="both"/>
        <w:rPr>
          <w:rFonts w:ascii="Arial" w:hAnsi="Arial" w:cs="Arial"/>
        </w:rPr>
      </w:pPr>
      <w:r w:rsidRPr="00D55149">
        <w:rPr>
          <w:rFonts w:ascii="Arial" w:hAnsi="Arial" w:cs="Arial"/>
        </w:rPr>
        <w:t xml:space="preserve">O objeto será executado, </w:t>
      </w:r>
      <w:r w:rsidRPr="000B4536">
        <w:rPr>
          <w:rFonts w:ascii="Arial" w:hAnsi="Arial" w:cs="Arial"/>
        </w:rPr>
        <w:t>assim que for assinado o contrato</w:t>
      </w:r>
      <w:r w:rsidRPr="00D55149">
        <w:rPr>
          <w:rFonts w:ascii="Arial" w:hAnsi="Arial" w:cs="Arial"/>
        </w:rPr>
        <w:t>, pois a aquisição é de necessidade imediata, por meio da emissão da Autorização de Fornecimento/Ordem de Serviço.</w:t>
      </w:r>
    </w:p>
    <w:p w:rsidR="00E93EF8" w:rsidRPr="00D55149" w:rsidRDefault="00E93EF8" w:rsidP="00E93EF8">
      <w:pPr>
        <w:numPr>
          <w:ilvl w:val="1"/>
          <w:numId w:val="43"/>
        </w:numPr>
        <w:suppressAutoHyphens w:val="0"/>
        <w:autoSpaceDE w:val="0"/>
        <w:autoSpaceDN w:val="0"/>
        <w:adjustRightInd w:val="0"/>
        <w:ind w:left="0" w:firstLine="0"/>
        <w:jc w:val="both"/>
        <w:rPr>
          <w:rFonts w:ascii="Arial" w:hAnsi="Arial" w:cs="Arial"/>
        </w:rPr>
      </w:pPr>
      <w:r w:rsidRPr="00D55149">
        <w:rPr>
          <w:rFonts w:ascii="Arial" w:hAnsi="Arial" w:cs="Arial"/>
        </w:rPr>
        <w:t xml:space="preserve">O </w:t>
      </w:r>
      <w:r w:rsidRPr="007D2FD7">
        <w:rPr>
          <w:rFonts w:ascii="Arial" w:hAnsi="Arial" w:cs="Arial"/>
        </w:rPr>
        <w:t>prazo de entrega dos itens será de no máximo 15 (quinze) dias, contados da Autorização de Fornecimento/Ordem de Serviço, conforme</w:t>
      </w:r>
      <w:r w:rsidRPr="00D55149">
        <w:rPr>
          <w:rFonts w:ascii="Arial" w:hAnsi="Arial" w:cs="Arial"/>
        </w:rPr>
        <w:t xml:space="preserve"> solicitação da Contratante.</w:t>
      </w:r>
      <w:r w:rsidRPr="00D55149">
        <w:rPr>
          <w:rFonts w:ascii="Arial" w:hAnsi="Arial" w:cs="Arial"/>
          <w:color w:val="FF0000"/>
        </w:rPr>
        <w:t xml:space="preserve"> </w:t>
      </w:r>
    </w:p>
    <w:p w:rsidR="00E93EF8" w:rsidRDefault="00E93EF8" w:rsidP="00E93EF8">
      <w:pPr>
        <w:numPr>
          <w:ilvl w:val="1"/>
          <w:numId w:val="43"/>
        </w:numPr>
        <w:suppressAutoHyphens w:val="0"/>
        <w:autoSpaceDE w:val="0"/>
        <w:autoSpaceDN w:val="0"/>
        <w:adjustRightInd w:val="0"/>
        <w:ind w:left="0" w:firstLine="0"/>
        <w:jc w:val="both"/>
        <w:rPr>
          <w:rFonts w:ascii="Arial" w:hAnsi="Arial" w:cs="Arial"/>
        </w:rPr>
      </w:pPr>
      <w:r w:rsidRPr="00D55149">
        <w:rPr>
          <w:rFonts w:ascii="Arial" w:hAnsi="Arial" w:cs="Arial"/>
        </w:rPr>
        <w:t>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rsidR="00E93EF8" w:rsidRPr="007C7874" w:rsidRDefault="00E93EF8" w:rsidP="00E93EF8">
      <w:pPr>
        <w:autoSpaceDE w:val="0"/>
        <w:autoSpaceDN w:val="0"/>
        <w:adjustRightInd w:val="0"/>
        <w:ind w:left="720"/>
        <w:jc w:val="both"/>
        <w:rPr>
          <w:rFonts w:ascii="Arial" w:hAnsi="Arial" w:cs="Arial"/>
        </w:rPr>
      </w:pPr>
    </w:p>
    <w:p w:rsidR="00E93EF8" w:rsidRPr="005730DD" w:rsidRDefault="00E93EF8" w:rsidP="00E93EF8">
      <w:pPr>
        <w:numPr>
          <w:ilvl w:val="0"/>
          <w:numId w:val="43"/>
        </w:numPr>
        <w:suppressAutoHyphens w:val="0"/>
        <w:autoSpaceDE w:val="0"/>
        <w:autoSpaceDN w:val="0"/>
        <w:adjustRightInd w:val="0"/>
        <w:jc w:val="both"/>
        <w:rPr>
          <w:rFonts w:ascii="Arial" w:eastAsia="MyriadPro-Regular" w:hAnsi="Arial" w:cs="Arial"/>
          <w:b/>
          <w:highlight w:val="lightGray"/>
        </w:rPr>
      </w:pPr>
      <w:r w:rsidRPr="005730DD">
        <w:rPr>
          <w:rFonts w:ascii="Arial" w:eastAsia="MyriadPro-Regular" w:hAnsi="Arial" w:cs="Arial"/>
          <w:b/>
          <w:highlight w:val="lightGray"/>
        </w:rPr>
        <w:t>MODELO DE GESTÃO DO CONTRATO QUE DESCREVE COMO A EXECUÇÃO DO OBJETO SERÁ ACOMPANHADA E FISCALIZADA:</w:t>
      </w:r>
    </w:p>
    <w:p w:rsidR="00E93EF8" w:rsidRPr="00D55149" w:rsidRDefault="00E93EF8" w:rsidP="00E93EF8">
      <w:pPr>
        <w:numPr>
          <w:ilvl w:val="1"/>
          <w:numId w:val="43"/>
        </w:numPr>
        <w:suppressAutoHyphens w:val="0"/>
        <w:autoSpaceDE w:val="0"/>
        <w:autoSpaceDN w:val="0"/>
        <w:adjustRightInd w:val="0"/>
        <w:ind w:left="0" w:firstLine="0"/>
        <w:jc w:val="both"/>
        <w:rPr>
          <w:rFonts w:ascii="Arial" w:hAnsi="Arial" w:cs="Arial"/>
        </w:rPr>
      </w:pPr>
      <w:r w:rsidRPr="00D55149">
        <w:rPr>
          <w:rFonts w:ascii="Arial" w:hAnsi="Arial" w:cs="Arial"/>
        </w:rPr>
        <w:t>O contrato deverá ser executado fielmente pelas partes, de acordo com as cláusulas avençadas e as normas da Lei nº 14.133, de 2021, e cada parte responderão pelas consequências de sua inexecução total ou parcial.</w:t>
      </w:r>
    </w:p>
    <w:p w:rsidR="00E93EF8" w:rsidRPr="00D55149" w:rsidRDefault="00E93EF8" w:rsidP="00E93EF8">
      <w:pPr>
        <w:numPr>
          <w:ilvl w:val="1"/>
          <w:numId w:val="43"/>
        </w:numPr>
        <w:suppressAutoHyphens w:val="0"/>
        <w:autoSpaceDE w:val="0"/>
        <w:autoSpaceDN w:val="0"/>
        <w:adjustRightInd w:val="0"/>
        <w:ind w:left="0" w:firstLine="0"/>
        <w:jc w:val="both"/>
        <w:rPr>
          <w:rFonts w:ascii="Arial" w:hAnsi="Arial" w:cs="Arial"/>
        </w:rPr>
      </w:pPr>
      <w:r w:rsidRPr="00D55149">
        <w:rPr>
          <w:rFonts w:ascii="Arial" w:hAnsi="Arial" w:cs="Arial"/>
        </w:rPr>
        <w:t>As comunicações entre o órgão ou entidade e a contratada devem ser realizadas por escrito sempre que o ato exigir tal formalidade, admitindo-se o uso de mensagem eletrônica para esse fim.</w:t>
      </w:r>
    </w:p>
    <w:p w:rsidR="00E93EF8" w:rsidRPr="00D55149" w:rsidRDefault="00E93EF8" w:rsidP="00E93EF8">
      <w:pPr>
        <w:numPr>
          <w:ilvl w:val="1"/>
          <w:numId w:val="43"/>
        </w:numPr>
        <w:suppressAutoHyphens w:val="0"/>
        <w:autoSpaceDE w:val="0"/>
        <w:autoSpaceDN w:val="0"/>
        <w:adjustRightInd w:val="0"/>
        <w:ind w:left="0" w:firstLine="0"/>
        <w:jc w:val="both"/>
        <w:rPr>
          <w:rFonts w:ascii="Arial" w:hAnsi="Arial" w:cs="Arial"/>
        </w:rPr>
      </w:pPr>
      <w:r w:rsidRPr="00D55149">
        <w:rPr>
          <w:rFonts w:ascii="Arial" w:hAnsi="Arial" w:cs="Arial"/>
        </w:rPr>
        <w:t>O órgão ou entidade poderá convocar representante da empresa para adoção de providências que devam ser cumpridas de imediato.</w:t>
      </w:r>
    </w:p>
    <w:p w:rsidR="00E93EF8" w:rsidRPr="00D55149" w:rsidRDefault="00E93EF8" w:rsidP="00E93EF8">
      <w:pPr>
        <w:numPr>
          <w:ilvl w:val="1"/>
          <w:numId w:val="43"/>
        </w:numPr>
        <w:suppressAutoHyphens w:val="0"/>
        <w:autoSpaceDE w:val="0"/>
        <w:autoSpaceDN w:val="0"/>
        <w:adjustRightInd w:val="0"/>
        <w:ind w:left="0" w:firstLine="0"/>
        <w:jc w:val="both"/>
        <w:rPr>
          <w:rFonts w:ascii="Arial" w:hAnsi="Arial" w:cs="Arial"/>
        </w:rPr>
      </w:pPr>
      <w:r w:rsidRPr="00D55149">
        <w:rPr>
          <w:rFonts w:ascii="Arial" w:hAnsi="Arial" w:cs="Arial"/>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E93EF8" w:rsidRPr="00D55149" w:rsidRDefault="00E93EF8" w:rsidP="00E93EF8">
      <w:pPr>
        <w:numPr>
          <w:ilvl w:val="1"/>
          <w:numId w:val="43"/>
        </w:numPr>
        <w:suppressAutoHyphens w:val="0"/>
        <w:autoSpaceDE w:val="0"/>
        <w:autoSpaceDN w:val="0"/>
        <w:adjustRightInd w:val="0"/>
        <w:ind w:left="0" w:firstLine="0"/>
        <w:jc w:val="both"/>
        <w:rPr>
          <w:rFonts w:ascii="Arial" w:hAnsi="Arial" w:cs="Arial"/>
        </w:rPr>
      </w:pPr>
      <w:r w:rsidRPr="00D55149">
        <w:rPr>
          <w:rFonts w:ascii="Arial" w:hAnsi="Arial" w:cs="Arial"/>
        </w:rPr>
        <w:t>A execução do contrato deverá ser acompanhada e fiscalizada pelo</w:t>
      </w:r>
      <w:r>
        <w:rPr>
          <w:rFonts w:ascii="Arial" w:hAnsi="Arial" w:cs="Arial"/>
        </w:rPr>
        <w:t xml:space="preserve"> </w:t>
      </w:r>
      <w:r w:rsidRPr="00D55149">
        <w:rPr>
          <w:rFonts w:ascii="Arial" w:hAnsi="Arial" w:cs="Arial"/>
        </w:rPr>
        <w:t xml:space="preserve">(s) fiscal(is) do contrato, ou pelos respectivos substitutos conforme o Decreto n° </w:t>
      </w:r>
      <w:r>
        <w:rPr>
          <w:rFonts w:ascii="Arial" w:hAnsi="Arial" w:cs="Arial"/>
        </w:rPr>
        <w:t>57</w:t>
      </w:r>
      <w:r w:rsidRPr="00D55149">
        <w:rPr>
          <w:rFonts w:ascii="Arial" w:hAnsi="Arial" w:cs="Arial"/>
        </w:rPr>
        <w:t xml:space="preserve">, de </w:t>
      </w:r>
      <w:r>
        <w:rPr>
          <w:rFonts w:ascii="Arial" w:hAnsi="Arial" w:cs="Arial"/>
        </w:rPr>
        <w:t xml:space="preserve">26 </w:t>
      </w:r>
      <w:r w:rsidRPr="00D55149">
        <w:rPr>
          <w:rFonts w:ascii="Arial" w:hAnsi="Arial" w:cs="Arial"/>
        </w:rPr>
        <w:t xml:space="preserve"> de </w:t>
      </w:r>
      <w:r>
        <w:rPr>
          <w:rFonts w:ascii="Arial" w:hAnsi="Arial" w:cs="Arial"/>
        </w:rPr>
        <w:t>março</w:t>
      </w:r>
      <w:r w:rsidRPr="00D55149">
        <w:rPr>
          <w:rFonts w:ascii="Arial" w:hAnsi="Arial" w:cs="Arial"/>
        </w:rPr>
        <w:t xml:space="preserve"> de 2024.</w:t>
      </w:r>
    </w:p>
    <w:p w:rsidR="00E93EF8" w:rsidRPr="00D55149" w:rsidRDefault="00E93EF8" w:rsidP="00E93EF8">
      <w:pPr>
        <w:numPr>
          <w:ilvl w:val="1"/>
          <w:numId w:val="43"/>
        </w:numPr>
        <w:suppressAutoHyphens w:val="0"/>
        <w:autoSpaceDE w:val="0"/>
        <w:autoSpaceDN w:val="0"/>
        <w:adjustRightInd w:val="0"/>
        <w:ind w:left="0" w:firstLine="0"/>
        <w:jc w:val="both"/>
        <w:rPr>
          <w:rFonts w:ascii="Arial" w:hAnsi="Arial" w:cs="Arial"/>
        </w:rPr>
      </w:pPr>
      <w:r w:rsidRPr="00D55149">
        <w:rPr>
          <w:rFonts w:ascii="Arial" w:hAnsi="Arial" w:cs="Arial"/>
        </w:rPr>
        <w:t xml:space="preserve">O (s) fiscal (is) do contrato acompanhará (ão) a execução do contrato, para que sejam cumpridas todas as condições estabelecidas no contrato, de modo a assegurar os melhores resultados para a Administração. </w:t>
      </w:r>
    </w:p>
    <w:p w:rsidR="00E93EF8" w:rsidRPr="00D55149" w:rsidRDefault="00E93EF8" w:rsidP="00E93EF8">
      <w:pPr>
        <w:autoSpaceDE w:val="0"/>
        <w:autoSpaceDN w:val="0"/>
        <w:adjustRightInd w:val="0"/>
        <w:jc w:val="both"/>
        <w:rPr>
          <w:rFonts w:ascii="Arial" w:hAnsi="Arial" w:cs="Arial"/>
        </w:rPr>
      </w:pPr>
    </w:p>
    <w:p w:rsidR="00E93EF8" w:rsidRPr="00666310" w:rsidRDefault="00E93EF8" w:rsidP="00E93EF8">
      <w:pPr>
        <w:numPr>
          <w:ilvl w:val="1"/>
          <w:numId w:val="45"/>
        </w:numPr>
        <w:suppressAutoHyphens w:val="0"/>
        <w:autoSpaceDE w:val="0"/>
        <w:autoSpaceDN w:val="0"/>
        <w:adjustRightInd w:val="0"/>
        <w:jc w:val="both"/>
        <w:rPr>
          <w:rFonts w:ascii="Arial" w:hAnsi="Arial" w:cs="Arial"/>
          <w:b/>
          <w:bCs/>
          <w:highlight w:val="lightGray"/>
        </w:rPr>
      </w:pPr>
      <w:r w:rsidRPr="00666310">
        <w:rPr>
          <w:rFonts w:ascii="Arial" w:hAnsi="Arial" w:cs="Arial"/>
          <w:b/>
          <w:bCs/>
          <w:highlight w:val="lightGray"/>
        </w:rPr>
        <w:t>RECEBIMENTO DO OBJETO:</w:t>
      </w:r>
    </w:p>
    <w:p w:rsidR="00E93EF8" w:rsidRPr="00D55149" w:rsidRDefault="00E93EF8" w:rsidP="00E93EF8">
      <w:pPr>
        <w:numPr>
          <w:ilvl w:val="1"/>
          <w:numId w:val="45"/>
        </w:numPr>
        <w:suppressAutoHyphens w:val="0"/>
        <w:autoSpaceDE w:val="0"/>
        <w:autoSpaceDN w:val="0"/>
        <w:adjustRightInd w:val="0"/>
        <w:ind w:left="0" w:firstLine="0"/>
        <w:jc w:val="both"/>
        <w:rPr>
          <w:rFonts w:ascii="Arial" w:hAnsi="Arial" w:cs="Arial"/>
        </w:rPr>
      </w:pPr>
      <w:r w:rsidRPr="00D55149">
        <w:rPr>
          <w:rFonts w:ascii="Arial" w:hAnsi="Arial" w:cs="Arial"/>
        </w:rPr>
        <w:t>Os equipamentos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E93EF8" w:rsidRPr="00D55149" w:rsidRDefault="00E93EF8" w:rsidP="00E93EF8">
      <w:pPr>
        <w:numPr>
          <w:ilvl w:val="1"/>
          <w:numId w:val="45"/>
        </w:numPr>
        <w:suppressAutoHyphens w:val="0"/>
        <w:autoSpaceDE w:val="0"/>
        <w:autoSpaceDN w:val="0"/>
        <w:adjustRightInd w:val="0"/>
        <w:ind w:left="0" w:firstLine="0"/>
        <w:jc w:val="both"/>
        <w:rPr>
          <w:rFonts w:ascii="Arial" w:hAnsi="Arial" w:cs="Arial"/>
        </w:rPr>
      </w:pPr>
      <w:r w:rsidRPr="00D55149">
        <w:rPr>
          <w:rFonts w:ascii="Arial" w:hAnsi="Arial" w:cs="Arial"/>
        </w:rPr>
        <w:t xml:space="preserve">Os equipamentos poderão ser rejeitados, no todo ou em parte, inclusive antes do recebimento provisório, quando em desacordo com as especificações constantes no Termo de Referência e na proposta, devendo ser substituídos no prazo máximo </w:t>
      </w:r>
      <w:r w:rsidR="007D2FD7" w:rsidRPr="00A540BE">
        <w:rPr>
          <w:rFonts w:ascii="Arial" w:hAnsi="Arial" w:cs="Arial"/>
        </w:rPr>
        <w:t>de 10</w:t>
      </w:r>
      <w:r w:rsidRPr="00A540BE">
        <w:rPr>
          <w:rFonts w:ascii="Arial" w:hAnsi="Arial" w:cs="Arial"/>
        </w:rPr>
        <w:t xml:space="preserve"> (</w:t>
      </w:r>
      <w:r w:rsidR="007D2FD7" w:rsidRPr="00A540BE">
        <w:rPr>
          <w:rFonts w:ascii="Arial" w:hAnsi="Arial" w:cs="Arial"/>
        </w:rPr>
        <w:t>dez</w:t>
      </w:r>
      <w:r w:rsidRPr="00A540BE">
        <w:rPr>
          <w:rFonts w:ascii="Arial" w:hAnsi="Arial" w:cs="Arial"/>
        </w:rPr>
        <w:t>) dias,</w:t>
      </w:r>
      <w:r w:rsidRPr="00D55149">
        <w:rPr>
          <w:rFonts w:ascii="Arial" w:hAnsi="Arial" w:cs="Arial"/>
        </w:rPr>
        <w:t xml:space="preserve"> a contar da notificação da contratada, às suas custas, sem prejuízo da aplicação das penalidades.</w:t>
      </w:r>
    </w:p>
    <w:p w:rsidR="00E93EF8" w:rsidRPr="00D55149" w:rsidRDefault="00E93EF8" w:rsidP="00E93EF8">
      <w:pPr>
        <w:numPr>
          <w:ilvl w:val="1"/>
          <w:numId w:val="45"/>
        </w:numPr>
        <w:suppressAutoHyphens w:val="0"/>
        <w:autoSpaceDE w:val="0"/>
        <w:autoSpaceDN w:val="0"/>
        <w:adjustRightInd w:val="0"/>
        <w:ind w:left="0" w:firstLine="0"/>
        <w:jc w:val="both"/>
        <w:rPr>
          <w:rFonts w:ascii="Arial" w:hAnsi="Arial" w:cs="Arial"/>
        </w:rPr>
      </w:pPr>
      <w:r w:rsidRPr="00D55149">
        <w:rPr>
          <w:rFonts w:ascii="Arial" w:hAnsi="Arial" w:cs="Arial"/>
        </w:rPr>
        <w:t>O recebimento definitivo ocorrerá no prazo de 5 (cinco) dias, a contar do recebimento da nota fiscal ou instrumento equivalente pela Administração, após a verificação da qualidade e quantidade dos equipamentos e consequente aceitação mediante termo detalhado.</w:t>
      </w:r>
    </w:p>
    <w:p w:rsidR="00E93EF8" w:rsidRPr="00D55149" w:rsidRDefault="00E93EF8" w:rsidP="00E93EF8">
      <w:pPr>
        <w:numPr>
          <w:ilvl w:val="1"/>
          <w:numId w:val="45"/>
        </w:numPr>
        <w:suppressAutoHyphens w:val="0"/>
        <w:autoSpaceDE w:val="0"/>
        <w:autoSpaceDN w:val="0"/>
        <w:adjustRightInd w:val="0"/>
        <w:ind w:left="0" w:firstLine="0"/>
        <w:jc w:val="both"/>
        <w:rPr>
          <w:rFonts w:ascii="Arial" w:hAnsi="Arial" w:cs="Arial"/>
        </w:rPr>
      </w:pPr>
      <w:r w:rsidRPr="00D55149">
        <w:rPr>
          <w:rFonts w:ascii="Arial" w:hAnsi="Arial" w:cs="Arial"/>
        </w:rPr>
        <w:t>O prazo para recebimento definitivo poderá ser excepcionalmente prorrogado, de forma justificada, por igual período, quando houver necessidade de diligências para a aferição do atendimento das exigências contratuais.</w:t>
      </w:r>
    </w:p>
    <w:p w:rsidR="00E93EF8" w:rsidRPr="00D55149" w:rsidRDefault="00E93EF8" w:rsidP="00E93EF8">
      <w:pPr>
        <w:numPr>
          <w:ilvl w:val="1"/>
          <w:numId w:val="45"/>
        </w:numPr>
        <w:suppressAutoHyphens w:val="0"/>
        <w:autoSpaceDE w:val="0"/>
        <w:autoSpaceDN w:val="0"/>
        <w:adjustRightInd w:val="0"/>
        <w:ind w:left="0" w:firstLine="0"/>
        <w:jc w:val="both"/>
        <w:rPr>
          <w:rFonts w:ascii="Arial" w:hAnsi="Arial" w:cs="Arial"/>
        </w:rPr>
      </w:pPr>
      <w:r w:rsidRPr="00D55149">
        <w:rPr>
          <w:rFonts w:ascii="Arial" w:hAnsi="Arial" w:cs="Arial"/>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E93EF8" w:rsidRPr="00D55149" w:rsidRDefault="00E93EF8" w:rsidP="00E93EF8">
      <w:pPr>
        <w:numPr>
          <w:ilvl w:val="1"/>
          <w:numId w:val="45"/>
        </w:numPr>
        <w:suppressAutoHyphens w:val="0"/>
        <w:autoSpaceDE w:val="0"/>
        <w:autoSpaceDN w:val="0"/>
        <w:adjustRightInd w:val="0"/>
        <w:ind w:left="0" w:firstLine="0"/>
        <w:jc w:val="both"/>
        <w:rPr>
          <w:rFonts w:ascii="Arial" w:hAnsi="Arial" w:cs="Arial"/>
        </w:rPr>
      </w:pPr>
      <w:r w:rsidRPr="00D55149">
        <w:rPr>
          <w:rFonts w:ascii="Arial" w:hAnsi="Arial" w:cs="Arial"/>
        </w:rPr>
        <w:t>O recebimento provisório ou definitivo não excluirá a responsabilidade civil pelos serviços e pela perfeita execução do contrato.</w:t>
      </w:r>
    </w:p>
    <w:p w:rsidR="00E93EF8" w:rsidRPr="00D55149" w:rsidRDefault="00E93EF8" w:rsidP="00E93EF8">
      <w:pPr>
        <w:autoSpaceDE w:val="0"/>
        <w:autoSpaceDN w:val="0"/>
        <w:adjustRightInd w:val="0"/>
        <w:jc w:val="both"/>
        <w:rPr>
          <w:rFonts w:ascii="Arial" w:eastAsia="MyriadPro-Regular" w:hAnsi="Arial" w:cs="Arial"/>
          <w:bCs/>
        </w:rPr>
      </w:pPr>
    </w:p>
    <w:p w:rsidR="00E93EF8" w:rsidRPr="00D55149" w:rsidRDefault="00E93EF8" w:rsidP="00E93EF8">
      <w:pPr>
        <w:autoSpaceDE w:val="0"/>
        <w:autoSpaceDN w:val="0"/>
        <w:adjustRightInd w:val="0"/>
        <w:jc w:val="both"/>
        <w:rPr>
          <w:rFonts w:ascii="Arial" w:hAnsi="Arial" w:cs="Arial"/>
          <w:b/>
          <w:bCs/>
        </w:rPr>
      </w:pPr>
      <w:r>
        <w:rPr>
          <w:rFonts w:ascii="Arial" w:hAnsi="Arial" w:cs="Arial"/>
          <w:b/>
          <w:bCs/>
          <w:highlight w:val="lightGray"/>
        </w:rPr>
        <w:t xml:space="preserve">11. </w:t>
      </w:r>
      <w:r w:rsidRPr="00B95453">
        <w:rPr>
          <w:rFonts w:ascii="Arial" w:hAnsi="Arial" w:cs="Arial"/>
          <w:b/>
          <w:bCs/>
          <w:highlight w:val="lightGray"/>
        </w:rPr>
        <w:t>DO PAGAMENTO:</w:t>
      </w:r>
    </w:p>
    <w:p w:rsidR="00E93EF8" w:rsidRPr="00D55149" w:rsidRDefault="00E93EF8" w:rsidP="00E93EF8">
      <w:pPr>
        <w:numPr>
          <w:ilvl w:val="1"/>
          <w:numId w:val="46"/>
        </w:numPr>
        <w:suppressAutoHyphens w:val="0"/>
        <w:autoSpaceDE w:val="0"/>
        <w:autoSpaceDN w:val="0"/>
        <w:adjustRightInd w:val="0"/>
        <w:ind w:left="0" w:firstLine="0"/>
        <w:jc w:val="both"/>
        <w:rPr>
          <w:rFonts w:ascii="Arial" w:hAnsi="Arial" w:cs="Arial"/>
        </w:rPr>
      </w:pPr>
      <w:r w:rsidRPr="00D55149">
        <w:rPr>
          <w:rFonts w:ascii="Arial" w:hAnsi="Arial" w:cs="Arial"/>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E93EF8" w:rsidRPr="00D55149" w:rsidRDefault="00E93EF8" w:rsidP="00E93EF8">
      <w:pPr>
        <w:numPr>
          <w:ilvl w:val="1"/>
          <w:numId w:val="46"/>
        </w:numPr>
        <w:suppressAutoHyphens w:val="0"/>
        <w:autoSpaceDE w:val="0"/>
        <w:autoSpaceDN w:val="0"/>
        <w:adjustRightInd w:val="0"/>
        <w:ind w:left="0" w:firstLine="0"/>
        <w:jc w:val="both"/>
        <w:rPr>
          <w:rFonts w:ascii="Arial" w:hAnsi="Arial" w:cs="Arial"/>
        </w:rPr>
      </w:pPr>
      <w:r w:rsidRPr="00D55149">
        <w:rPr>
          <w:rFonts w:ascii="Arial" w:hAnsi="Arial" w:cs="Arial"/>
        </w:rPr>
        <w:t>A Contratada deverá obrigatoriamente encaminhar os seguintes documentos quando da entrega:</w:t>
      </w:r>
    </w:p>
    <w:p w:rsidR="00E93EF8" w:rsidRPr="00D55149" w:rsidRDefault="00E93EF8" w:rsidP="00E93EF8">
      <w:pPr>
        <w:numPr>
          <w:ilvl w:val="1"/>
          <w:numId w:val="46"/>
        </w:numPr>
        <w:suppressAutoHyphens w:val="0"/>
        <w:autoSpaceDE w:val="0"/>
        <w:autoSpaceDN w:val="0"/>
        <w:adjustRightInd w:val="0"/>
        <w:ind w:left="0" w:firstLine="0"/>
        <w:jc w:val="both"/>
        <w:rPr>
          <w:rFonts w:ascii="Arial" w:hAnsi="Arial" w:cs="Arial"/>
        </w:rPr>
      </w:pPr>
      <w:r w:rsidRPr="00D55149">
        <w:rPr>
          <w:rFonts w:ascii="Arial" w:hAnsi="Arial" w:cs="Arial"/>
        </w:rPr>
        <w:t>Nota Fiscal ou documento equivalente gerada de acordo com o fornecimento das quantidades de itens</w:t>
      </w:r>
      <w:r w:rsidRPr="00D55149">
        <w:rPr>
          <w:rFonts w:ascii="Arial" w:hAnsi="Arial" w:cs="Arial"/>
          <w:color w:val="FF0000"/>
        </w:rPr>
        <w:t xml:space="preserve"> </w:t>
      </w:r>
      <w:r w:rsidRPr="00D55149">
        <w:rPr>
          <w:rFonts w:ascii="Arial" w:hAnsi="Arial" w:cs="Arial"/>
        </w:rPr>
        <w:t>solicitados e entregues na Autorização de Fornecimento/Ordem de Serviço;</w:t>
      </w:r>
    </w:p>
    <w:p w:rsidR="00E93EF8" w:rsidRPr="00D55149" w:rsidRDefault="00E93EF8" w:rsidP="00E93EF8">
      <w:pPr>
        <w:numPr>
          <w:ilvl w:val="1"/>
          <w:numId w:val="46"/>
        </w:numPr>
        <w:suppressAutoHyphens w:val="0"/>
        <w:autoSpaceDE w:val="0"/>
        <w:autoSpaceDN w:val="0"/>
        <w:adjustRightInd w:val="0"/>
        <w:ind w:left="0" w:firstLine="0"/>
        <w:jc w:val="both"/>
        <w:rPr>
          <w:rFonts w:ascii="Arial" w:hAnsi="Arial" w:cs="Arial"/>
        </w:rPr>
      </w:pPr>
      <w:r w:rsidRPr="00D55149">
        <w:rPr>
          <w:rFonts w:ascii="Arial" w:hAnsi="Arial" w:cs="Arial"/>
        </w:rPr>
        <w:t>Prova de regularidade para com a Fazenda Federal do domicílio ou sede do licitante, ou outra equivalente, na forma da lei;</w:t>
      </w:r>
      <w:bookmarkStart w:id="60" w:name="art68iv"/>
      <w:bookmarkEnd w:id="60"/>
    </w:p>
    <w:p w:rsidR="00E93EF8" w:rsidRPr="00D55149" w:rsidRDefault="00E93EF8" w:rsidP="00E93EF8">
      <w:pPr>
        <w:numPr>
          <w:ilvl w:val="1"/>
          <w:numId w:val="46"/>
        </w:numPr>
        <w:suppressAutoHyphens w:val="0"/>
        <w:autoSpaceDE w:val="0"/>
        <w:autoSpaceDN w:val="0"/>
        <w:adjustRightInd w:val="0"/>
        <w:ind w:left="0" w:firstLine="0"/>
        <w:jc w:val="both"/>
        <w:rPr>
          <w:rFonts w:ascii="Arial" w:hAnsi="Arial" w:cs="Arial"/>
        </w:rPr>
      </w:pPr>
      <w:r w:rsidRPr="00D55149">
        <w:rPr>
          <w:rFonts w:ascii="Arial" w:hAnsi="Arial" w:cs="Arial"/>
        </w:rPr>
        <w:t>Prova de regularidade relativa à Seguridade Social e ao FGTS, que demonstre cumprimento dos encargos sociais instituídos por lei;</w:t>
      </w:r>
      <w:bookmarkStart w:id="61" w:name="art68v"/>
      <w:bookmarkEnd w:id="61"/>
    </w:p>
    <w:p w:rsidR="00E93EF8" w:rsidRPr="00D55149" w:rsidRDefault="00E93EF8" w:rsidP="00E93EF8">
      <w:pPr>
        <w:numPr>
          <w:ilvl w:val="1"/>
          <w:numId w:val="46"/>
        </w:numPr>
        <w:suppressAutoHyphens w:val="0"/>
        <w:autoSpaceDE w:val="0"/>
        <w:autoSpaceDN w:val="0"/>
        <w:adjustRightInd w:val="0"/>
        <w:jc w:val="both"/>
        <w:rPr>
          <w:rFonts w:ascii="Arial" w:hAnsi="Arial" w:cs="Arial"/>
        </w:rPr>
      </w:pPr>
      <w:r w:rsidRPr="00D55149">
        <w:rPr>
          <w:rFonts w:ascii="Arial" w:hAnsi="Arial" w:cs="Arial"/>
        </w:rPr>
        <w:t>Prova de regularidade perante a Justiça do Trabalho;</w:t>
      </w:r>
    </w:p>
    <w:p w:rsidR="00E93EF8" w:rsidRPr="00D55149" w:rsidRDefault="00E93EF8" w:rsidP="00E93EF8">
      <w:pPr>
        <w:numPr>
          <w:ilvl w:val="1"/>
          <w:numId w:val="46"/>
        </w:numPr>
        <w:suppressAutoHyphens w:val="0"/>
        <w:autoSpaceDE w:val="0"/>
        <w:autoSpaceDN w:val="0"/>
        <w:adjustRightInd w:val="0"/>
        <w:ind w:left="0" w:firstLine="0"/>
        <w:jc w:val="both"/>
        <w:rPr>
          <w:rFonts w:ascii="Arial" w:hAnsi="Arial" w:cs="Arial"/>
        </w:rPr>
      </w:pPr>
      <w:r w:rsidRPr="00D55149">
        <w:rPr>
          <w:rFonts w:ascii="Arial" w:hAnsi="Arial" w:cs="Arial"/>
        </w:rPr>
        <w:t>A falta de um dos documentos dispostos na Lei Federal nº 14.133/2021 e suas alterações poderão implicar no não recebimento.</w:t>
      </w:r>
    </w:p>
    <w:p w:rsidR="00E93EF8" w:rsidRPr="00D55149" w:rsidRDefault="00E93EF8" w:rsidP="00E93EF8">
      <w:pPr>
        <w:autoSpaceDE w:val="0"/>
        <w:autoSpaceDN w:val="0"/>
        <w:adjustRightInd w:val="0"/>
        <w:jc w:val="both"/>
        <w:rPr>
          <w:rFonts w:ascii="Arial" w:hAnsi="Arial" w:cs="Arial"/>
        </w:rPr>
      </w:pPr>
    </w:p>
    <w:p w:rsidR="00E93EF8" w:rsidRPr="00B95453" w:rsidRDefault="00E93EF8" w:rsidP="00E93EF8">
      <w:pPr>
        <w:numPr>
          <w:ilvl w:val="0"/>
          <w:numId w:val="46"/>
        </w:numPr>
        <w:suppressAutoHyphens w:val="0"/>
        <w:autoSpaceDE w:val="0"/>
        <w:autoSpaceDN w:val="0"/>
        <w:adjustRightInd w:val="0"/>
        <w:ind w:left="284" w:hanging="284"/>
        <w:jc w:val="both"/>
        <w:rPr>
          <w:rFonts w:ascii="Arial" w:eastAsia="MyriadPro-Regular" w:hAnsi="Arial" w:cs="Arial"/>
          <w:b/>
          <w:highlight w:val="lightGray"/>
        </w:rPr>
      </w:pPr>
      <w:r w:rsidRPr="00B95453">
        <w:rPr>
          <w:rFonts w:ascii="Arial" w:eastAsia="MyriadPro-Regular" w:hAnsi="Arial" w:cs="Arial"/>
          <w:b/>
          <w:highlight w:val="lightGray"/>
        </w:rPr>
        <w:t>FORMA E CRITÉRIOS DE SELEÇÃO DO FORNECEDOR:</w:t>
      </w:r>
    </w:p>
    <w:p w:rsidR="00E93EF8" w:rsidRPr="00D55149" w:rsidRDefault="00E93EF8" w:rsidP="00E93EF8">
      <w:pPr>
        <w:numPr>
          <w:ilvl w:val="1"/>
          <w:numId w:val="46"/>
        </w:numPr>
        <w:suppressAutoHyphens w:val="0"/>
        <w:autoSpaceDE w:val="0"/>
        <w:autoSpaceDN w:val="0"/>
        <w:adjustRightInd w:val="0"/>
        <w:ind w:left="0" w:firstLine="0"/>
        <w:jc w:val="both"/>
        <w:rPr>
          <w:rFonts w:ascii="Arial" w:hAnsi="Arial" w:cs="Arial"/>
        </w:rPr>
      </w:pPr>
      <w:r w:rsidRPr="00D55149">
        <w:rPr>
          <w:rFonts w:ascii="Arial" w:hAnsi="Arial" w:cs="Arial"/>
        </w:rPr>
        <w:t xml:space="preserve">O fornecedor será selecionado por meio da realização de procedimento de </w:t>
      </w:r>
      <w:r>
        <w:rPr>
          <w:rFonts w:ascii="Arial" w:hAnsi="Arial" w:cs="Arial"/>
        </w:rPr>
        <w:t>licitação</w:t>
      </w:r>
      <w:r w:rsidRPr="00D55149">
        <w:rPr>
          <w:rFonts w:ascii="Arial" w:hAnsi="Arial" w:cs="Arial"/>
        </w:rPr>
        <w:t xml:space="preserve">, na modalidade </w:t>
      </w:r>
      <w:r>
        <w:rPr>
          <w:rFonts w:ascii="Arial" w:hAnsi="Arial" w:cs="Arial"/>
        </w:rPr>
        <w:t>Pregão Eletrônico</w:t>
      </w:r>
      <w:r w:rsidRPr="00D55149">
        <w:rPr>
          <w:rFonts w:ascii="Arial" w:hAnsi="Arial" w:cs="Arial"/>
        </w:rPr>
        <w:t xml:space="preserve">, modo de disputa </w:t>
      </w:r>
      <w:r>
        <w:rPr>
          <w:rFonts w:ascii="Arial" w:hAnsi="Arial" w:cs="Arial"/>
        </w:rPr>
        <w:t>aberto</w:t>
      </w:r>
      <w:r w:rsidRPr="00D55149">
        <w:rPr>
          <w:rFonts w:ascii="Arial" w:hAnsi="Arial" w:cs="Arial"/>
        </w:rPr>
        <w:t xml:space="preserve">, com adoção do critério de julgamento pelo </w:t>
      </w:r>
      <w:r>
        <w:rPr>
          <w:rFonts w:ascii="Arial" w:hAnsi="Arial" w:cs="Arial"/>
        </w:rPr>
        <w:t>menor preço</w:t>
      </w:r>
      <w:r w:rsidRPr="00D55149">
        <w:rPr>
          <w:rFonts w:ascii="Arial" w:hAnsi="Arial" w:cs="Arial"/>
        </w:rPr>
        <w:t>.</w:t>
      </w:r>
    </w:p>
    <w:p w:rsidR="00E93EF8" w:rsidRPr="00D55149" w:rsidRDefault="00E93EF8" w:rsidP="00E93EF8">
      <w:pPr>
        <w:autoSpaceDE w:val="0"/>
        <w:autoSpaceDN w:val="0"/>
        <w:adjustRightInd w:val="0"/>
        <w:jc w:val="both"/>
        <w:rPr>
          <w:rFonts w:ascii="Arial" w:eastAsia="MyriadPro-Regular" w:hAnsi="Arial" w:cs="Arial"/>
        </w:rPr>
      </w:pPr>
    </w:p>
    <w:p w:rsidR="00E93EF8" w:rsidRPr="00B95453" w:rsidRDefault="00E93EF8" w:rsidP="00E93EF8">
      <w:pPr>
        <w:numPr>
          <w:ilvl w:val="0"/>
          <w:numId w:val="46"/>
        </w:numPr>
        <w:suppressAutoHyphens w:val="0"/>
        <w:autoSpaceDE w:val="0"/>
        <w:autoSpaceDN w:val="0"/>
        <w:adjustRightInd w:val="0"/>
        <w:jc w:val="both"/>
        <w:rPr>
          <w:rFonts w:ascii="Arial" w:hAnsi="Arial" w:cs="Arial"/>
          <w:b/>
          <w:bCs/>
          <w:highlight w:val="lightGray"/>
        </w:rPr>
      </w:pPr>
      <w:r w:rsidRPr="00B95453">
        <w:rPr>
          <w:rFonts w:ascii="Arial" w:hAnsi="Arial" w:cs="Arial"/>
          <w:b/>
          <w:bCs/>
          <w:highlight w:val="lightGray"/>
        </w:rPr>
        <w:t>DA QUALIFICAÇÃO TÉCNICA:</w:t>
      </w:r>
    </w:p>
    <w:p w:rsidR="00E93EF8" w:rsidRPr="00D55149" w:rsidRDefault="00E93EF8" w:rsidP="00E93EF8">
      <w:pPr>
        <w:pStyle w:val="PargrafodaLista"/>
        <w:numPr>
          <w:ilvl w:val="0"/>
          <w:numId w:val="44"/>
        </w:numPr>
        <w:suppressAutoHyphens w:val="0"/>
        <w:autoSpaceDE w:val="0"/>
        <w:autoSpaceDN w:val="0"/>
        <w:adjustRightInd w:val="0"/>
        <w:contextualSpacing w:val="0"/>
        <w:jc w:val="both"/>
        <w:rPr>
          <w:rFonts w:ascii="Arial" w:hAnsi="Arial" w:cs="Arial"/>
          <w:vanish/>
        </w:rPr>
      </w:pPr>
    </w:p>
    <w:p w:rsidR="00E93EF8" w:rsidRPr="00D55149" w:rsidRDefault="00E93EF8" w:rsidP="00E93EF8">
      <w:pPr>
        <w:pStyle w:val="PargrafodaLista"/>
        <w:numPr>
          <w:ilvl w:val="0"/>
          <w:numId w:val="44"/>
        </w:numPr>
        <w:suppressAutoHyphens w:val="0"/>
        <w:autoSpaceDE w:val="0"/>
        <w:autoSpaceDN w:val="0"/>
        <w:adjustRightInd w:val="0"/>
        <w:contextualSpacing w:val="0"/>
        <w:jc w:val="both"/>
        <w:rPr>
          <w:rFonts w:ascii="Arial" w:hAnsi="Arial" w:cs="Arial"/>
          <w:vanish/>
        </w:rPr>
      </w:pPr>
    </w:p>
    <w:p w:rsidR="00E93EF8" w:rsidRPr="00D55149" w:rsidRDefault="00E93EF8" w:rsidP="00E93EF8">
      <w:pPr>
        <w:pStyle w:val="PargrafodaLista"/>
        <w:numPr>
          <w:ilvl w:val="0"/>
          <w:numId w:val="44"/>
        </w:numPr>
        <w:suppressAutoHyphens w:val="0"/>
        <w:autoSpaceDE w:val="0"/>
        <w:autoSpaceDN w:val="0"/>
        <w:adjustRightInd w:val="0"/>
        <w:contextualSpacing w:val="0"/>
        <w:jc w:val="both"/>
        <w:rPr>
          <w:rFonts w:ascii="Arial" w:hAnsi="Arial" w:cs="Arial"/>
          <w:vanish/>
        </w:rPr>
      </w:pPr>
    </w:p>
    <w:p w:rsidR="00E93EF8" w:rsidRPr="00D55149" w:rsidRDefault="00E93EF8" w:rsidP="00E93EF8">
      <w:pPr>
        <w:pStyle w:val="PargrafodaLista"/>
        <w:numPr>
          <w:ilvl w:val="0"/>
          <w:numId w:val="44"/>
        </w:numPr>
        <w:suppressAutoHyphens w:val="0"/>
        <w:autoSpaceDE w:val="0"/>
        <w:autoSpaceDN w:val="0"/>
        <w:adjustRightInd w:val="0"/>
        <w:contextualSpacing w:val="0"/>
        <w:jc w:val="both"/>
        <w:rPr>
          <w:rFonts w:ascii="Arial" w:hAnsi="Arial" w:cs="Arial"/>
          <w:vanish/>
        </w:rPr>
      </w:pPr>
    </w:p>
    <w:p w:rsidR="00E93EF8" w:rsidRPr="00D55149" w:rsidRDefault="00E93EF8" w:rsidP="00E93EF8">
      <w:pPr>
        <w:pStyle w:val="PargrafodaLista"/>
        <w:numPr>
          <w:ilvl w:val="0"/>
          <w:numId w:val="44"/>
        </w:numPr>
        <w:suppressAutoHyphens w:val="0"/>
        <w:autoSpaceDE w:val="0"/>
        <w:autoSpaceDN w:val="0"/>
        <w:adjustRightInd w:val="0"/>
        <w:contextualSpacing w:val="0"/>
        <w:jc w:val="both"/>
        <w:rPr>
          <w:rFonts w:ascii="Arial" w:hAnsi="Arial" w:cs="Arial"/>
          <w:vanish/>
        </w:rPr>
      </w:pPr>
    </w:p>
    <w:p w:rsidR="00E93EF8" w:rsidRPr="00D55149" w:rsidRDefault="00E93EF8" w:rsidP="00E93EF8">
      <w:pPr>
        <w:pStyle w:val="PargrafodaLista"/>
        <w:numPr>
          <w:ilvl w:val="0"/>
          <w:numId w:val="44"/>
        </w:numPr>
        <w:suppressAutoHyphens w:val="0"/>
        <w:autoSpaceDE w:val="0"/>
        <w:autoSpaceDN w:val="0"/>
        <w:adjustRightInd w:val="0"/>
        <w:contextualSpacing w:val="0"/>
        <w:jc w:val="both"/>
        <w:rPr>
          <w:rFonts w:ascii="Arial" w:hAnsi="Arial" w:cs="Arial"/>
          <w:vanish/>
        </w:rPr>
      </w:pPr>
    </w:p>
    <w:p w:rsidR="00E93EF8" w:rsidRPr="00D55149" w:rsidRDefault="00E93EF8" w:rsidP="00E93EF8">
      <w:pPr>
        <w:pStyle w:val="PargrafodaLista"/>
        <w:numPr>
          <w:ilvl w:val="0"/>
          <w:numId w:val="44"/>
        </w:numPr>
        <w:suppressAutoHyphens w:val="0"/>
        <w:autoSpaceDE w:val="0"/>
        <w:autoSpaceDN w:val="0"/>
        <w:adjustRightInd w:val="0"/>
        <w:contextualSpacing w:val="0"/>
        <w:jc w:val="both"/>
        <w:rPr>
          <w:rFonts w:ascii="Arial" w:hAnsi="Arial" w:cs="Arial"/>
          <w:vanish/>
        </w:rPr>
      </w:pPr>
    </w:p>
    <w:p w:rsidR="00E93EF8" w:rsidRPr="00D55149" w:rsidRDefault="00E93EF8" w:rsidP="00E93EF8">
      <w:pPr>
        <w:pStyle w:val="PargrafodaLista"/>
        <w:numPr>
          <w:ilvl w:val="0"/>
          <w:numId w:val="44"/>
        </w:numPr>
        <w:suppressAutoHyphens w:val="0"/>
        <w:autoSpaceDE w:val="0"/>
        <w:autoSpaceDN w:val="0"/>
        <w:adjustRightInd w:val="0"/>
        <w:contextualSpacing w:val="0"/>
        <w:jc w:val="both"/>
        <w:rPr>
          <w:rFonts w:ascii="Arial" w:hAnsi="Arial" w:cs="Arial"/>
          <w:vanish/>
        </w:rPr>
      </w:pPr>
    </w:p>
    <w:p w:rsidR="00E93EF8" w:rsidRPr="00D55149" w:rsidRDefault="00E93EF8" w:rsidP="00E93EF8">
      <w:pPr>
        <w:pStyle w:val="PargrafodaLista"/>
        <w:numPr>
          <w:ilvl w:val="0"/>
          <w:numId w:val="44"/>
        </w:numPr>
        <w:suppressAutoHyphens w:val="0"/>
        <w:autoSpaceDE w:val="0"/>
        <w:autoSpaceDN w:val="0"/>
        <w:adjustRightInd w:val="0"/>
        <w:contextualSpacing w:val="0"/>
        <w:jc w:val="both"/>
        <w:rPr>
          <w:rFonts w:ascii="Arial" w:hAnsi="Arial" w:cs="Arial"/>
          <w:vanish/>
        </w:rPr>
      </w:pPr>
    </w:p>
    <w:p w:rsidR="00E93EF8" w:rsidRPr="00D55149" w:rsidRDefault="00E93EF8" w:rsidP="00E93EF8">
      <w:pPr>
        <w:pStyle w:val="PargrafodaLista"/>
        <w:numPr>
          <w:ilvl w:val="0"/>
          <w:numId w:val="44"/>
        </w:numPr>
        <w:suppressAutoHyphens w:val="0"/>
        <w:autoSpaceDE w:val="0"/>
        <w:autoSpaceDN w:val="0"/>
        <w:adjustRightInd w:val="0"/>
        <w:contextualSpacing w:val="0"/>
        <w:jc w:val="both"/>
        <w:rPr>
          <w:rFonts w:ascii="Arial" w:hAnsi="Arial" w:cs="Arial"/>
          <w:vanish/>
        </w:rPr>
      </w:pPr>
    </w:p>
    <w:p w:rsidR="00E93EF8" w:rsidRPr="00D55149" w:rsidRDefault="00E93EF8" w:rsidP="00E93EF8">
      <w:pPr>
        <w:pStyle w:val="PargrafodaLista"/>
        <w:numPr>
          <w:ilvl w:val="0"/>
          <w:numId w:val="44"/>
        </w:numPr>
        <w:suppressAutoHyphens w:val="0"/>
        <w:autoSpaceDE w:val="0"/>
        <w:autoSpaceDN w:val="0"/>
        <w:adjustRightInd w:val="0"/>
        <w:contextualSpacing w:val="0"/>
        <w:jc w:val="both"/>
        <w:rPr>
          <w:rFonts w:ascii="Arial" w:hAnsi="Arial" w:cs="Arial"/>
          <w:vanish/>
        </w:rPr>
      </w:pPr>
    </w:p>
    <w:p w:rsidR="00E93EF8" w:rsidRPr="00D55149" w:rsidRDefault="00E93EF8" w:rsidP="00E93EF8">
      <w:pPr>
        <w:pStyle w:val="PargrafodaLista"/>
        <w:numPr>
          <w:ilvl w:val="0"/>
          <w:numId w:val="44"/>
        </w:numPr>
        <w:suppressAutoHyphens w:val="0"/>
        <w:autoSpaceDE w:val="0"/>
        <w:autoSpaceDN w:val="0"/>
        <w:adjustRightInd w:val="0"/>
        <w:contextualSpacing w:val="0"/>
        <w:jc w:val="both"/>
        <w:rPr>
          <w:rFonts w:ascii="Arial" w:hAnsi="Arial" w:cs="Arial"/>
          <w:vanish/>
        </w:rPr>
      </w:pPr>
    </w:p>
    <w:p w:rsidR="00E93EF8" w:rsidRPr="00D55149" w:rsidRDefault="00E93EF8" w:rsidP="00E93EF8">
      <w:pPr>
        <w:numPr>
          <w:ilvl w:val="1"/>
          <w:numId w:val="46"/>
        </w:numPr>
        <w:suppressAutoHyphens w:val="0"/>
        <w:autoSpaceDE w:val="0"/>
        <w:autoSpaceDN w:val="0"/>
        <w:adjustRightInd w:val="0"/>
        <w:ind w:left="0" w:firstLine="0"/>
        <w:jc w:val="both"/>
        <w:rPr>
          <w:rFonts w:ascii="Arial" w:hAnsi="Arial" w:cs="Arial"/>
        </w:rPr>
      </w:pPr>
      <w:r w:rsidRPr="00D55149">
        <w:rPr>
          <w:rFonts w:ascii="Arial" w:hAnsi="Arial" w:cs="Arial"/>
        </w:rPr>
        <w:t>Apresentação de, no mínimo 1 (um) Atestado de Capacidade Técnica em nome da Proponente, emitido por pessoa jurídica de direito público ou privado, no qual se ateste que a empresa executou a qualquer tempo serviços/fornecimento de complexidade similar ou superior ao objeto do presente Termo de Referência.</w:t>
      </w:r>
    </w:p>
    <w:p w:rsidR="00E93EF8" w:rsidRPr="00D55149" w:rsidRDefault="00E93EF8" w:rsidP="00E93EF8">
      <w:pPr>
        <w:autoSpaceDE w:val="0"/>
        <w:autoSpaceDN w:val="0"/>
        <w:adjustRightInd w:val="0"/>
        <w:rPr>
          <w:rFonts w:ascii="Arial" w:hAnsi="Arial" w:cs="Arial"/>
        </w:rPr>
      </w:pPr>
      <w:r w:rsidRPr="00D55149">
        <w:rPr>
          <w:rFonts w:ascii="Arial" w:hAnsi="Arial" w:cs="Arial"/>
        </w:rPr>
        <w:t xml:space="preserve">         </w:t>
      </w:r>
    </w:p>
    <w:p w:rsidR="00E93EF8" w:rsidRPr="00B95453" w:rsidRDefault="007C07D5" w:rsidP="00E93EF8">
      <w:pPr>
        <w:numPr>
          <w:ilvl w:val="0"/>
          <w:numId w:val="46"/>
        </w:numPr>
        <w:suppressAutoHyphens w:val="0"/>
        <w:autoSpaceDE w:val="0"/>
        <w:autoSpaceDN w:val="0"/>
        <w:adjustRightInd w:val="0"/>
        <w:ind w:left="284" w:hanging="284"/>
        <w:jc w:val="both"/>
        <w:rPr>
          <w:rFonts w:ascii="Arial" w:eastAsia="MyriadPro-Regular" w:hAnsi="Arial" w:cs="Arial"/>
          <w:b/>
          <w:highlight w:val="lightGray"/>
        </w:rPr>
      </w:pPr>
      <w:r>
        <w:rPr>
          <w:rFonts w:ascii="Arial" w:eastAsia="MyriadPro-Regular" w:hAnsi="Arial" w:cs="Arial"/>
          <w:b/>
          <w:highlight w:val="lightGray"/>
        </w:rPr>
        <w:t xml:space="preserve"> </w:t>
      </w:r>
      <w:r w:rsidR="00E93EF8" w:rsidRPr="00B95453">
        <w:rPr>
          <w:rFonts w:ascii="Arial" w:eastAsia="MyriadPro-Regular" w:hAnsi="Arial" w:cs="Arial"/>
          <w:b/>
          <w:highlight w:val="lightGray"/>
        </w:rPr>
        <w:t>ESTIMATIVA DO VALOR DA CONTRATAÇÃO:</w:t>
      </w:r>
    </w:p>
    <w:p w:rsidR="00E93EF8" w:rsidRPr="00D55149" w:rsidRDefault="00E93EF8" w:rsidP="00E93EF8">
      <w:pPr>
        <w:pStyle w:val="PargrafodaLista"/>
        <w:numPr>
          <w:ilvl w:val="0"/>
          <w:numId w:val="41"/>
        </w:numPr>
        <w:suppressAutoHyphens w:val="0"/>
        <w:autoSpaceDE w:val="0"/>
        <w:autoSpaceDN w:val="0"/>
        <w:adjustRightInd w:val="0"/>
        <w:contextualSpacing w:val="0"/>
        <w:jc w:val="both"/>
        <w:rPr>
          <w:rFonts w:ascii="Arial" w:hAnsi="Arial" w:cs="Arial"/>
          <w:vanish/>
        </w:rPr>
      </w:pPr>
    </w:p>
    <w:p w:rsidR="00E93EF8" w:rsidRPr="00D55149" w:rsidRDefault="00E93EF8" w:rsidP="00E93EF8">
      <w:pPr>
        <w:pStyle w:val="PargrafodaLista"/>
        <w:numPr>
          <w:ilvl w:val="0"/>
          <w:numId w:val="41"/>
        </w:numPr>
        <w:suppressAutoHyphens w:val="0"/>
        <w:autoSpaceDE w:val="0"/>
        <w:autoSpaceDN w:val="0"/>
        <w:adjustRightInd w:val="0"/>
        <w:contextualSpacing w:val="0"/>
        <w:jc w:val="both"/>
        <w:rPr>
          <w:rFonts w:ascii="Arial" w:hAnsi="Arial" w:cs="Arial"/>
          <w:vanish/>
        </w:rPr>
      </w:pPr>
    </w:p>
    <w:p w:rsidR="00E93EF8" w:rsidRPr="00D55149" w:rsidRDefault="00E93EF8" w:rsidP="00E93EF8">
      <w:pPr>
        <w:numPr>
          <w:ilvl w:val="1"/>
          <w:numId w:val="46"/>
        </w:numPr>
        <w:suppressAutoHyphens w:val="0"/>
        <w:autoSpaceDE w:val="0"/>
        <w:autoSpaceDN w:val="0"/>
        <w:adjustRightInd w:val="0"/>
        <w:ind w:left="0" w:firstLine="0"/>
        <w:jc w:val="both"/>
        <w:rPr>
          <w:rFonts w:ascii="Arial" w:hAnsi="Arial" w:cs="Arial"/>
        </w:rPr>
      </w:pPr>
      <w:r w:rsidRPr="00D55149">
        <w:rPr>
          <w:rFonts w:ascii="Arial" w:hAnsi="Arial" w:cs="Arial"/>
        </w:rPr>
        <w:t>O custo estimado da contratação possui caráter sigiloso e será tornado público apenas e imediatamente após o julgamento das propostas.</w:t>
      </w:r>
    </w:p>
    <w:p w:rsidR="00E93EF8" w:rsidRPr="00D55149" w:rsidRDefault="00E93EF8" w:rsidP="00E93EF8">
      <w:pPr>
        <w:numPr>
          <w:ilvl w:val="1"/>
          <w:numId w:val="46"/>
        </w:numPr>
        <w:suppressAutoHyphens w:val="0"/>
        <w:autoSpaceDE w:val="0"/>
        <w:autoSpaceDN w:val="0"/>
        <w:adjustRightInd w:val="0"/>
        <w:ind w:left="0" w:firstLine="0"/>
        <w:jc w:val="both"/>
        <w:rPr>
          <w:rFonts w:ascii="Arial" w:hAnsi="Arial" w:cs="Arial"/>
        </w:rPr>
      </w:pPr>
      <w:r w:rsidRPr="00D55149">
        <w:rPr>
          <w:rFonts w:ascii="Arial" w:hAnsi="Arial" w:cs="Arial"/>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E93EF8" w:rsidRPr="00D55149" w:rsidRDefault="00E93EF8" w:rsidP="007C07D5">
      <w:pPr>
        <w:numPr>
          <w:ilvl w:val="1"/>
          <w:numId w:val="46"/>
        </w:numPr>
        <w:suppressAutoHyphens w:val="0"/>
        <w:autoSpaceDE w:val="0"/>
        <w:autoSpaceDN w:val="0"/>
        <w:adjustRightInd w:val="0"/>
        <w:ind w:left="0" w:firstLine="0"/>
        <w:jc w:val="both"/>
        <w:rPr>
          <w:rFonts w:ascii="Arial" w:hAnsi="Arial" w:cs="Arial"/>
        </w:rPr>
      </w:pPr>
      <w:r w:rsidRPr="00D55149">
        <w:rPr>
          <w:rFonts w:ascii="Arial" w:hAnsi="Arial" w:cs="Arial"/>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E93EF8" w:rsidRPr="00D55149" w:rsidRDefault="00E93EF8" w:rsidP="00E93EF8">
      <w:pPr>
        <w:autoSpaceDE w:val="0"/>
        <w:autoSpaceDN w:val="0"/>
        <w:adjustRightInd w:val="0"/>
        <w:jc w:val="both"/>
        <w:rPr>
          <w:rFonts w:ascii="Arial" w:hAnsi="Arial" w:cs="Arial"/>
        </w:rPr>
      </w:pPr>
    </w:p>
    <w:p w:rsidR="00E93EF8" w:rsidRPr="00B95453" w:rsidRDefault="007C07D5" w:rsidP="00E93EF8">
      <w:pPr>
        <w:numPr>
          <w:ilvl w:val="0"/>
          <w:numId w:val="46"/>
        </w:numPr>
        <w:suppressAutoHyphens w:val="0"/>
        <w:autoSpaceDE w:val="0"/>
        <w:autoSpaceDN w:val="0"/>
        <w:adjustRightInd w:val="0"/>
        <w:ind w:left="284" w:hanging="284"/>
        <w:jc w:val="both"/>
        <w:rPr>
          <w:rFonts w:ascii="Arial" w:eastAsia="MyriadPro-Regular" w:hAnsi="Arial" w:cs="Arial"/>
          <w:b/>
          <w:highlight w:val="lightGray"/>
        </w:rPr>
      </w:pPr>
      <w:bookmarkStart w:id="62" w:name="_Hlk130148312"/>
      <w:r>
        <w:rPr>
          <w:rFonts w:ascii="Arial" w:eastAsia="MyriadPro-Regular" w:hAnsi="Arial" w:cs="Arial"/>
          <w:b/>
          <w:highlight w:val="lightGray"/>
        </w:rPr>
        <w:t xml:space="preserve"> </w:t>
      </w:r>
      <w:r w:rsidR="00E93EF8" w:rsidRPr="00B95453">
        <w:rPr>
          <w:rFonts w:ascii="Arial" w:eastAsia="MyriadPro-Regular" w:hAnsi="Arial" w:cs="Arial"/>
          <w:b/>
          <w:highlight w:val="lightGray"/>
        </w:rPr>
        <w:t>ADEQUAÇÃO ORÇAMENTÁRIA:</w:t>
      </w:r>
    </w:p>
    <w:bookmarkEnd w:id="62"/>
    <w:p w:rsidR="00E93EF8" w:rsidRPr="00D55149" w:rsidRDefault="00E93EF8" w:rsidP="00E93EF8">
      <w:pPr>
        <w:pStyle w:val="PargrafodaLista"/>
        <w:numPr>
          <w:ilvl w:val="0"/>
          <w:numId w:val="46"/>
        </w:numPr>
        <w:suppressAutoHyphens w:val="0"/>
        <w:autoSpaceDE w:val="0"/>
        <w:autoSpaceDN w:val="0"/>
        <w:adjustRightInd w:val="0"/>
        <w:contextualSpacing w:val="0"/>
        <w:jc w:val="both"/>
        <w:rPr>
          <w:rFonts w:ascii="Arial" w:hAnsi="Arial" w:cs="Arial"/>
          <w:vanish/>
        </w:rPr>
      </w:pPr>
    </w:p>
    <w:p w:rsidR="00E93EF8" w:rsidRPr="00D55149" w:rsidRDefault="00E93EF8" w:rsidP="00E93EF8">
      <w:pPr>
        <w:pStyle w:val="PargrafodaLista"/>
        <w:numPr>
          <w:ilvl w:val="0"/>
          <w:numId w:val="46"/>
        </w:numPr>
        <w:suppressAutoHyphens w:val="0"/>
        <w:autoSpaceDE w:val="0"/>
        <w:autoSpaceDN w:val="0"/>
        <w:adjustRightInd w:val="0"/>
        <w:contextualSpacing w:val="0"/>
        <w:jc w:val="both"/>
        <w:rPr>
          <w:rFonts w:ascii="Arial" w:hAnsi="Arial" w:cs="Arial"/>
          <w:vanish/>
        </w:rPr>
      </w:pPr>
    </w:p>
    <w:p w:rsidR="00E93EF8" w:rsidRDefault="00E93EF8" w:rsidP="007C07D5">
      <w:pPr>
        <w:numPr>
          <w:ilvl w:val="1"/>
          <w:numId w:val="47"/>
        </w:numPr>
        <w:suppressAutoHyphens w:val="0"/>
        <w:autoSpaceDE w:val="0"/>
        <w:autoSpaceDN w:val="0"/>
        <w:adjustRightInd w:val="0"/>
        <w:ind w:left="0" w:firstLine="0"/>
        <w:jc w:val="both"/>
        <w:rPr>
          <w:rFonts w:ascii="Arial" w:hAnsi="Arial" w:cs="Arial"/>
        </w:rPr>
      </w:pPr>
      <w:r w:rsidRPr="00D55149">
        <w:rPr>
          <w:rFonts w:ascii="Arial" w:hAnsi="Arial" w:cs="Arial"/>
        </w:rPr>
        <w:t>As despesas decorrentes da presente contratação correrão à conta de recursos específicos consignados no Orçamento da Secretaria de Saúde deste exercício, na dotação abaixo discriminada:</w:t>
      </w:r>
    </w:p>
    <w:p w:rsidR="007C07D5" w:rsidRDefault="007C07D5" w:rsidP="007C07D5">
      <w:pPr>
        <w:suppressAutoHyphens w:val="0"/>
        <w:autoSpaceDE w:val="0"/>
        <w:autoSpaceDN w:val="0"/>
        <w:adjustRightInd w:val="0"/>
        <w:jc w:val="both"/>
        <w:rPr>
          <w:rFonts w:ascii="Arial" w:hAnsi="Arial" w:cs="Arial"/>
        </w:rPr>
      </w:pPr>
    </w:p>
    <w:p w:rsidR="00E93EF8" w:rsidRPr="003C3141" w:rsidRDefault="00E93EF8" w:rsidP="007C07D5">
      <w:pPr>
        <w:tabs>
          <w:tab w:val="center" w:pos="4252"/>
          <w:tab w:val="right" w:pos="8504"/>
        </w:tabs>
        <w:rPr>
          <w:rFonts w:ascii="Arial" w:hAnsi="Arial" w:cs="Arial"/>
          <w:u w:val="single"/>
        </w:rPr>
      </w:pPr>
      <w:r w:rsidRPr="003C3141">
        <w:rPr>
          <w:rFonts w:ascii="Arial" w:hAnsi="Arial" w:cs="Arial"/>
          <w:u w:val="single"/>
        </w:rPr>
        <w:t>Emenda parlamentar nº 21700004 e Proposta n° 11803371000123004.</w:t>
      </w:r>
    </w:p>
    <w:p w:rsidR="00E93EF8" w:rsidRPr="007C7874" w:rsidRDefault="00E93EF8" w:rsidP="00E93EF8">
      <w:pPr>
        <w:autoSpaceDE w:val="0"/>
        <w:autoSpaceDN w:val="0"/>
        <w:adjustRightInd w:val="0"/>
        <w:jc w:val="both"/>
        <w:rPr>
          <w:rFonts w:ascii="Arial" w:eastAsia="MyriadPro-Regular" w:hAnsi="Arial" w:cs="Arial"/>
          <w:bCs/>
        </w:rPr>
      </w:pPr>
      <w:r w:rsidRPr="007C7874">
        <w:rPr>
          <w:rFonts w:ascii="Arial" w:eastAsia="MyriadPro-Regular" w:hAnsi="Arial" w:cs="Arial"/>
          <w:bCs/>
        </w:rPr>
        <w:t>Unidade orçamentária: 021201 – Fundo Municipal de Saúde</w:t>
      </w:r>
    </w:p>
    <w:p w:rsidR="00E93EF8" w:rsidRPr="007C7874" w:rsidRDefault="00E93EF8" w:rsidP="00E93EF8">
      <w:pPr>
        <w:autoSpaceDE w:val="0"/>
        <w:autoSpaceDN w:val="0"/>
        <w:adjustRightInd w:val="0"/>
        <w:jc w:val="both"/>
        <w:rPr>
          <w:rFonts w:ascii="Arial" w:eastAsia="MyriadPro-Regular" w:hAnsi="Arial" w:cs="Arial"/>
          <w:bCs/>
        </w:rPr>
      </w:pPr>
      <w:r w:rsidRPr="007C7874">
        <w:rPr>
          <w:rFonts w:ascii="Arial" w:eastAsia="MyriadPro-Regular" w:hAnsi="Arial" w:cs="Arial"/>
          <w:bCs/>
        </w:rPr>
        <w:t xml:space="preserve"> Operacionalização da estrutura dos serviços públicos da saúde – Atenção Primária</w:t>
      </w:r>
    </w:p>
    <w:p w:rsidR="00E93EF8" w:rsidRPr="007C7874" w:rsidRDefault="00E93EF8" w:rsidP="00E93EF8">
      <w:pPr>
        <w:autoSpaceDE w:val="0"/>
        <w:autoSpaceDN w:val="0"/>
        <w:adjustRightInd w:val="0"/>
        <w:jc w:val="both"/>
        <w:rPr>
          <w:rFonts w:ascii="Arial" w:eastAsia="MyriadPro-Regular" w:hAnsi="Arial" w:cs="Arial"/>
          <w:bCs/>
        </w:rPr>
      </w:pPr>
      <w:r w:rsidRPr="007C7874">
        <w:rPr>
          <w:rFonts w:ascii="Arial" w:eastAsia="MyriadPro-Regular" w:hAnsi="Arial" w:cs="Arial"/>
          <w:bCs/>
        </w:rPr>
        <w:t xml:space="preserve">Fonte: </w:t>
      </w:r>
      <w:r>
        <w:rPr>
          <w:rFonts w:ascii="Arial" w:eastAsia="MyriadPro-Regular" w:hAnsi="Arial" w:cs="Arial"/>
          <w:bCs/>
        </w:rPr>
        <w:t>2.601.3110.</w:t>
      </w:r>
    </w:p>
    <w:p w:rsidR="00E93EF8" w:rsidRPr="007C7874" w:rsidRDefault="00E93EF8" w:rsidP="00E93EF8">
      <w:pPr>
        <w:autoSpaceDE w:val="0"/>
        <w:autoSpaceDN w:val="0"/>
        <w:adjustRightInd w:val="0"/>
        <w:jc w:val="both"/>
        <w:rPr>
          <w:rFonts w:ascii="Arial" w:eastAsia="MyriadPro-Regular" w:hAnsi="Arial" w:cs="Arial"/>
          <w:bCs/>
        </w:rPr>
      </w:pPr>
      <w:r w:rsidRPr="007C7874">
        <w:rPr>
          <w:rFonts w:ascii="Arial" w:eastAsia="MyriadPro-Regular" w:hAnsi="Arial" w:cs="Arial"/>
          <w:bCs/>
        </w:rPr>
        <w:t>Eleme</w:t>
      </w:r>
      <w:r>
        <w:rPr>
          <w:rFonts w:ascii="Arial" w:eastAsia="MyriadPro-Regular" w:hAnsi="Arial" w:cs="Arial"/>
          <w:bCs/>
        </w:rPr>
        <w:t>nto de despesa: Equipamentos e Materiais P</w:t>
      </w:r>
      <w:r w:rsidRPr="007C7874">
        <w:rPr>
          <w:rFonts w:ascii="Arial" w:eastAsia="MyriadPro-Regular" w:hAnsi="Arial" w:cs="Arial"/>
          <w:bCs/>
        </w:rPr>
        <w:t>ermanentes</w:t>
      </w:r>
    </w:p>
    <w:p w:rsidR="00E93EF8" w:rsidRDefault="00E93EF8" w:rsidP="00E93EF8">
      <w:pPr>
        <w:autoSpaceDE w:val="0"/>
        <w:autoSpaceDN w:val="0"/>
        <w:adjustRightInd w:val="0"/>
        <w:jc w:val="both"/>
        <w:rPr>
          <w:rFonts w:ascii="Arial" w:eastAsia="MyriadPro-Regular" w:hAnsi="Arial" w:cs="Arial"/>
          <w:bCs/>
        </w:rPr>
      </w:pPr>
      <w:r w:rsidRPr="007C7874">
        <w:rPr>
          <w:rFonts w:ascii="Arial" w:eastAsia="MyriadPro-Regular" w:hAnsi="Arial" w:cs="Arial"/>
          <w:bCs/>
        </w:rPr>
        <w:t>Ficha: 906</w:t>
      </w:r>
      <w:r>
        <w:rPr>
          <w:rFonts w:ascii="Arial" w:eastAsia="MyriadPro-Regular" w:hAnsi="Arial" w:cs="Arial"/>
          <w:bCs/>
        </w:rPr>
        <w:t>.</w:t>
      </w:r>
    </w:p>
    <w:p w:rsidR="007C07D5" w:rsidRDefault="007C07D5" w:rsidP="00E93EF8">
      <w:pPr>
        <w:autoSpaceDE w:val="0"/>
        <w:autoSpaceDN w:val="0"/>
        <w:adjustRightInd w:val="0"/>
        <w:jc w:val="both"/>
        <w:rPr>
          <w:rFonts w:ascii="Arial" w:eastAsia="MyriadPro-Regular" w:hAnsi="Arial" w:cs="Arial"/>
          <w:bCs/>
        </w:rPr>
      </w:pPr>
    </w:p>
    <w:p w:rsidR="007C07D5" w:rsidRDefault="007C07D5" w:rsidP="00E93EF8">
      <w:pPr>
        <w:autoSpaceDE w:val="0"/>
        <w:autoSpaceDN w:val="0"/>
        <w:adjustRightInd w:val="0"/>
        <w:jc w:val="both"/>
        <w:rPr>
          <w:rFonts w:ascii="Arial" w:eastAsia="MyriadPro-Regular" w:hAnsi="Arial" w:cs="Arial"/>
          <w:bCs/>
        </w:rPr>
      </w:pPr>
    </w:p>
    <w:p w:rsidR="007C07D5" w:rsidRPr="00F23A29" w:rsidRDefault="007C07D5" w:rsidP="00E93EF8">
      <w:pPr>
        <w:autoSpaceDE w:val="0"/>
        <w:autoSpaceDN w:val="0"/>
        <w:adjustRightInd w:val="0"/>
        <w:jc w:val="both"/>
        <w:rPr>
          <w:rFonts w:ascii="Arial" w:eastAsia="MyriadPro-Regular" w:hAnsi="Arial" w:cs="Arial"/>
          <w:bCs/>
        </w:rPr>
      </w:pPr>
    </w:p>
    <w:p w:rsidR="00E93EF8" w:rsidRPr="00F23A29" w:rsidRDefault="00E93EF8" w:rsidP="00E93EF8">
      <w:pPr>
        <w:autoSpaceDE w:val="0"/>
        <w:autoSpaceDN w:val="0"/>
        <w:adjustRightInd w:val="0"/>
        <w:jc w:val="center"/>
        <w:rPr>
          <w:rFonts w:ascii="Arial" w:hAnsi="Arial" w:cs="Arial"/>
          <w:u w:val="single"/>
        </w:rPr>
      </w:pPr>
      <w:r w:rsidRPr="00F23A29">
        <w:rPr>
          <w:rFonts w:ascii="Arial" w:hAnsi="Arial" w:cs="Arial"/>
          <w:u w:val="single"/>
        </w:rPr>
        <w:t>Recurso Próprio</w:t>
      </w:r>
    </w:p>
    <w:p w:rsidR="00E93EF8" w:rsidRPr="00F23A29" w:rsidRDefault="00E93EF8" w:rsidP="00E93EF8">
      <w:pPr>
        <w:autoSpaceDE w:val="0"/>
        <w:autoSpaceDN w:val="0"/>
        <w:adjustRightInd w:val="0"/>
        <w:jc w:val="both"/>
        <w:rPr>
          <w:rFonts w:ascii="Arial" w:hAnsi="Arial" w:cs="Arial"/>
        </w:rPr>
      </w:pPr>
      <w:r w:rsidRPr="00F23A29">
        <w:rPr>
          <w:rFonts w:ascii="Arial" w:hAnsi="Arial" w:cs="Arial"/>
        </w:rPr>
        <w:t>Unidade Orçamentária: Secretaria Municipal de Saúde</w:t>
      </w:r>
    </w:p>
    <w:p w:rsidR="00E93EF8" w:rsidRPr="00F23A29" w:rsidRDefault="00E93EF8" w:rsidP="00E93EF8">
      <w:pPr>
        <w:autoSpaceDE w:val="0"/>
        <w:autoSpaceDN w:val="0"/>
        <w:adjustRightInd w:val="0"/>
        <w:jc w:val="both"/>
        <w:rPr>
          <w:rFonts w:ascii="Arial" w:hAnsi="Arial" w:cs="Arial"/>
        </w:rPr>
      </w:pPr>
      <w:r w:rsidRPr="00F23A29">
        <w:rPr>
          <w:rFonts w:ascii="Arial" w:hAnsi="Arial" w:cs="Arial"/>
        </w:rPr>
        <w:t>Operacionalização da Estrutura dos Serviços Públicos da Saúde – Atenção Primária.</w:t>
      </w:r>
    </w:p>
    <w:p w:rsidR="00E93EF8" w:rsidRPr="00F23A29" w:rsidRDefault="00E93EF8" w:rsidP="00E93EF8">
      <w:pPr>
        <w:autoSpaceDE w:val="0"/>
        <w:autoSpaceDN w:val="0"/>
        <w:adjustRightInd w:val="0"/>
        <w:jc w:val="both"/>
        <w:rPr>
          <w:rFonts w:ascii="Arial" w:hAnsi="Arial" w:cs="Arial"/>
        </w:rPr>
      </w:pPr>
      <w:r w:rsidRPr="00F23A29">
        <w:rPr>
          <w:rFonts w:ascii="Arial" w:hAnsi="Arial" w:cs="Arial"/>
        </w:rPr>
        <w:t>Ficha: 6</w:t>
      </w:r>
      <w:r>
        <w:rPr>
          <w:rFonts w:ascii="Arial" w:hAnsi="Arial" w:cs="Arial"/>
        </w:rPr>
        <w:t>51</w:t>
      </w:r>
    </w:p>
    <w:p w:rsidR="00E93EF8" w:rsidRDefault="00E93EF8" w:rsidP="00E93EF8">
      <w:pPr>
        <w:autoSpaceDE w:val="0"/>
        <w:autoSpaceDN w:val="0"/>
        <w:adjustRightInd w:val="0"/>
        <w:jc w:val="both"/>
        <w:rPr>
          <w:rFonts w:ascii="Arial" w:hAnsi="Arial" w:cs="Arial"/>
        </w:rPr>
      </w:pPr>
      <w:r w:rsidRPr="00F23A29">
        <w:rPr>
          <w:rFonts w:ascii="Arial" w:hAnsi="Arial" w:cs="Arial"/>
        </w:rPr>
        <w:t>Fonte: 1.500.1002</w:t>
      </w:r>
    </w:p>
    <w:p w:rsidR="007C07D5" w:rsidRDefault="007C07D5" w:rsidP="00E93EF8">
      <w:pPr>
        <w:autoSpaceDE w:val="0"/>
        <w:autoSpaceDN w:val="0"/>
        <w:adjustRightInd w:val="0"/>
        <w:jc w:val="both"/>
        <w:rPr>
          <w:rFonts w:ascii="Arial" w:hAnsi="Arial" w:cs="Arial"/>
        </w:rPr>
      </w:pPr>
    </w:p>
    <w:p w:rsidR="007C07D5" w:rsidRPr="00F23A29" w:rsidRDefault="007C07D5" w:rsidP="00E93EF8">
      <w:pPr>
        <w:autoSpaceDE w:val="0"/>
        <w:autoSpaceDN w:val="0"/>
        <w:adjustRightInd w:val="0"/>
        <w:jc w:val="both"/>
        <w:rPr>
          <w:rFonts w:ascii="Arial" w:hAnsi="Arial" w:cs="Arial"/>
        </w:rPr>
      </w:pPr>
    </w:p>
    <w:p w:rsidR="00E93EF8" w:rsidRDefault="00E93EF8" w:rsidP="007C07D5">
      <w:pPr>
        <w:ind w:left="4956" w:right="-568"/>
        <w:rPr>
          <w:rFonts w:ascii="Arial" w:hAnsi="Arial" w:cs="Arial"/>
          <w:bCs/>
          <w:color w:val="000000"/>
        </w:rPr>
      </w:pPr>
      <w:r w:rsidRPr="00D55149">
        <w:rPr>
          <w:rFonts w:ascii="Arial" w:hAnsi="Arial" w:cs="Arial"/>
          <w:bCs/>
        </w:rPr>
        <w:t xml:space="preserve">Bonito/MS, </w:t>
      </w:r>
      <w:r>
        <w:rPr>
          <w:rFonts w:ascii="Arial" w:hAnsi="Arial" w:cs="Arial"/>
          <w:bCs/>
        </w:rPr>
        <w:t>27</w:t>
      </w:r>
      <w:r w:rsidRPr="00D55149">
        <w:rPr>
          <w:rFonts w:ascii="Arial" w:hAnsi="Arial" w:cs="Arial"/>
          <w:bCs/>
          <w:color w:val="000000"/>
        </w:rPr>
        <w:t xml:space="preserve"> de Março de 2024</w:t>
      </w:r>
      <w:r w:rsidR="007C07D5">
        <w:rPr>
          <w:rFonts w:ascii="Arial" w:hAnsi="Arial" w:cs="Arial"/>
          <w:bCs/>
          <w:color w:val="000000"/>
        </w:rPr>
        <w:t>.</w:t>
      </w:r>
    </w:p>
    <w:p w:rsidR="00E93EF8" w:rsidRDefault="00E93EF8" w:rsidP="00E93EF8">
      <w:pPr>
        <w:ind w:left="4956" w:right="-568" w:firstLine="708"/>
        <w:jc w:val="center"/>
        <w:rPr>
          <w:rFonts w:ascii="Arial" w:hAnsi="Arial" w:cs="Arial"/>
          <w:bCs/>
          <w:color w:val="000000"/>
        </w:rPr>
      </w:pPr>
    </w:p>
    <w:p w:rsidR="00E93EF8" w:rsidRDefault="00E93EF8" w:rsidP="00E93EF8">
      <w:pPr>
        <w:ind w:left="4956" w:right="-568" w:firstLine="708"/>
        <w:jc w:val="center"/>
        <w:rPr>
          <w:rFonts w:ascii="Arial" w:hAnsi="Arial" w:cs="Arial"/>
          <w:bCs/>
          <w:color w:val="000000"/>
        </w:rPr>
      </w:pPr>
    </w:p>
    <w:p w:rsidR="00E93EF8" w:rsidRPr="00651EAC" w:rsidRDefault="00E93EF8" w:rsidP="00E93EF8">
      <w:pPr>
        <w:ind w:left="4956" w:right="-568" w:firstLine="708"/>
        <w:jc w:val="center"/>
        <w:rPr>
          <w:rFonts w:ascii="Arial" w:hAnsi="Arial" w:cs="Arial"/>
          <w:bCs/>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tblPr>
      <w:tblGrid>
        <w:gridCol w:w="2689"/>
        <w:gridCol w:w="2551"/>
        <w:gridCol w:w="3255"/>
      </w:tblGrid>
      <w:tr w:rsidR="00E93EF8" w:rsidRPr="00436CA5" w:rsidTr="00E93EF8">
        <w:trPr>
          <w:trHeight w:val="621"/>
          <w:jc w:val="center"/>
        </w:trPr>
        <w:tc>
          <w:tcPr>
            <w:tcW w:w="8495" w:type="dxa"/>
            <w:gridSpan w:val="3"/>
            <w:tcBorders>
              <w:top w:val="single" w:sz="4" w:space="0" w:color="4472C4"/>
              <w:left w:val="single" w:sz="4" w:space="0" w:color="4472C4"/>
              <w:bottom w:val="single" w:sz="4" w:space="0" w:color="4472C4"/>
              <w:right w:val="single" w:sz="4" w:space="0" w:color="4472C4"/>
            </w:tcBorders>
            <w:shd w:val="clear" w:color="auto" w:fill="4472C4"/>
            <w:vAlign w:val="center"/>
          </w:tcPr>
          <w:p w:rsidR="00E93EF8" w:rsidRPr="00436CA5" w:rsidRDefault="00E93EF8" w:rsidP="00E93EF8">
            <w:pPr>
              <w:ind w:right="567"/>
              <w:jc w:val="center"/>
              <w:rPr>
                <w:rFonts w:ascii="Arial" w:hAnsi="Arial" w:cs="Arial"/>
                <w:b/>
                <w:bCs/>
                <w:color w:val="FFFFFF"/>
              </w:rPr>
            </w:pPr>
            <w:r w:rsidRPr="00436CA5">
              <w:rPr>
                <w:rFonts w:ascii="Arial" w:hAnsi="Arial" w:cs="Arial"/>
                <w:b/>
                <w:bCs/>
                <w:color w:val="FFFFFF"/>
              </w:rPr>
              <w:t>EQUIPE DE PLANEJAMENTO DA CONTRATAÇÃO</w:t>
            </w:r>
          </w:p>
        </w:tc>
      </w:tr>
      <w:tr w:rsidR="00E93EF8" w:rsidRPr="00436CA5" w:rsidTr="00E93EF8">
        <w:trPr>
          <w:trHeight w:val="559"/>
          <w:jc w:val="center"/>
        </w:trPr>
        <w:tc>
          <w:tcPr>
            <w:tcW w:w="2689" w:type="dxa"/>
            <w:shd w:val="clear" w:color="auto" w:fill="D9E2F3"/>
            <w:vAlign w:val="center"/>
          </w:tcPr>
          <w:p w:rsidR="00E93EF8" w:rsidRPr="00436CA5" w:rsidRDefault="00E93EF8" w:rsidP="00E93EF8">
            <w:pPr>
              <w:ind w:right="-111"/>
              <w:jc w:val="center"/>
              <w:rPr>
                <w:rFonts w:ascii="Arial" w:hAnsi="Arial" w:cs="Arial"/>
                <w:b/>
                <w:bCs/>
              </w:rPr>
            </w:pPr>
            <w:r w:rsidRPr="00436CA5">
              <w:rPr>
                <w:rFonts w:ascii="Arial" w:hAnsi="Arial" w:cs="Arial"/>
                <w:b/>
              </w:rPr>
              <w:t>NOME</w:t>
            </w:r>
          </w:p>
        </w:tc>
        <w:tc>
          <w:tcPr>
            <w:tcW w:w="2551" w:type="dxa"/>
            <w:shd w:val="clear" w:color="auto" w:fill="D9E2F3"/>
            <w:vAlign w:val="center"/>
          </w:tcPr>
          <w:p w:rsidR="00E93EF8" w:rsidRPr="00436CA5" w:rsidRDefault="00E93EF8" w:rsidP="00E93EF8">
            <w:pPr>
              <w:tabs>
                <w:tab w:val="left" w:pos="2161"/>
              </w:tabs>
              <w:jc w:val="center"/>
              <w:rPr>
                <w:rFonts w:ascii="Arial" w:hAnsi="Arial" w:cs="Arial"/>
                <w:b/>
              </w:rPr>
            </w:pPr>
            <w:r w:rsidRPr="00436CA5">
              <w:rPr>
                <w:rFonts w:ascii="Arial" w:hAnsi="Arial" w:cs="Arial"/>
                <w:b/>
              </w:rPr>
              <w:t>CARGO</w:t>
            </w:r>
          </w:p>
        </w:tc>
        <w:tc>
          <w:tcPr>
            <w:tcW w:w="3255" w:type="dxa"/>
            <w:shd w:val="clear" w:color="auto" w:fill="D9E2F3"/>
            <w:vAlign w:val="center"/>
          </w:tcPr>
          <w:p w:rsidR="00E93EF8" w:rsidRPr="00436CA5" w:rsidRDefault="00E93EF8" w:rsidP="00E93EF8">
            <w:pPr>
              <w:ind w:right="-107"/>
              <w:jc w:val="center"/>
              <w:rPr>
                <w:rFonts w:ascii="Arial" w:hAnsi="Arial" w:cs="Arial"/>
                <w:b/>
              </w:rPr>
            </w:pPr>
            <w:r w:rsidRPr="00436CA5">
              <w:rPr>
                <w:rFonts w:ascii="Arial" w:hAnsi="Arial" w:cs="Arial"/>
                <w:b/>
              </w:rPr>
              <w:t>ASSINATURA</w:t>
            </w:r>
          </w:p>
        </w:tc>
      </w:tr>
      <w:tr w:rsidR="00E93EF8" w:rsidRPr="00436CA5" w:rsidTr="00E93EF8">
        <w:trPr>
          <w:trHeight w:val="1020"/>
          <w:jc w:val="center"/>
        </w:trPr>
        <w:tc>
          <w:tcPr>
            <w:tcW w:w="2689" w:type="dxa"/>
            <w:shd w:val="clear" w:color="auto" w:fill="auto"/>
            <w:vAlign w:val="center"/>
          </w:tcPr>
          <w:p w:rsidR="00E93EF8" w:rsidRPr="00436CA5" w:rsidRDefault="00E93EF8" w:rsidP="00E93EF8">
            <w:pPr>
              <w:ind w:left="29" w:right="-111"/>
              <w:jc w:val="center"/>
              <w:rPr>
                <w:rFonts w:ascii="Arial" w:hAnsi="Arial" w:cs="Arial"/>
                <w:b/>
                <w:bCs/>
              </w:rPr>
            </w:pPr>
            <w:r w:rsidRPr="00436CA5">
              <w:rPr>
                <w:rFonts w:ascii="Arial" w:hAnsi="Arial" w:cs="Arial"/>
                <w:b/>
                <w:bCs/>
              </w:rPr>
              <w:t>Pedro Guilherme Romano de Andrade Silva</w:t>
            </w:r>
          </w:p>
        </w:tc>
        <w:tc>
          <w:tcPr>
            <w:tcW w:w="2551" w:type="dxa"/>
            <w:shd w:val="clear" w:color="auto" w:fill="auto"/>
            <w:vAlign w:val="center"/>
          </w:tcPr>
          <w:p w:rsidR="00E93EF8" w:rsidRPr="0046366C" w:rsidRDefault="00E93EF8" w:rsidP="00E93EF8">
            <w:pPr>
              <w:jc w:val="center"/>
              <w:rPr>
                <w:rFonts w:ascii="Arial" w:hAnsi="Arial" w:cs="Arial"/>
                <w:b/>
              </w:rPr>
            </w:pPr>
            <w:r w:rsidRPr="0046366C">
              <w:rPr>
                <w:rFonts w:ascii="Arial" w:hAnsi="Arial" w:cs="Arial"/>
                <w:b/>
              </w:rPr>
              <w:t>Supervisor do Setor de Licitação</w:t>
            </w:r>
          </w:p>
          <w:p w:rsidR="00E93EF8" w:rsidRPr="00436CA5" w:rsidRDefault="00E93EF8" w:rsidP="00E93EF8">
            <w:pPr>
              <w:ind w:right="37"/>
              <w:jc w:val="center"/>
              <w:rPr>
                <w:rFonts w:ascii="Arial" w:hAnsi="Arial" w:cs="Arial"/>
              </w:rPr>
            </w:pPr>
          </w:p>
        </w:tc>
        <w:tc>
          <w:tcPr>
            <w:tcW w:w="3255" w:type="dxa"/>
            <w:shd w:val="clear" w:color="auto" w:fill="auto"/>
            <w:vAlign w:val="center"/>
          </w:tcPr>
          <w:p w:rsidR="00E93EF8" w:rsidRPr="00436CA5" w:rsidRDefault="00E93EF8" w:rsidP="00E93EF8">
            <w:pPr>
              <w:ind w:left="142" w:right="567"/>
              <w:jc w:val="center"/>
              <w:rPr>
                <w:rFonts w:ascii="Arial" w:hAnsi="Arial" w:cs="Arial"/>
                <w:b/>
                <w:noProof/>
              </w:rPr>
            </w:pPr>
          </w:p>
        </w:tc>
      </w:tr>
    </w:tbl>
    <w:p w:rsidR="00E93EF8" w:rsidRDefault="00E93EF8" w:rsidP="00E93EF8">
      <w:pPr>
        <w:ind w:right="-568"/>
        <w:jc w:val="both"/>
        <w:rPr>
          <w:rFonts w:ascii="Arial" w:hAnsi="Arial" w:cs="Arial"/>
        </w:rPr>
      </w:pPr>
    </w:p>
    <w:p w:rsidR="00E93EF8" w:rsidRPr="00F23A29" w:rsidRDefault="00E93EF8" w:rsidP="00E93EF8">
      <w:pPr>
        <w:ind w:right="-568"/>
        <w:jc w:val="both"/>
        <w:rPr>
          <w:rFonts w:ascii="Arial" w:hAnsi="Arial" w:cs="Arial"/>
          <w:b/>
          <w:bCs/>
        </w:rPr>
      </w:pPr>
      <w:r w:rsidRPr="00F23A29">
        <w:rPr>
          <w:rFonts w:ascii="Arial" w:hAnsi="Arial" w:cs="Arial"/>
          <w:b/>
          <w:bCs/>
        </w:rPr>
        <w:t xml:space="preserve">Aprovador por: </w:t>
      </w:r>
    </w:p>
    <w:p w:rsidR="00E93EF8" w:rsidRPr="00F23A29" w:rsidRDefault="00E93EF8" w:rsidP="00E93EF8">
      <w:pPr>
        <w:ind w:right="-568"/>
        <w:jc w:val="both"/>
        <w:rPr>
          <w:rFonts w:ascii="Arial" w:hAnsi="Arial" w:cs="Arial"/>
          <w:b/>
          <w:bCs/>
        </w:rPr>
      </w:pPr>
    </w:p>
    <w:p w:rsidR="00E93EF8" w:rsidRPr="00F23A29" w:rsidRDefault="00E93EF8" w:rsidP="00E93EF8">
      <w:pPr>
        <w:jc w:val="center"/>
        <w:rPr>
          <w:rFonts w:ascii="Arial" w:hAnsi="Arial" w:cs="Arial"/>
          <w:b/>
          <w:bCs/>
        </w:rPr>
      </w:pPr>
      <w:r w:rsidRPr="00F23A29">
        <w:rPr>
          <w:rFonts w:ascii="Arial" w:hAnsi="Arial" w:cs="Arial"/>
          <w:b/>
          <w:bCs/>
        </w:rPr>
        <w:t>_______________________________</w:t>
      </w:r>
    </w:p>
    <w:p w:rsidR="00E93EF8" w:rsidRPr="00F23A29" w:rsidRDefault="00E93EF8" w:rsidP="00E93EF8">
      <w:pPr>
        <w:jc w:val="center"/>
        <w:rPr>
          <w:rFonts w:ascii="Arial" w:hAnsi="Arial" w:cs="Arial"/>
          <w:b/>
          <w:bCs/>
        </w:rPr>
      </w:pPr>
      <w:r w:rsidRPr="00F23A29">
        <w:rPr>
          <w:rFonts w:ascii="Arial" w:hAnsi="Arial" w:cs="Arial"/>
          <w:b/>
          <w:bCs/>
        </w:rPr>
        <w:t xml:space="preserve">Ana Carolina Colla Rodrigues </w:t>
      </w:r>
    </w:p>
    <w:p w:rsidR="00E93EF8" w:rsidRPr="00F23A29" w:rsidRDefault="00E93EF8" w:rsidP="00E93EF8">
      <w:pPr>
        <w:jc w:val="center"/>
        <w:rPr>
          <w:rFonts w:ascii="Arial" w:hAnsi="Arial" w:cs="Arial"/>
          <w:b/>
          <w:bCs/>
        </w:rPr>
      </w:pPr>
      <w:r w:rsidRPr="00F23A29">
        <w:rPr>
          <w:rFonts w:ascii="Arial" w:hAnsi="Arial" w:cs="Arial"/>
          <w:b/>
          <w:bCs/>
        </w:rPr>
        <w:t>Secretária Municipal de Saúde</w:t>
      </w:r>
    </w:p>
    <w:p w:rsidR="000459F1" w:rsidRPr="00EF2827" w:rsidRDefault="000459F1" w:rsidP="00E93EF8">
      <w:pPr>
        <w:jc w:val="both"/>
        <w:rPr>
          <w:rFonts w:ascii="Arial" w:hAnsi="Arial" w:cs="Arial"/>
          <w:sz w:val="22"/>
          <w:szCs w:val="22"/>
        </w:rPr>
      </w:pPr>
    </w:p>
    <w:p w:rsidR="000459F1" w:rsidRPr="0030486D" w:rsidRDefault="000459F1" w:rsidP="0030486D">
      <w:pPr>
        <w:rPr>
          <w:rFonts w:ascii="Arial" w:hAnsi="Arial" w:cs="Arial"/>
          <w:sz w:val="22"/>
          <w:szCs w:val="22"/>
        </w:rPr>
      </w:pPr>
    </w:p>
    <w:p w:rsidR="000459F1" w:rsidRDefault="000459F1" w:rsidP="0030486D">
      <w:pPr>
        <w:rPr>
          <w:rFonts w:ascii="Arial" w:hAnsi="Arial" w:cs="Arial"/>
          <w:sz w:val="22"/>
          <w:szCs w:val="22"/>
        </w:rPr>
      </w:pPr>
    </w:p>
    <w:p w:rsidR="008B621D" w:rsidRDefault="008B621D">
      <w:pPr>
        <w:suppressAutoHyphens w:val="0"/>
        <w:spacing w:after="200" w:line="276" w:lineRule="auto"/>
        <w:rPr>
          <w:rFonts w:ascii="Arial" w:hAnsi="Arial" w:cs="Arial"/>
          <w:b/>
          <w:sz w:val="22"/>
          <w:szCs w:val="22"/>
        </w:rPr>
      </w:pPr>
      <w:r>
        <w:rPr>
          <w:rFonts w:ascii="Arial" w:hAnsi="Arial" w:cs="Arial"/>
          <w:b/>
          <w:sz w:val="22"/>
          <w:szCs w:val="22"/>
        </w:rPr>
        <w:br w:type="page"/>
      </w: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xml:space="preserve">, brasileiro, casado, empresário, portador do RG nº. 966.350 SSP/MS e CPF/MF nº. 078.627.328-39, residente e domiciliado na Rua Coronel Pilad Rebuá, n. 1175, Centro, Bonito/MS, </w:t>
      </w:r>
      <w:r w:rsidRPr="000F3990">
        <w:rPr>
          <w:rFonts w:ascii="Arial" w:hAnsi="Arial" w:cs="Arial"/>
          <w:b/>
          <w:sz w:val="20"/>
          <w:szCs w:val="20"/>
        </w:rPr>
        <w:t>FUNDO MUNICIPAL DE SAÚDE</w:t>
      </w:r>
      <w:r w:rsidRPr="000F3990">
        <w:rPr>
          <w:rFonts w:ascii="Arial" w:hAnsi="Arial" w:cs="Arial"/>
          <w:sz w:val="20"/>
          <w:szCs w:val="20"/>
        </w:rPr>
        <w:t>, inscrito no CNPJ sob o nº. 11.803.371/0001-28, representado pela Secretária Ana Carolina Colla Rodrigues, brasileira, casada, administradora, portadora da cédula de Identidade RG. nº. 25.175.836-9 SSP/SP e inscrita no CPF nº. 720.936.991-91,</w:t>
      </w:r>
      <w:r w:rsidRPr="000F3990">
        <w:rPr>
          <w:rFonts w:ascii="Arial" w:hAnsi="Arial" w:cs="Arial"/>
          <w:color w:val="FF0000"/>
          <w:sz w:val="20"/>
          <w:szCs w:val="20"/>
        </w:rPr>
        <w:t xml:space="preserve">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E747E9" w:rsidRDefault="00E42904" w:rsidP="0030486D">
      <w:pPr>
        <w:pStyle w:val="Normaljustificado"/>
      </w:pPr>
      <w:r w:rsidRPr="00E747E9">
        <w:t>CLÁUSULAS E CONDIÇÕES:</w:t>
      </w:r>
    </w:p>
    <w:p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E747E9">
        <w:rPr>
          <w:b w:val="0"/>
        </w:rPr>
        <w:t xml:space="preserve"> </w:t>
      </w:r>
      <w:r w:rsidRPr="00E747E9">
        <w:rPr>
          <w:b w:val="0"/>
        </w:rPr>
        <w:t>condições deste contrato.</w:t>
      </w:r>
    </w:p>
    <w:p w:rsidR="00E42904" w:rsidRPr="00E747E9" w:rsidRDefault="00E42904" w:rsidP="0030486D">
      <w:pPr>
        <w:pStyle w:val="Normaljustificado"/>
      </w:pPr>
    </w:p>
    <w:p w:rsidR="00E42904" w:rsidRPr="00E747E9" w:rsidRDefault="00E42904" w:rsidP="0030486D">
      <w:pPr>
        <w:pStyle w:val="Normaljustificado"/>
      </w:pPr>
      <w:r w:rsidRPr="00E747E9">
        <w:t>CLÁUSULA PRIMEIRA – DA BASE LEGAL</w:t>
      </w:r>
    </w:p>
    <w:p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w:t>
      </w:r>
      <w:r w:rsidR="002238BB" w:rsidRPr="00E747E9">
        <w:rPr>
          <w:b w:val="0"/>
          <w:lang w:val="pt-PT"/>
        </w:rPr>
        <w:t xml:space="preserve"> </w:t>
      </w:r>
      <w:r w:rsidR="000821B9" w:rsidRPr="00E747E9">
        <w:rPr>
          <w:b w:val="0"/>
          <w:lang w:val="pt-PT"/>
        </w:rPr>
        <w:t>ELETRÔNICO Nº 0</w:t>
      </w:r>
      <w:r w:rsidR="00BC0868">
        <w:rPr>
          <w:b w:val="0"/>
          <w:lang w:val="pt-PT"/>
        </w:rPr>
        <w:t>17</w:t>
      </w:r>
      <w:r w:rsidR="000821B9" w:rsidRPr="00E747E9">
        <w:rPr>
          <w:b w:val="0"/>
          <w:lang w:val="pt-PT"/>
        </w:rPr>
        <w:t>/2024, com base na Lei Federal nº 14.133/21 e demais legislações</w:t>
      </w:r>
      <w:r w:rsidR="006B6929" w:rsidRPr="00E747E9">
        <w:rPr>
          <w:b w:val="0"/>
          <w:lang w:val="pt-PT"/>
        </w:rPr>
        <w:t>pertinentes.</w:t>
      </w:r>
      <w:r w:rsidRPr="00E747E9">
        <w:rPr>
          <w:color w:val="auto"/>
        </w:rPr>
        <w:t xml:space="preserve"> </w:t>
      </w:r>
    </w:p>
    <w:p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rsidR="00E42904" w:rsidRPr="00E747E9" w:rsidRDefault="00E42904" w:rsidP="0030486D">
      <w:pPr>
        <w:pStyle w:val="Normaljustificado"/>
        <w:rPr>
          <w:smallCaps/>
          <w:color w:val="auto"/>
        </w:rPr>
      </w:pPr>
    </w:p>
    <w:p w:rsidR="00E42904" w:rsidRPr="00E747E9" w:rsidRDefault="00E42904" w:rsidP="0030486D">
      <w:pPr>
        <w:pStyle w:val="Normaljustificado"/>
        <w:rPr>
          <w:smallCaps/>
          <w:color w:val="auto"/>
        </w:rPr>
      </w:pPr>
      <w:r w:rsidRPr="00E747E9">
        <w:rPr>
          <w:smallCaps/>
          <w:color w:val="auto"/>
        </w:rPr>
        <w:t>CLÁUSULA SEGUNDA – DO OBJETO</w:t>
      </w:r>
    </w:p>
    <w:p w:rsidR="00E42904" w:rsidRPr="00E747E9" w:rsidRDefault="00E42904" w:rsidP="0030486D">
      <w:pPr>
        <w:jc w:val="both"/>
        <w:rPr>
          <w:rFonts w:ascii="Arial" w:hAnsi="Arial" w:cs="Arial"/>
          <w:b/>
          <w:sz w:val="22"/>
          <w:szCs w:val="22"/>
        </w:rPr>
      </w:pPr>
      <w:r w:rsidRPr="00E747E9">
        <w:rPr>
          <w:rFonts w:ascii="Arial" w:hAnsi="Arial" w:cs="Arial"/>
          <w:sz w:val="22"/>
          <w:szCs w:val="22"/>
        </w:rPr>
        <w:t>2.1 – O</w:t>
      </w:r>
      <w:r w:rsidR="004F7F93">
        <w:rPr>
          <w:rFonts w:ascii="Arial" w:hAnsi="Arial" w:cs="Arial"/>
          <w:sz w:val="22"/>
          <w:szCs w:val="22"/>
        </w:rPr>
        <w:t xml:space="preserve"> presente termo tem </w:t>
      </w:r>
      <w:r w:rsidR="004F7F93" w:rsidRPr="004F7F93">
        <w:rPr>
          <w:rFonts w:ascii="Arial" w:hAnsi="Arial" w:cs="Arial"/>
          <w:sz w:val="22"/>
          <w:szCs w:val="22"/>
        </w:rPr>
        <w:t>por objeto a</w:t>
      </w:r>
      <w:r w:rsidRPr="004F7F93">
        <w:rPr>
          <w:rFonts w:ascii="Arial" w:hAnsi="Arial" w:cs="Arial"/>
          <w:sz w:val="22"/>
          <w:szCs w:val="22"/>
        </w:rPr>
        <w:t xml:space="preserve"> </w:t>
      </w:r>
      <w:r w:rsidR="004F7F93" w:rsidRPr="004F7F93">
        <w:rPr>
          <w:rFonts w:ascii="Arial" w:hAnsi="Arial" w:cs="Arial"/>
          <w:b/>
          <w:bCs/>
          <w:sz w:val="22"/>
          <w:szCs w:val="22"/>
        </w:rPr>
        <w:t xml:space="preserve">aquisição de Material de Informática para Unidade Básica de Saúde Padre José Ferrero, conforme </w:t>
      </w:r>
      <w:r w:rsidR="004F7F93" w:rsidRPr="004F7F93">
        <w:rPr>
          <w:rFonts w:ascii="Arial" w:hAnsi="Arial" w:cs="Arial"/>
          <w:b/>
          <w:sz w:val="22"/>
          <w:szCs w:val="22"/>
        </w:rPr>
        <w:t>Emenda parlamentar nº 21700004 e Proposta n° 11803.371000/1230-04 do Ministério da Saúde</w:t>
      </w:r>
      <w:r w:rsidRPr="004F7F93">
        <w:rPr>
          <w:rFonts w:ascii="Arial" w:hAnsi="Arial" w:cs="Arial"/>
          <w:b/>
          <w:bCs/>
          <w:sz w:val="22"/>
          <w:szCs w:val="22"/>
        </w:rPr>
        <w:t xml:space="preserve">, </w:t>
      </w:r>
      <w:r w:rsidRPr="004F7F93">
        <w:rPr>
          <w:rFonts w:ascii="Arial" w:hAnsi="Arial" w:cs="Arial"/>
          <w:bCs/>
          <w:sz w:val="22"/>
          <w:szCs w:val="22"/>
        </w:rPr>
        <w:t xml:space="preserve">conforme </w:t>
      </w:r>
      <w:r w:rsidRPr="004F7F93">
        <w:rPr>
          <w:rFonts w:ascii="Arial" w:hAnsi="Arial" w:cs="Arial"/>
          <w:sz w:val="22"/>
          <w:szCs w:val="22"/>
        </w:rPr>
        <w:t>Ata de Julgamento e Proposta de Preços</w:t>
      </w:r>
      <w:r w:rsidRPr="00E747E9">
        <w:rPr>
          <w:rFonts w:ascii="Arial" w:hAnsi="Arial" w:cs="Arial"/>
          <w:sz w:val="22"/>
          <w:szCs w:val="22"/>
        </w:rPr>
        <w:t xml:space="preserve">,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BC0868">
        <w:rPr>
          <w:rFonts w:ascii="Arial" w:hAnsi="Arial" w:cs="Arial"/>
          <w:b/>
          <w:bCs/>
          <w:sz w:val="22"/>
          <w:szCs w:val="22"/>
        </w:rPr>
        <w:t>17</w:t>
      </w:r>
      <w:r w:rsidRPr="00E747E9">
        <w:rPr>
          <w:rFonts w:ascii="Arial" w:hAnsi="Arial" w:cs="Arial"/>
          <w:b/>
          <w:bCs/>
          <w:sz w:val="22"/>
          <w:szCs w:val="22"/>
        </w:rPr>
        <w:t>/202</w:t>
      </w:r>
      <w:r w:rsidR="000821B9" w:rsidRPr="00E747E9">
        <w:rPr>
          <w:rFonts w:ascii="Arial" w:hAnsi="Arial" w:cs="Arial"/>
          <w:b/>
          <w:bCs/>
          <w:sz w:val="22"/>
          <w:szCs w:val="22"/>
        </w:rPr>
        <w:t>4</w:t>
      </w:r>
      <w:r w:rsidRPr="00E747E9">
        <w:rPr>
          <w:rFonts w:ascii="Arial" w:hAnsi="Arial" w:cs="Arial"/>
          <w:b/>
          <w:bCs/>
          <w:sz w:val="22"/>
          <w:szCs w:val="22"/>
        </w:rPr>
        <w:t>.</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 xml:space="preserve">CLÁUSULA TERCEIRA – DO VALOR </w:t>
      </w:r>
    </w:p>
    <w:p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rsidR="00E42904" w:rsidRPr="00E747E9" w:rsidRDefault="00E42904" w:rsidP="0030486D">
      <w:pPr>
        <w:pStyle w:val="Normaljustificado"/>
      </w:pPr>
    </w:p>
    <w:p w:rsidR="00E42904" w:rsidRPr="00E747E9" w:rsidRDefault="00E42904" w:rsidP="0030486D">
      <w:pPr>
        <w:pStyle w:val="Normaljustificado"/>
      </w:pPr>
      <w:r w:rsidRPr="00E747E9">
        <w:t>CLÁUSULA QUARTA – DO PAGAMENTO</w:t>
      </w:r>
      <w:r w:rsidR="000821B9" w:rsidRPr="00E747E9">
        <w:t xml:space="preserve"> </w:t>
      </w:r>
      <w:r w:rsidR="000821B9" w:rsidRPr="00E747E9">
        <w:rPr>
          <w:rStyle w:val="fontstyle01"/>
        </w:rPr>
        <w:t>(Art. 92, V e VI</w:t>
      </w:r>
      <w:proofErr w:type="gramStart"/>
      <w:r w:rsidR="000821B9" w:rsidRPr="00E747E9">
        <w:rPr>
          <w:rStyle w:val="fontstyle01"/>
        </w:rPr>
        <w:t>)</w:t>
      </w:r>
      <w:proofErr w:type="gramEnd"/>
    </w:p>
    <w:p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w:t>
      </w:r>
      <w:r w:rsidRPr="00E747E9">
        <w:rPr>
          <w:rFonts w:ascii="Arial" w:hAnsi="Arial" w:cs="Arial"/>
          <w:color w:val="FF0000"/>
          <w:sz w:val="22"/>
          <w:szCs w:val="22"/>
        </w:rPr>
        <w:t xml:space="preserve"> </w:t>
      </w:r>
      <w:r w:rsidRPr="00E747E9">
        <w:rPr>
          <w:rFonts w:ascii="Arial" w:hAnsi="Arial" w:cs="Arial"/>
          <w:sz w:val="22"/>
          <w:szCs w:val="22"/>
        </w:rPr>
        <w:t>solicitados e entregues na Autorização de Fornecimento/Ordem de Serviço;</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rsidR="00EE0062" w:rsidRPr="00E747E9" w:rsidRDefault="00EE0062" w:rsidP="0030486D">
      <w:pPr>
        <w:autoSpaceDE w:val="0"/>
        <w:autoSpaceDN w:val="0"/>
        <w:adjustRightInd w:val="0"/>
        <w:jc w:val="both"/>
        <w:rPr>
          <w:rFonts w:ascii="Arial" w:hAnsi="Arial" w:cs="Arial"/>
          <w:sz w:val="22"/>
          <w:szCs w:val="22"/>
        </w:rPr>
      </w:pPr>
    </w:p>
    <w:p w:rsidR="00987520" w:rsidRPr="00644C92" w:rsidRDefault="00987520" w:rsidP="00987520">
      <w:pPr>
        <w:pStyle w:val="Normaljustificado"/>
        <w:rPr>
          <w:smallCaps/>
          <w:color w:val="FF0000"/>
        </w:rPr>
      </w:pPr>
      <w:r w:rsidRPr="00E747E9">
        <w:rPr>
          <w:smallCaps/>
          <w:color w:val="auto"/>
        </w:rPr>
        <w:t>CLÁUSULA QUINTA – DA VIGÊNCIA E DOS PRAZOS DE FORNECIME</w:t>
      </w:r>
      <w:r>
        <w:rPr>
          <w:smallCaps/>
          <w:color w:val="auto"/>
        </w:rPr>
        <w:t>NTO (Art. 105, Art. 92 IV</w:t>
      </w:r>
      <w:r w:rsidRPr="004C32CD">
        <w:rPr>
          <w:smallCaps/>
          <w:color w:val="auto"/>
        </w:rPr>
        <w:t>, VII, XVIII e §3º</w:t>
      </w:r>
      <w:proofErr w:type="gramStart"/>
      <w:r w:rsidRPr="004C32CD">
        <w:rPr>
          <w:smallCaps/>
          <w:color w:val="auto"/>
        </w:rPr>
        <w:t>)</w:t>
      </w:r>
      <w:proofErr w:type="gramEnd"/>
    </w:p>
    <w:p w:rsidR="008B621D" w:rsidRPr="00E747E9" w:rsidRDefault="00987520" w:rsidP="008B621D">
      <w:pPr>
        <w:jc w:val="both"/>
        <w:rPr>
          <w:rFonts w:ascii="Arial" w:hAnsi="Arial" w:cs="Arial"/>
          <w:sz w:val="22"/>
          <w:szCs w:val="22"/>
        </w:rPr>
      </w:pPr>
      <w:r w:rsidRPr="00E747E9">
        <w:rPr>
          <w:rFonts w:ascii="Arial" w:hAnsi="Arial" w:cs="Arial"/>
          <w:sz w:val="22"/>
          <w:szCs w:val="22"/>
        </w:rPr>
        <w:t>5.</w:t>
      </w:r>
      <w:r w:rsidRPr="00E747E9">
        <w:rPr>
          <w:rFonts w:ascii="Arial" w:hAnsi="Arial" w:cs="Arial"/>
          <w:bCs/>
          <w:color w:val="000000"/>
          <w:sz w:val="22"/>
          <w:szCs w:val="22"/>
        </w:rPr>
        <w:t xml:space="preserve">1 – </w:t>
      </w:r>
      <w:r w:rsidR="008B621D" w:rsidRPr="0033645E">
        <w:rPr>
          <w:rFonts w:ascii="Arial" w:hAnsi="Arial" w:cs="Arial"/>
          <w:sz w:val="22"/>
          <w:szCs w:val="22"/>
        </w:rPr>
        <w:t>O presente contrato fluirá pelo prazo de _(__)a partir da publicação do extrato no Portal Nacional de Contratações Públicas (PNCP), encerrando-se em __de ______ de ___</w:t>
      </w:r>
      <w:r w:rsidR="008B621D" w:rsidRPr="00E747E9">
        <w:rPr>
          <w:rFonts w:ascii="Arial" w:hAnsi="Arial" w:cs="Arial"/>
          <w:sz w:val="22"/>
          <w:szCs w:val="22"/>
        </w:rPr>
        <w:t>.</w:t>
      </w:r>
    </w:p>
    <w:p w:rsidR="00987520" w:rsidRPr="00E747E9" w:rsidRDefault="00987520" w:rsidP="00987520">
      <w:pPr>
        <w:jc w:val="both"/>
        <w:rPr>
          <w:rFonts w:ascii="Arial" w:hAnsi="Arial" w:cs="Arial"/>
          <w:sz w:val="22"/>
          <w:szCs w:val="22"/>
        </w:rPr>
      </w:pPr>
      <w:r w:rsidRPr="00E747E9">
        <w:rPr>
          <w:rFonts w:ascii="Arial" w:hAnsi="Arial" w:cs="Arial"/>
          <w:sz w:val="22"/>
          <w:szCs w:val="22"/>
        </w:rPr>
        <w:t>5</w:t>
      </w:r>
      <w:r>
        <w:rPr>
          <w:rFonts w:ascii="Arial" w:hAnsi="Arial" w:cs="Arial"/>
          <w:sz w:val="22"/>
          <w:szCs w:val="22"/>
        </w:rPr>
        <w:t>.2</w:t>
      </w:r>
      <w:r w:rsidR="00A540BE">
        <w:rPr>
          <w:rFonts w:ascii="Arial" w:hAnsi="Arial" w:cs="Arial"/>
          <w:sz w:val="22"/>
          <w:szCs w:val="22"/>
        </w:rPr>
        <w:t xml:space="preserve"> </w:t>
      </w:r>
      <w:r w:rsidR="00A540BE" w:rsidRPr="00E747E9">
        <w:rPr>
          <w:rFonts w:ascii="Arial" w:hAnsi="Arial" w:cs="Arial"/>
          <w:sz w:val="22"/>
          <w:szCs w:val="22"/>
        </w:rPr>
        <w:t>–</w:t>
      </w:r>
      <w:r>
        <w:rPr>
          <w:rFonts w:ascii="Arial" w:hAnsi="Arial" w:cs="Arial"/>
          <w:sz w:val="22"/>
          <w:szCs w:val="22"/>
        </w:rPr>
        <w:t xml:space="preserve"> O fornecimento do</w:t>
      </w:r>
      <w:r w:rsidRPr="00E747E9">
        <w:rPr>
          <w:rFonts w:ascii="Arial" w:hAnsi="Arial" w:cs="Arial"/>
          <w:sz w:val="22"/>
          <w:szCs w:val="22"/>
        </w:rPr>
        <w:t xml:space="preserve"> </w:t>
      </w:r>
      <w:r>
        <w:rPr>
          <w:rFonts w:ascii="Arial" w:hAnsi="Arial" w:cs="Arial"/>
          <w:sz w:val="22"/>
          <w:szCs w:val="22"/>
        </w:rPr>
        <w:t>equipamento</w:t>
      </w:r>
      <w:r w:rsidRPr="00E747E9">
        <w:rPr>
          <w:rFonts w:ascii="Arial" w:hAnsi="Arial" w:cs="Arial"/>
          <w:sz w:val="22"/>
          <w:szCs w:val="22"/>
        </w:rPr>
        <w:t xml:space="preserve"> deverá ocorrer conforme previsto no edital, e de acordo com a solicitação da Secretaria requisitante, no prazo máximo estipulado no Termo de Referência, contados do recebimento da ordem de fornecimento.</w:t>
      </w:r>
    </w:p>
    <w:p w:rsidR="00987520" w:rsidRPr="00E747E9" w:rsidRDefault="00987520" w:rsidP="00987520">
      <w:pPr>
        <w:jc w:val="both"/>
        <w:rPr>
          <w:rFonts w:ascii="Arial" w:hAnsi="Arial" w:cs="Arial"/>
          <w:sz w:val="22"/>
          <w:szCs w:val="22"/>
        </w:rPr>
      </w:pPr>
      <w:r w:rsidRPr="00E747E9">
        <w:rPr>
          <w:rFonts w:ascii="Arial" w:hAnsi="Arial" w:cs="Arial"/>
          <w:sz w:val="22"/>
          <w:szCs w:val="22"/>
        </w:rPr>
        <w:t>5.3</w:t>
      </w:r>
      <w:r w:rsidR="00A540BE">
        <w:rPr>
          <w:rFonts w:ascii="Arial" w:hAnsi="Arial" w:cs="Arial"/>
          <w:sz w:val="22"/>
          <w:szCs w:val="22"/>
        </w:rPr>
        <w:t xml:space="preserve"> </w:t>
      </w:r>
      <w:r w:rsidR="00A540BE" w:rsidRPr="00E747E9">
        <w:rPr>
          <w:rFonts w:ascii="Arial" w:hAnsi="Arial" w:cs="Arial"/>
          <w:sz w:val="22"/>
          <w:szCs w:val="22"/>
        </w:rPr>
        <w:t>–</w:t>
      </w:r>
      <w:r w:rsidRPr="00E747E9">
        <w:rPr>
          <w:rFonts w:ascii="Arial" w:hAnsi="Arial" w:cs="Arial"/>
          <w:sz w:val="22"/>
          <w:szCs w:val="22"/>
        </w:rPr>
        <w:t xml:space="preserve"> A Administração Pública poderá se recusar a receber os produtos licitados, caso este esteja em desacordo com as especificações do termo de referência, circunstância esta que será devidamente registrada e que caracterizará a mora do adjudicatário.</w:t>
      </w:r>
    </w:p>
    <w:p w:rsidR="00987520" w:rsidRPr="00E747E9" w:rsidRDefault="00987520" w:rsidP="00987520">
      <w:pPr>
        <w:jc w:val="both"/>
        <w:rPr>
          <w:rFonts w:ascii="Arial" w:hAnsi="Arial" w:cs="Arial"/>
          <w:sz w:val="22"/>
          <w:szCs w:val="22"/>
        </w:rPr>
      </w:pPr>
      <w:r w:rsidRPr="00E747E9">
        <w:rPr>
          <w:rFonts w:ascii="Arial" w:hAnsi="Arial" w:cs="Arial"/>
          <w:sz w:val="22"/>
          <w:szCs w:val="22"/>
        </w:rPr>
        <w:t>5.4</w:t>
      </w:r>
      <w:r w:rsidR="00A540BE">
        <w:rPr>
          <w:rFonts w:ascii="Arial" w:hAnsi="Arial" w:cs="Arial"/>
          <w:sz w:val="22"/>
          <w:szCs w:val="22"/>
        </w:rPr>
        <w:t xml:space="preserve"> </w:t>
      </w:r>
      <w:r w:rsidR="00A540BE" w:rsidRPr="00E747E9">
        <w:rPr>
          <w:rFonts w:ascii="Arial" w:hAnsi="Arial" w:cs="Arial"/>
          <w:sz w:val="22"/>
          <w:szCs w:val="22"/>
        </w:rPr>
        <w:t>–</w:t>
      </w:r>
      <w:r w:rsidRPr="00E747E9">
        <w:rPr>
          <w:rFonts w:ascii="Arial" w:hAnsi="Arial" w:cs="Arial"/>
          <w:sz w:val="22"/>
          <w:szCs w:val="22"/>
        </w:rPr>
        <w:t xml:space="preserve"> </w:t>
      </w:r>
      <w:r>
        <w:rPr>
          <w:rFonts w:ascii="Arial" w:hAnsi="Arial" w:cs="Arial"/>
          <w:sz w:val="22"/>
          <w:szCs w:val="22"/>
        </w:rPr>
        <w:t>O</w:t>
      </w:r>
      <w:r w:rsidRPr="00E747E9">
        <w:rPr>
          <w:rFonts w:ascii="Arial" w:hAnsi="Arial" w:cs="Arial"/>
          <w:sz w:val="22"/>
          <w:szCs w:val="22"/>
        </w:rPr>
        <w:t xml:space="preserve"> </w:t>
      </w:r>
      <w:r>
        <w:rPr>
          <w:rFonts w:ascii="Arial" w:hAnsi="Arial" w:cs="Arial"/>
          <w:sz w:val="22"/>
          <w:szCs w:val="22"/>
        </w:rPr>
        <w:t>equipamento licitado terá</w:t>
      </w:r>
      <w:r w:rsidRPr="00E747E9">
        <w:rPr>
          <w:rFonts w:ascii="Arial" w:hAnsi="Arial" w:cs="Arial"/>
          <w:sz w:val="22"/>
          <w:szCs w:val="22"/>
        </w:rPr>
        <w:t xml:space="preserve"> que estar dentro das normas de legislação vigente de qualidade.</w:t>
      </w:r>
    </w:p>
    <w:p w:rsidR="00987520" w:rsidRDefault="00987520" w:rsidP="00987520">
      <w:pPr>
        <w:jc w:val="both"/>
        <w:rPr>
          <w:rFonts w:ascii="Arial" w:hAnsi="Arial" w:cs="Arial"/>
          <w:sz w:val="22"/>
          <w:szCs w:val="22"/>
        </w:rPr>
      </w:pPr>
      <w:r w:rsidRPr="00E747E9">
        <w:rPr>
          <w:rFonts w:ascii="Arial" w:hAnsi="Arial" w:cs="Arial"/>
          <w:sz w:val="22"/>
          <w:szCs w:val="22"/>
        </w:rPr>
        <w:t>5.5</w:t>
      </w:r>
      <w:r w:rsidR="00A540BE">
        <w:rPr>
          <w:rFonts w:ascii="Arial" w:hAnsi="Arial" w:cs="Arial"/>
          <w:sz w:val="22"/>
          <w:szCs w:val="22"/>
        </w:rPr>
        <w:t xml:space="preserve"> </w:t>
      </w:r>
      <w:r w:rsidR="00A540BE" w:rsidRPr="00E747E9">
        <w:rPr>
          <w:rFonts w:ascii="Arial" w:hAnsi="Arial" w:cs="Arial"/>
          <w:sz w:val="22"/>
          <w:szCs w:val="22"/>
        </w:rPr>
        <w:t>–</w:t>
      </w:r>
      <w:r w:rsidRPr="00E747E9">
        <w:rPr>
          <w:rFonts w:ascii="Arial" w:hAnsi="Arial" w:cs="Arial"/>
          <w:sz w:val="22"/>
          <w:szCs w:val="22"/>
        </w:rPr>
        <w:t xml:space="preserve"> O regime de execução contratual, o modelo de gestão, assim como os prazos e condições de conclusão, entrega,observação e recebimento definitivo constam no Termo de Referência e ETP, deste Contrato.</w:t>
      </w:r>
    </w:p>
    <w:p w:rsidR="00987520" w:rsidRPr="004C32CD" w:rsidRDefault="00987520" w:rsidP="00987520">
      <w:pPr>
        <w:pStyle w:val="Corpodetexto3"/>
        <w:spacing w:after="0"/>
        <w:jc w:val="both"/>
        <w:rPr>
          <w:rFonts w:ascii="Arial" w:hAnsi="Arial" w:cs="Arial"/>
          <w:sz w:val="22"/>
          <w:szCs w:val="22"/>
        </w:rPr>
      </w:pPr>
      <w:r w:rsidRPr="004C32CD">
        <w:rPr>
          <w:rFonts w:ascii="Arial" w:hAnsi="Arial" w:cs="Arial"/>
          <w:sz w:val="22"/>
          <w:szCs w:val="22"/>
        </w:rPr>
        <w:t>5.6</w:t>
      </w:r>
      <w:r w:rsidR="00A540BE">
        <w:rPr>
          <w:rFonts w:ascii="Arial" w:hAnsi="Arial" w:cs="Arial"/>
          <w:sz w:val="22"/>
          <w:szCs w:val="22"/>
        </w:rPr>
        <w:t xml:space="preserve"> </w:t>
      </w:r>
      <w:r w:rsidR="00A540BE" w:rsidRPr="00E747E9">
        <w:rPr>
          <w:rFonts w:ascii="Arial" w:hAnsi="Arial" w:cs="Arial"/>
          <w:sz w:val="22"/>
          <w:szCs w:val="22"/>
        </w:rPr>
        <w:t>–</w:t>
      </w:r>
      <w:r w:rsidRPr="004C32CD">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rsidR="00E42904" w:rsidRPr="00E747E9" w:rsidRDefault="00E42904" w:rsidP="0030486D">
      <w:pPr>
        <w:jc w:val="both"/>
        <w:rPr>
          <w:rFonts w:ascii="Arial" w:hAnsi="Arial" w:cs="Arial"/>
          <w:smallCaps/>
          <w:sz w:val="22"/>
          <w:szCs w:val="22"/>
        </w:rPr>
      </w:pPr>
    </w:p>
    <w:p w:rsidR="00E42904"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rsidR="00853607" w:rsidRPr="00853607" w:rsidRDefault="00853607" w:rsidP="00853607">
      <w:pPr>
        <w:pStyle w:val="Normaljustificado"/>
        <w:rPr>
          <w:color w:val="auto"/>
        </w:rPr>
      </w:pPr>
      <w:r w:rsidRPr="00E747E9">
        <w:rPr>
          <w:b w:val="0"/>
        </w:rPr>
        <w:t xml:space="preserve">6.1 – </w:t>
      </w:r>
      <w:r w:rsidRPr="00CC3372">
        <w:rPr>
          <w:b w:val="0"/>
          <w:color w:val="auto"/>
        </w:rPr>
        <w:t xml:space="preserve">Compete ao </w:t>
      </w:r>
      <w:r w:rsidRPr="00853607">
        <w:rPr>
          <w:color w:val="auto"/>
        </w:rPr>
        <w:t>CONTRATANTE:</w:t>
      </w:r>
    </w:p>
    <w:p w:rsidR="00853607" w:rsidRPr="00CC3372" w:rsidRDefault="00853607" w:rsidP="00853607">
      <w:pPr>
        <w:pStyle w:val="Recuodecorpodetexto2"/>
        <w:spacing w:after="0" w:line="240" w:lineRule="auto"/>
        <w:ind w:left="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.1.1 – Indicar à Contratada seu respectivo saldo, visando subsidiar os pedidos respeitada a ordem e quantitativos a serem fornecidos.</w:t>
      </w:r>
    </w:p>
    <w:p w:rsidR="00853607" w:rsidRPr="00CC3372" w:rsidRDefault="00853607" w:rsidP="00853607">
      <w:pPr>
        <w:pStyle w:val="Recuodecorpodetexto2"/>
        <w:spacing w:after="0" w:line="240" w:lineRule="auto"/>
        <w:ind w:left="0" w:firstLine="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.1.2 – Emitir autorização de compra.</w:t>
      </w:r>
    </w:p>
    <w:p w:rsidR="00853607" w:rsidRPr="00CC3372" w:rsidRDefault="00853607" w:rsidP="00853607">
      <w:pPr>
        <w:pStyle w:val="Recuodecorpodetexto2"/>
        <w:spacing w:after="0" w:line="240" w:lineRule="auto"/>
        <w:ind w:left="0" w:firstLine="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.1.3 – Aplicar as penalidades cabíveis, nas situações previstas no edital.</w:t>
      </w:r>
    </w:p>
    <w:p w:rsidR="00853607" w:rsidRPr="00CC3372" w:rsidRDefault="00853607" w:rsidP="00853607">
      <w:pPr>
        <w:pStyle w:val="Recuodecorpodetexto2"/>
        <w:spacing w:after="0" w:line="240" w:lineRule="auto"/>
        <w:ind w:left="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.1.4 – Rejeitar, no todo ou em parte, o item entregue em desacordo com as obrigações assumidas pela Contratada.</w:t>
      </w:r>
    </w:p>
    <w:p w:rsidR="00853607" w:rsidRPr="00CC3372" w:rsidRDefault="00853607" w:rsidP="00853607">
      <w:pPr>
        <w:ind w:left="709" w:right="51"/>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.1.5 – Efetuar os pagamentos dentro das condições estabelecidas.</w:t>
      </w:r>
    </w:p>
    <w:p w:rsidR="00853607" w:rsidRPr="00E747E9" w:rsidRDefault="00853607" w:rsidP="0030486D">
      <w:pPr>
        <w:pStyle w:val="Normaljustificado"/>
        <w:rPr>
          <w:smallCaps/>
        </w:rPr>
      </w:pPr>
    </w:p>
    <w:p w:rsidR="00E42904" w:rsidRPr="00E747E9" w:rsidRDefault="00DD6B04" w:rsidP="0030486D">
      <w:pPr>
        <w:pStyle w:val="Normaljustificado"/>
      </w:pPr>
      <w:r w:rsidRPr="00E747E9">
        <w:rPr>
          <w:b w:val="0"/>
        </w:rPr>
        <w:t>6</w:t>
      </w:r>
      <w:r w:rsidR="00853607">
        <w:rPr>
          <w:b w:val="0"/>
        </w:rPr>
        <w:t>.2 – Compete a</w:t>
      </w:r>
      <w:r w:rsidR="00E42904" w:rsidRPr="00E747E9">
        <w:rPr>
          <w:b w:val="0"/>
        </w:rPr>
        <w:t xml:space="preserve"> </w:t>
      </w:r>
      <w:r w:rsidR="00E42904" w:rsidRPr="00E747E9">
        <w:t>CONTRATA</w:t>
      </w:r>
      <w:r w:rsidR="00853607">
        <w:t>DA</w:t>
      </w:r>
      <w:r w:rsidR="00E42904" w:rsidRPr="00E747E9">
        <w:t>:</w:t>
      </w:r>
    </w:p>
    <w:p w:rsidR="007403B4" w:rsidRPr="00A540BE" w:rsidRDefault="00DD6B04" w:rsidP="007403B4">
      <w:pPr>
        <w:autoSpaceDE w:val="0"/>
        <w:autoSpaceDN w:val="0"/>
        <w:adjustRightInd w:val="0"/>
        <w:ind w:left="709"/>
        <w:jc w:val="both"/>
        <w:rPr>
          <w:rFonts w:ascii="Arial" w:hAnsi="Arial" w:cs="Arial"/>
          <w:bCs/>
          <w:sz w:val="22"/>
          <w:szCs w:val="22"/>
        </w:rPr>
      </w:pPr>
      <w:r w:rsidRPr="00A540BE">
        <w:rPr>
          <w:rFonts w:ascii="Arial" w:hAnsi="Arial" w:cs="Arial"/>
          <w:sz w:val="22"/>
          <w:szCs w:val="22"/>
        </w:rPr>
        <w:t>6</w:t>
      </w:r>
      <w:r w:rsidR="00853607" w:rsidRPr="00A540BE">
        <w:rPr>
          <w:rFonts w:ascii="Arial" w:hAnsi="Arial" w:cs="Arial"/>
          <w:sz w:val="22"/>
          <w:szCs w:val="22"/>
        </w:rPr>
        <w:t>.2</w:t>
      </w:r>
      <w:r w:rsidR="00E42904" w:rsidRPr="00A540BE">
        <w:rPr>
          <w:rFonts w:ascii="Arial" w:hAnsi="Arial" w:cs="Arial"/>
          <w:sz w:val="22"/>
          <w:szCs w:val="22"/>
        </w:rPr>
        <w:t>.1</w:t>
      </w:r>
      <w:r w:rsidR="00A540BE" w:rsidRPr="00A540BE">
        <w:rPr>
          <w:rFonts w:ascii="Arial" w:hAnsi="Arial" w:cs="Arial"/>
          <w:sz w:val="22"/>
          <w:szCs w:val="22"/>
        </w:rPr>
        <w:t xml:space="preserve"> </w:t>
      </w:r>
      <w:r w:rsidR="00A540BE" w:rsidRPr="00A540BE">
        <w:rPr>
          <w:rFonts w:ascii="Arial" w:hAnsi="Arial" w:cs="Arial"/>
          <w:bCs/>
          <w:sz w:val="22"/>
          <w:szCs w:val="22"/>
        </w:rPr>
        <w:t xml:space="preserve">– </w:t>
      </w:r>
      <w:r w:rsidR="00E42904" w:rsidRPr="00A540BE">
        <w:rPr>
          <w:rFonts w:ascii="Arial" w:hAnsi="Arial" w:cs="Arial"/>
          <w:sz w:val="22"/>
          <w:szCs w:val="22"/>
        </w:rPr>
        <w:t xml:space="preserve"> </w:t>
      </w:r>
      <w:r w:rsidR="007403B4" w:rsidRPr="00A540BE">
        <w:rPr>
          <w:rFonts w:ascii="Arial" w:hAnsi="Arial" w:cs="Arial"/>
          <w:sz w:val="22"/>
          <w:szCs w:val="22"/>
        </w:rPr>
        <w:t>O (s) item (s) deverá estar em conformidade com aqueles adjudic</w:t>
      </w:r>
      <w:r w:rsidR="000A5148" w:rsidRPr="00A540BE">
        <w:rPr>
          <w:rFonts w:ascii="Arial" w:hAnsi="Arial" w:cs="Arial"/>
          <w:sz w:val="22"/>
          <w:szCs w:val="22"/>
        </w:rPr>
        <w:t>ados e especificados no anexo I</w:t>
      </w:r>
      <w:r w:rsidR="007403B4" w:rsidRPr="00A540BE">
        <w:rPr>
          <w:rFonts w:ascii="Arial" w:hAnsi="Arial" w:cs="Arial"/>
          <w:sz w:val="22"/>
          <w:szCs w:val="22"/>
        </w:rPr>
        <w:t xml:space="preserve"> (</w:t>
      </w:r>
      <w:r w:rsidR="000A5148" w:rsidRPr="00A540BE">
        <w:rPr>
          <w:rFonts w:ascii="Arial" w:hAnsi="Arial" w:cs="Arial"/>
          <w:sz w:val="22"/>
          <w:szCs w:val="22"/>
        </w:rPr>
        <w:t>Termo de Referência</w:t>
      </w:r>
      <w:r w:rsidR="007403B4" w:rsidRPr="00A540BE">
        <w:rPr>
          <w:rFonts w:ascii="Arial" w:hAnsi="Arial" w:cs="Arial"/>
          <w:sz w:val="22"/>
          <w:szCs w:val="22"/>
        </w:rPr>
        <w:t>)</w:t>
      </w:r>
      <w:r w:rsidR="006C19EB" w:rsidRPr="00A540BE">
        <w:rPr>
          <w:rFonts w:ascii="Arial" w:hAnsi="Arial" w:cs="Arial"/>
          <w:sz w:val="22"/>
          <w:szCs w:val="22"/>
        </w:rPr>
        <w:t xml:space="preserve"> </w:t>
      </w:r>
      <w:r w:rsidR="007403B4" w:rsidRPr="00A540BE">
        <w:rPr>
          <w:rFonts w:ascii="Arial" w:hAnsi="Arial" w:cs="Arial"/>
          <w:sz w:val="22"/>
          <w:szCs w:val="22"/>
        </w:rPr>
        <w:t xml:space="preserve">que </w:t>
      </w:r>
      <w:r w:rsidR="008B621D" w:rsidRPr="00A540BE">
        <w:rPr>
          <w:rFonts w:ascii="Arial" w:hAnsi="Arial" w:cs="Arial"/>
          <w:sz w:val="22"/>
          <w:szCs w:val="22"/>
        </w:rPr>
        <w:t xml:space="preserve">é parte integrante </w:t>
      </w:r>
      <w:r w:rsidR="007403B4" w:rsidRPr="00A540BE">
        <w:rPr>
          <w:rFonts w:ascii="Arial" w:hAnsi="Arial" w:cs="Arial"/>
          <w:sz w:val="22"/>
          <w:szCs w:val="22"/>
        </w:rPr>
        <w:t>deste edital, devidamente embalados, em perfeito estado de conservação e uso;</w:t>
      </w:r>
      <w:r w:rsidR="007403B4" w:rsidRPr="00A540BE">
        <w:rPr>
          <w:rFonts w:ascii="Arial" w:hAnsi="Arial" w:cs="Arial"/>
          <w:bCs/>
          <w:sz w:val="22"/>
          <w:szCs w:val="22"/>
        </w:rPr>
        <w:t xml:space="preserve"> </w:t>
      </w:r>
    </w:p>
    <w:p w:rsidR="007403B4" w:rsidRPr="00A540BE" w:rsidRDefault="000A5148" w:rsidP="007403B4">
      <w:pPr>
        <w:ind w:left="709"/>
        <w:jc w:val="both"/>
        <w:rPr>
          <w:rFonts w:ascii="Arial" w:hAnsi="Arial" w:cs="Arial"/>
          <w:bCs/>
          <w:sz w:val="22"/>
          <w:szCs w:val="22"/>
        </w:rPr>
      </w:pPr>
      <w:r w:rsidRPr="00A540BE">
        <w:rPr>
          <w:rFonts w:ascii="Arial" w:hAnsi="Arial" w:cs="Arial"/>
          <w:bCs/>
          <w:sz w:val="22"/>
          <w:szCs w:val="22"/>
        </w:rPr>
        <w:t>6</w:t>
      </w:r>
      <w:r w:rsidR="007403B4" w:rsidRPr="00A540BE">
        <w:rPr>
          <w:rFonts w:ascii="Arial" w:hAnsi="Arial" w:cs="Arial"/>
          <w:bCs/>
          <w:sz w:val="22"/>
          <w:szCs w:val="22"/>
        </w:rPr>
        <w:t xml:space="preserve">.2.2 – Em caso de recusa dos itens, o licitante vencedor deverá substituir os mesmos, </w:t>
      </w:r>
      <w:r w:rsidR="000F04C1" w:rsidRPr="00A540BE">
        <w:rPr>
          <w:rFonts w:ascii="Arial" w:hAnsi="Arial" w:cs="Arial"/>
          <w:bCs/>
          <w:sz w:val="22"/>
          <w:szCs w:val="22"/>
        </w:rPr>
        <w:t>no prazo máximo de 1</w:t>
      </w:r>
      <w:r w:rsidR="00D85489" w:rsidRPr="00A540BE">
        <w:rPr>
          <w:rFonts w:ascii="Arial" w:hAnsi="Arial" w:cs="Arial"/>
          <w:bCs/>
          <w:sz w:val="22"/>
          <w:szCs w:val="22"/>
        </w:rPr>
        <w:t>0</w:t>
      </w:r>
      <w:r w:rsidR="007403B4" w:rsidRPr="00A540BE">
        <w:rPr>
          <w:rFonts w:ascii="Arial" w:hAnsi="Arial" w:cs="Arial"/>
          <w:bCs/>
          <w:sz w:val="22"/>
          <w:szCs w:val="22"/>
        </w:rPr>
        <w:t xml:space="preserve"> (</w:t>
      </w:r>
      <w:r w:rsidR="000F04C1" w:rsidRPr="00A540BE">
        <w:rPr>
          <w:rFonts w:ascii="Arial" w:hAnsi="Arial" w:cs="Arial"/>
          <w:bCs/>
          <w:sz w:val="22"/>
          <w:szCs w:val="22"/>
        </w:rPr>
        <w:t>quinze</w:t>
      </w:r>
      <w:r w:rsidR="007403B4" w:rsidRPr="00A540BE">
        <w:rPr>
          <w:rFonts w:ascii="Arial" w:hAnsi="Arial" w:cs="Arial"/>
          <w:bCs/>
          <w:sz w:val="22"/>
          <w:szCs w:val="22"/>
        </w:rPr>
        <w:t>) dias, sem qualquer ônus para administração;</w:t>
      </w:r>
    </w:p>
    <w:p w:rsidR="007403B4" w:rsidRPr="00A540BE" w:rsidRDefault="007813AA" w:rsidP="007403B4">
      <w:pPr>
        <w:ind w:left="709"/>
        <w:jc w:val="both"/>
        <w:rPr>
          <w:rFonts w:ascii="Arial" w:hAnsi="Arial" w:cs="Arial"/>
          <w:bCs/>
          <w:sz w:val="22"/>
          <w:szCs w:val="22"/>
        </w:rPr>
      </w:pPr>
      <w:r w:rsidRPr="00A540BE">
        <w:rPr>
          <w:rFonts w:ascii="Arial" w:hAnsi="Arial" w:cs="Arial"/>
          <w:bCs/>
          <w:sz w:val="22"/>
          <w:szCs w:val="22"/>
        </w:rPr>
        <w:t>6</w:t>
      </w:r>
      <w:r w:rsidR="007403B4" w:rsidRPr="00A540BE">
        <w:rPr>
          <w:rFonts w:ascii="Arial" w:hAnsi="Arial" w:cs="Arial"/>
          <w:bCs/>
          <w:sz w:val="22"/>
          <w:szCs w:val="22"/>
        </w:rPr>
        <w:t xml:space="preserve">.2.3 – </w:t>
      </w:r>
      <w:r w:rsidR="007403B4" w:rsidRPr="00A540BE">
        <w:rPr>
          <w:rFonts w:ascii="Arial" w:hAnsi="Arial" w:cs="Arial"/>
          <w:sz w:val="22"/>
          <w:szCs w:val="22"/>
        </w:rPr>
        <w:t>A</w:t>
      </w:r>
      <w:r w:rsidR="007403B4" w:rsidRPr="00A540BE">
        <w:rPr>
          <w:rFonts w:ascii="Arial" w:hAnsi="Arial" w:cs="Arial"/>
          <w:bCs/>
          <w:sz w:val="22"/>
          <w:szCs w:val="22"/>
        </w:rPr>
        <w:t xml:space="preserve"> licitante</w:t>
      </w:r>
      <w:r w:rsidR="007403B4" w:rsidRPr="00A540BE">
        <w:rPr>
          <w:rFonts w:ascii="Arial" w:hAnsi="Arial" w:cs="Arial"/>
          <w:b/>
          <w:sz w:val="22"/>
          <w:szCs w:val="22"/>
        </w:rPr>
        <w:t xml:space="preserve"> </w:t>
      </w:r>
      <w:r w:rsidR="007403B4" w:rsidRPr="00A540BE">
        <w:rPr>
          <w:rFonts w:ascii="Arial" w:hAnsi="Arial" w:cs="Arial"/>
          <w:sz w:val="22"/>
          <w:szCs w:val="22"/>
        </w:rPr>
        <w:t xml:space="preserve">vencedora ficará obrigada a atender a ordem de fornecimento efetuada no prazo máximo de </w:t>
      </w:r>
      <w:r w:rsidR="00927DEF" w:rsidRPr="00A540BE">
        <w:rPr>
          <w:rFonts w:ascii="Arial" w:hAnsi="Arial" w:cs="Arial"/>
          <w:b/>
          <w:sz w:val="22"/>
          <w:szCs w:val="22"/>
        </w:rPr>
        <w:t>15</w:t>
      </w:r>
      <w:r w:rsidR="007403B4" w:rsidRPr="00A540BE">
        <w:rPr>
          <w:rFonts w:ascii="Arial" w:hAnsi="Arial" w:cs="Arial"/>
          <w:b/>
          <w:sz w:val="22"/>
          <w:szCs w:val="22"/>
        </w:rPr>
        <w:t xml:space="preserve"> (</w:t>
      </w:r>
      <w:r w:rsidR="00927DEF" w:rsidRPr="00A540BE">
        <w:rPr>
          <w:rFonts w:ascii="Arial" w:hAnsi="Arial" w:cs="Arial"/>
          <w:b/>
          <w:sz w:val="22"/>
          <w:szCs w:val="22"/>
        </w:rPr>
        <w:t>quinze</w:t>
      </w:r>
      <w:r w:rsidR="007403B4" w:rsidRPr="00A540BE">
        <w:rPr>
          <w:rFonts w:ascii="Arial" w:hAnsi="Arial" w:cs="Arial"/>
          <w:b/>
          <w:sz w:val="22"/>
          <w:szCs w:val="22"/>
        </w:rPr>
        <w:t xml:space="preserve">) dias, </w:t>
      </w:r>
      <w:r w:rsidR="007403B4" w:rsidRPr="00A540BE">
        <w:rPr>
          <w:rFonts w:ascii="Arial" w:hAnsi="Arial" w:cs="Arial"/>
          <w:sz w:val="22"/>
          <w:szCs w:val="22"/>
        </w:rPr>
        <w:t>contados do envio da requisição ou pedido de compra, não podendo exigir quantidade mínima para entrega, visando cobrir o frete</w:t>
      </w:r>
      <w:r w:rsidR="007403B4" w:rsidRPr="00A540BE">
        <w:rPr>
          <w:rFonts w:ascii="Arial" w:hAnsi="Arial" w:cs="Arial"/>
          <w:bCs/>
          <w:sz w:val="22"/>
          <w:szCs w:val="22"/>
        </w:rPr>
        <w:t>;</w:t>
      </w:r>
    </w:p>
    <w:p w:rsidR="007403B4" w:rsidRPr="00A540BE" w:rsidRDefault="007813AA" w:rsidP="00853607">
      <w:pPr>
        <w:suppressAutoHyphens w:val="0"/>
        <w:autoSpaceDE w:val="0"/>
        <w:autoSpaceDN w:val="0"/>
        <w:adjustRightInd w:val="0"/>
        <w:ind w:left="709"/>
        <w:jc w:val="both"/>
        <w:rPr>
          <w:rFonts w:ascii="Arial" w:hAnsi="Arial" w:cs="Arial"/>
          <w:sz w:val="22"/>
          <w:szCs w:val="22"/>
        </w:rPr>
      </w:pPr>
      <w:r w:rsidRPr="00A540BE">
        <w:rPr>
          <w:rFonts w:ascii="Arial" w:hAnsi="Arial" w:cs="Arial"/>
          <w:bCs/>
          <w:sz w:val="22"/>
          <w:szCs w:val="22"/>
        </w:rPr>
        <w:t>6</w:t>
      </w:r>
      <w:r w:rsidR="000A5148" w:rsidRPr="00A540BE">
        <w:rPr>
          <w:rFonts w:ascii="Arial" w:hAnsi="Arial" w:cs="Arial"/>
          <w:bCs/>
          <w:sz w:val="22"/>
          <w:szCs w:val="22"/>
        </w:rPr>
        <w:t xml:space="preserve">.2.4 – </w:t>
      </w:r>
      <w:r w:rsidR="00853607" w:rsidRPr="00A540BE">
        <w:rPr>
          <w:rFonts w:ascii="Arial" w:hAnsi="Arial" w:cs="Arial"/>
          <w:sz w:val="22"/>
          <w:szCs w:val="22"/>
        </w:rPr>
        <w:t>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rsidR="007403B4" w:rsidRPr="00A540BE" w:rsidRDefault="007813AA" w:rsidP="007403B4">
      <w:pPr>
        <w:ind w:left="709" w:right="51"/>
        <w:jc w:val="both"/>
        <w:rPr>
          <w:rFonts w:ascii="Arial" w:hAnsi="Arial" w:cs="Arial"/>
          <w:bCs/>
          <w:sz w:val="22"/>
          <w:szCs w:val="22"/>
        </w:rPr>
      </w:pPr>
      <w:r w:rsidRPr="00A540BE">
        <w:rPr>
          <w:rFonts w:ascii="Arial" w:hAnsi="Arial" w:cs="Arial"/>
          <w:bCs/>
          <w:sz w:val="22"/>
          <w:szCs w:val="22"/>
        </w:rPr>
        <w:t>6</w:t>
      </w:r>
      <w:r w:rsidR="007403B4" w:rsidRPr="00A540BE">
        <w:rPr>
          <w:rFonts w:ascii="Arial" w:hAnsi="Arial" w:cs="Arial"/>
          <w:bCs/>
          <w:sz w:val="22"/>
          <w:szCs w:val="22"/>
        </w:rPr>
        <w:t xml:space="preserve">.2.5 – Caso a licitante não fornecer o item requisitado, no prazo máximo de </w:t>
      </w:r>
      <w:r w:rsidR="00927DEF" w:rsidRPr="00A540BE">
        <w:rPr>
          <w:rFonts w:ascii="Arial" w:hAnsi="Arial" w:cs="Arial"/>
          <w:b/>
          <w:sz w:val="22"/>
          <w:szCs w:val="22"/>
        </w:rPr>
        <w:t xml:space="preserve">15 (quinze) dias </w:t>
      </w:r>
      <w:r w:rsidR="007403B4" w:rsidRPr="00A540BE">
        <w:rPr>
          <w:rFonts w:ascii="Arial" w:hAnsi="Arial" w:cs="Arial"/>
          <w:bCs/>
          <w:sz w:val="22"/>
          <w:szCs w:val="22"/>
        </w:rPr>
        <w:t>contados do envio da requisição/pedido de compra a Administração convocará a Classificada em segundo lugar para efetuar o fornecimento, e assim sucessivamente quanto às demais Classificadas, aplicadas aos faltosos às penalidades cabíveis;</w:t>
      </w:r>
    </w:p>
    <w:p w:rsidR="007403B4" w:rsidRPr="00A540BE" w:rsidRDefault="007813AA" w:rsidP="007403B4">
      <w:pPr>
        <w:ind w:left="709" w:right="51"/>
        <w:jc w:val="both"/>
        <w:rPr>
          <w:rFonts w:ascii="Arial" w:hAnsi="Arial" w:cs="Arial"/>
          <w:bCs/>
          <w:sz w:val="22"/>
          <w:szCs w:val="22"/>
        </w:rPr>
      </w:pPr>
      <w:r w:rsidRPr="00A540BE">
        <w:rPr>
          <w:rFonts w:ascii="Arial" w:hAnsi="Arial" w:cs="Arial"/>
          <w:bCs/>
          <w:sz w:val="22"/>
          <w:szCs w:val="22"/>
        </w:rPr>
        <w:t>6</w:t>
      </w:r>
      <w:r w:rsidR="00A540BE" w:rsidRPr="00A540BE">
        <w:rPr>
          <w:rFonts w:ascii="Arial" w:hAnsi="Arial" w:cs="Arial"/>
          <w:bCs/>
          <w:sz w:val="22"/>
          <w:szCs w:val="22"/>
        </w:rPr>
        <w:t>.2.6</w:t>
      </w:r>
      <w:r w:rsidR="007403B4" w:rsidRPr="00A540BE">
        <w:rPr>
          <w:rFonts w:ascii="Arial" w:hAnsi="Arial" w:cs="Arial"/>
          <w:bCs/>
          <w:sz w:val="22"/>
          <w:szCs w:val="22"/>
        </w:rPr>
        <w:t xml:space="preserve"> – O (s) item (s) deverá ser entregue acompanhado da nota fiscal, </w:t>
      </w:r>
      <w:r w:rsidR="007403B4" w:rsidRPr="00A540BE">
        <w:rPr>
          <w:rFonts w:ascii="Arial" w:hAnsi="Arial" w:cs="Arial"/>
          <w:b/>
          <w:bCs/>
          <w:sz w:val="22"/>
          <w:szCs w:val="22"/>
        </w:rPr>
        <w:t>ANEXADA À RESPECTIVA REQUISIÇÃO,</w:t>
      </w:r>
      <w:r w:rsidR="007403B4" w:rsidRPr="00A540BE">
        <w:rPr>
          <w:rFonts w:ascii="Arial" w:hAnsi="Arial" w:cs="Arial"/>
          <w:bCs/>
          <w:sz w:val="22"/>
          <w:szCs w:val="22"/>
        </w:rPr>
        <w:t xml:space="preserve"> dela devendo constar o número do Pregão e do Contrato firmado ou empenho, e ainda, atestado no verso pelo responsável pelo recebimento do item, o valor unitário, valor total e quantidade, além das demais exigências legais;</w:t>
      </w:r>
    </w:p>
    <w:p w:rsidR="007403B4" w:rsidRPr="00A540BE" w:rsidRDefault="007813AA" w:rsidP="007403B4">
      <w:pPr>
        <w:ind w:left="709" w:right="51"/>
        <w:jc w:val="both"/>
        <w:rPr>
          <w:rFonts w:ascii="Arial" w:hAnsi="Arial" w:cs="Arial"/>
          <w:bCs/>
          <w:sz w:val="22"/>
          <w:szCs w:val="22"/>
        </w:rPr>
      </w:pPr>
      <w:r w:rsidRPr="00A540BE">
        <w:rPr>
          <w:rFonts w:ascii="Arial" w:hAnsi="Arial" w:cs="Arial"/>
          <w:bCs/>
          <w:sz w:val="22"/>
          <w:szCs w:val="22"/>
        </w:rPr>
        <w:t>6</w:t>
      </w:r>
      <w:r w:rsidR="007403B4" w:rsidRPr="00A540BE">
        <w:rPr>
          <w:rFonts w:ascii="Arial" w:hAnsi="Arial" w:cs="Arial"/>
          <w:bCs/>
          <w:sz w:val="22"/>
          <w:szCs w:val="22"/>
        </w:rPr>
        <w:t>.2.</w:t>
      </w:r>
      <w:r w:rsidR="00A540BE" w:rsidRPr="00A540BE">
        <w:rPr>
          <w:rFonts w:ascii="Arial" w:hAnsi="Arial" w:cs="Arial"/>
          <w:bCs/>
          <w:sz w:val="22"/>
          <w:szCs w:val="22"/>
        </w:rPr>
        <w:t>7</w:t>
      </w:r>
      <w:r w:rsidR="007403B4" w:rsidRPr="00A540BE">
        <w:rPr>
          <w:rFonts w:ascii="Arial" w:hAnsi="Arial" w:cs="Arial"/>
          <w:bCs/>
          <w:sz w:val="22"/>
          <w:szCs w:val="22"/>
        </w:rPr>
        <w:t xml:space="preserve"> – Relativamente ao disposto no presente tópico aplicam-se, subsidiariamente, no que couberem, as disposições da Lei n°. 8.078 de 11/09/90 – Código de Defesa do Consumidor;</w:t>
      </w:r>
    </w:p>
    <w:p w:rsidR="007403B4" w:rsidRPr="00A540BE" w:rsidRDefault="007813AA" w:rsidP="007403B4">
      <w:pPr>
        <w:ind w:left="709" w:right="51"/>
        <w:jc w:val="both"/>
        <w:rPr>
          <w:rFonts w:ascii="Arial" w:hAnsi="Arial" w:cs="Arial"/>
          <w:bCs/>
          <w:sz w:val="22"/>
          <w:szCs w:val="22"/>
        </w:rPr>
      </w:pPr>
      <w:r w:rsidRPr="00A540BE">
        <w:rPr>
          <w:rFonts w:ascii="Arial" w:hAnsi="Arial" w:cs="Arial"/>
          <w:bCs/>
          <w:sz w:val="22"/>
          <w:szCs w:val="22"/>
        </w:rPr>
        <w:t>6</w:t>
      </w:r>
      <w:r w:rsidR="007403B4" w:rsidRPr="00A540BE">
        <w:rPr>
          <w:rFonts w:ascii="Arial" w:hAnsi="Arial" w:cs="Arial"/>
          <w:bCs/>
          <w:sz w:val="22"/>
          <w:szCs w:val="22"/>
        </w:rPr>
        <w:t>.2.</w:t>
      </w:r>
      <w:r w:rsidR="00A540BE" w:rsidRPr="00A540BE">
        <w:rPr>
          <w:rFonts w:ascii="Arial" w:hAnsi="Arial" w:cs="Arial"/>
          <w:bCs/>
          <w:sz w:val="22"/>
          <w:szCs w:val="22"/>
        </w:rPr>
        <w:t>8</w:t>
      </w:r>
      <w:r w:rsidR="007403B4" w:rsidRPr="00A540BE">
        <w:rPr>
          <w:rFonts w:ascii="Arial" w:hAnsi="Arial" w:cs="Arial"/>
          <w:bCs/>
          <w:sz w:val="22"/>
          <w:szCs w:val="22"/>
        </w:rPr>
        <w:t xml:space="preserve"> – Todas as despesas relativas à execução do fornecimento e respectivas adaptações correrão por conta exclusiva da licitante vencedora;</w:t>
      </w:r>
    </w:p>
    <w:p w:rsidR="007403B4" w:rsidRPr="00A540BE" w:rsidRDefault="007813AA" w:rsidP="007403B4">
      <w:pPr>
        <w:autoSpaceDE w:val="0"/>
        <w:autoSpaceDN w:val="0"/>
        <w:adjustRightInd w:val="0"/>
        <w:ind w:left="708"/>
        <w:jc w:val="both"/>
        <w:rPr>
          <w:rFonts w:ascii="Arial" w:hAnsi="Arial" w:cs="Arial"/>
          <w:bCs/>
          <w:sz w:val="22"/>
          <w:szCs w:val="22"/>
        </w:rPr>
      </w:pPr>
      <w:r w:rsidRPr="00A540BE">
        <w:rPr>
          <w:rFonts w:ascii="Arial" w:hAnsi="Arial" w:cs="Arial"/>
          <w:bCs/>
          <w:sz w:val="22"/>
          <w:szCs w:val="22"/>
        </w:rPr>
        <w:t>6</w:t>
      </w:r>
      <w:r w:rsidR="007403B4" w:rsidRPr="00A540BE">
        <w:rPr>
          <w:rFonts w:ascii="Arial" w:hAnsi="Arial" w:cs="Arial"/>
          <w:bCs/>
          <w:sz w:val="22"/>
          <w:szCs w:val="22"/>
        </w:rPr>
        <w:t>.2.</w:t>
      </w:r>
      <w:r w:rsidR="00A540BE" w:rsidRPr="00A540BE">
        <w:rPr>
          <w:rFonts w:ascii="Arial" w:hAnsi="Arial" w:cs="Arial"/>
          <w:bCs/>
          <w:sz w:val="22"/>
          <w:szCs w:val="22"/>
        </w:rPr>
        <w:t>9</w:t>
      </w:r>
      <w:r w:rsidR="007403B4" w:rsidRPr="00A540BE">
        <w:rPr>
          <w:rFonts w:ascii="Arial" w:hAnsi="Arial" w:cs="Arial"/>
          <w:bCs/>
          <w:sz w:val="22"/>
          <w:szCs w:val="22"/>
        </w:rPr>
        <w:t xml:space="preserve"> – O(s) Item(s) deverá ser entregue no Município de Bonito/MS conforme endereço informado pelo requisitante, em dias úteis das 07h00min às 11h00min e das 13h00min as 17h00min horário de expediente.</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rsidR="00EE0062"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7</w:t>
      </w:r>
      <w:r w:rsidR="00EE0062" w:rsidRPr="00E747E9">
        <w:rPr>
          <w:rFonts w:ascii="Arial" w:hAnsi="Arial" w:cs="Arial"/>
          <w:sz w:val="22"/>
          <w:szCs w:val="22"/>
        </w:rPr>
        <w:t>.1 – Os recursos financeiros para pagamento das despesas de que trata o presente contrato, correrão por conta das seguintes dotações orçamentárias:</w:t>
      </w:r>
    </w:p>
    <w:p w:rsidR="004F7F93" w:rsidRPr="007C7874" w:rsidRDefault="004F7F93" w:rsidP="004F7F93">
      <w:pPr>
        <w:autoSpaceDE w:val="0"/>
        <w:autoSpaceDN w:val="0"/>
        <w:adjustRightInd w:val="0"/>
        <w:jc w:val="both"/>
        <w:rPr>
          <w:rFonts w:ascii="Arial" w:eastAsia="MyriadPro-Regular" w:hAnsi="Arial" w:cs="Arial"/>
          <w:bCs/>
        </w:rPr>
      </w:pPr>
      <w:r w:rsidRPr="007C7874">
        <w:rPr>
          <w:rFonts w:ascii="Arial" w:eastAsia="MyriadPro-Regular" w:hAnsi="Arial" w:cs="Arial"/>
          <w:bCs/>
        </w:rPr>
        <w:t>Unidade orçamentária: 021201 – Fundo Municipal de Saúde</w:t>
      </w:r>
    </w:p>
    <w:p w:rsidR="004F7F93" w:rsidRPr="007C7874" w:rsidRDefault="004F7F93" w:rsidP="004F7F93">
      <w:pPr>
        <w:autoSpaceDE w:val="0"/>
        <w:autoSpaceDN w:val="0"/>
        <w:adjustRightInd w:val="0"/>
        <w:jc w:val="both"/>
        <w:rPr>
          <w:rFonts w:ascii="Arial" w:eastAsia="MyriadPro-Regular" w:hAnsi="Arial" w:cs="Arial"/>
          <w:bCs/>
        </w:rPr>
      </w:pPr>
      <w:r w:rsidRPr="007C7874">
        <w:rPr>
          <w:rFonts w:ascii="Arial" w:eastAsia="MyriadPro-Regular" w:hAnsi="Arial" w:cs="Arial"/>
          <w:bCs/>
        </w:rPr>
        <w:t>Operacionalização da estrutura dos serviços públicos da saúde – Atenção Primária</w:t>
      </w:r>
    </w:p>
    <w:p w:rsidR="004F7F93" w:rsidRPr="007C7874" w:rsidRDefault="004F7F93" w:rsidP="004F7F93">
      <w:pPr>
        <w:autoSpaceDE w:val="0"/>
        <w:autoSpaceDN w:val="0"/>
        <w:adjustRightInd w:val="0"/>
        <w:jc w:val="both"/>
        <w:rPr>
          <w:rFonts w:ascii="Arial" w:eastAsia="MyriadPro-Regular" w:hAnsi="Arial" w:cs="Arial"/>
          <w:bCs/>
        </w:rPr>
      </w:pPr>
      <w:r w:rsidRPr="007C7874">
        <w:rPr>
          <w:rFonts w:ascii="Arial" w:eastAsia="MyriadPro-Regular" w:hAnsi="Arial" w:cs="Arial"/>
          <w:bCs/>
        </w:rPr>
        <w:t xml:space="preserve">Fonte: </w:t>
      </w:r>
      <w:r>
        <w:rPr>
          <w:rFonts w:ascii="Arial" w:eastAsia="MyriadPro-Regular" w:hAnsi="Arial" w:cs="Arial"/>
          <w:bCs/>
        </w:rPr>
        <w:t>2.601.3110.</w:t>
      </w:r>
    </w:p>
    <w:p w:rsidR="004F7F93" w:rsidRPr="007C7874" w:rsidRDefault="004F7F93" w:rsidP="004F7F93">
      <w:pPr>
        <w:autoSpaceDE w:val="0"/>
        <w:autoSpaceDN w:val="0"/>
        <w:adjustRightInd w:val="0"/>
        <w:jc w:val="both"/>
        <w:rPr>
          <w:rFonts w:ascii="Arial" w:eastAsia="MyriadPro-Regular" w:hAnsi="Arial" w:cs="Arial"/>
          <w:bCs/>
        </w:rPr>
      </w:pPr>
      <w:r w:rsidRPr="007C7874">
        <w:rPr>
          <w:rFonts w:ascii="Arial" w:eastAsia="MyriadPro-Regular" w:hAnsi="Arial" w:cs="Arial"/>
          <w:bCs/>
        </w:rPr>
        <w:t>Eleme</w:t>
      </w:r>
      <w:r>
        <w:rPr>
          <w:rFonts w:ascii="Arial" w:eastAsia="MyriadPro-Regular" w:hAnsi="Arial" w:cs="Arial"/>
          <w:bCs/>
        </w:rPr>
        <w:t>nto de despesa: Equipamentos e Materiais P</w:t>
      </w:r>
      <w:r w:rsidRPr="007C7874">
        <w:rPr>
          <w:rFonts w:ascii="Arial" w:eastAsia="MyriadPro-Regular" w:hAnsi="Arial" w:cs="Arial"/>
          <w:bCs/>
        </w:rPr>
        <w:t>ermanentes</w:t>
      </w:r>
    </w:p>
    <w:p w:rsidR="004F7F93" w:rsidRDefault="004F7F93" w:rsidP="004F7F93">
      <w:pPr>
        <w:autoSpaceDE w:val="0"/>
        <w:autoSpaceDN w:val="0"/>
        <w:adjustRightInd w:val="0"/>
        <w:jc w:val="both"/>
        <w:rPr>
          <w:rFonts w:ascii="Arial" w:eastAsia="MyriadPro-Regular" w:hAnsi="Arial" w:cs="Arial"/>
          <w:bCs/>
        </w:rPr>
      </w:pPr>
      <w:r w:rsidRPr="007C7874">
        <w:rPr>
          <w:rFonts w:ascii="Arial" w:eastAsia="MyriadPro-Regular" w:hAnsi="Arial" w:cs="Arial"/>
          <w:bCs/>
        </w:rPr>
        <w:t>Ficha: 906</w:t>
      </w:r>
      <w:r>
        <w:rPr>
          <w:rFonts w:ascii="Arial" w:eastAsia="MyriadPro-Regular" w:hAnsi="Arial" w:cs="Arial"/>
          <w:bCs/>
        </w:rPr>
        <w:t>.</w:t>
      </w:r>
    </w:p>
    <w:p w:rsidR="004F7F93" w:rsidRPr="004F7F93" w:rsidRDefault="004F7F93" w:rsidP="004F7F93">
      <w:pPr>
        <w:autoSpaceDE w:val="0"/>
        <w:autoSpaceDN w:val="0"/>
        <w:adjustRightInd w:val="0"/>
        <w:rPr>
          <w:rFonts w:ascii="Arial" w:hAnsi="Arial" w:cs="Arial"/>
          <w:b/>
          <w:u w:val="single"/>
        </w:rPr>
      </w:pPr>
      <w:r w:rsidRPr="004F7F93">
        <w:rPr>
          <w:rFonts w:ascii="Arial" w:hAnsi="Arial" w:cs="Arial"/>
          <w:b/>
          <w:u w:val="single"/>
        </w:rPr>
        <w:t>Recurso Próprio</w:t>
      </w:r>
    </w:p>
    <w:p w:rsidR="004F7F93" w:rsidRPr="00F23A29" w:rsidRDefault="004F7F93" w:rsidP="004F7F93">
      <w:pPr>
        <w:autoSpaceDE w:val="0"/>
        <w:autoSpaceDN w:val="0"/>
        <w:adjustRightInd w:val="0"/>
        <w:jc w:val="both"/>
        <w:rPr>
          <w:rFonts w:ascii="Arial" w:hAnsi="Arial" w:cs="Arial"/>
        </w:rPr>
      </w:pPr>
      <w:r w:rsidRPr="00F23A29">
        <w:rPr>
          <w:rFonts w:ascii="Arial" w:hAnsi="Arial" w:cs="Arial"/>
        </w:rPr>
        <w:t>Unidade Orçamentária: Secretaria Municipal de Saúde</w:t>
      </w:r>
    </w:p>
    <w:p w:rsidR="004F7F93" w:rsidRPr="00F23A29" w:rsidRDefault="004F7F93" w:rsidP="004F7F93">
      <w:pPr>
        <w:autoSpaceDE w:val="0"/>
        <w:autoSpaceDN w:val="0"/>
        <w:adjustRightInd w:val="0"/>
        <w:jc w:val="both"/>
        <w:rPr>
          <w:rFonts w:ascii="Arial" w:hAnsi="Arial" w:cs="Arial"/>
        </w:rPr>
      </w:pPr>
      <w:r w:rsidRPr="00F23A29">
        <w:rPr>
          <w:rFonts w:ascii="Arial" w:hAnsi="Arial" w:cs="Arial"/>
        </w:rPr>
        <w:t>Operacionalização da Estrutura dos Serviços Públicos da Saúde – Atenção Primária.</w:t>
      </w:r>
    </w:p>
    <w:p w:rsidR="004F7F93" w:rsidRPr="00F23A29" w:rsidRDefault="004F7F93" w:rsidP="004F7F93">
      <w:pPr>
        <w:autoSpaceDE w:val="0"/>
        <w:autoSpaceDN w:val="0"/>
        <w:adjustRightInd w:val="0"/>
        <w:jc w:val="both"/>
        <w:rPr>
          <w:rFonts w:ascii="Arial" w:hAnsi="Arial" w:cs="Arial"/>
        </w:rPr>
      </w:pPr>
      <w:r w:rsidRPr="00F23A29">
        <w:rPr>
          <w:rFonts w:ascii="Arial" w:hAnsi="Arial" w:cs="Arial"/>
        </w:rPr>
        <w:t>Ficha: 6</w:t>
      </w:r>
      <w:r>
        <w:rPr>
          <w:rFonts w:ascii="Arial" w:hAnsi="Arial" w:cs="Arial"/>
        </w:rPr>
        <w:t>51</w:t>
      </w:r>
    </w:p>
    <w:p w:rsidR="004F7F93" w:rsidRDefault="004F7F93" w:rsidP="004F7F93">
      <w:pPr>
        <w:autoSpaceDE w:val="0"/>
        <w:autoSpaceDN w:val="0"/>
        <w:adjustRightInd w:val="0"/>
        <w:jc w:val="both"/>
        <w:rPr>
          <w:rFonts w:ascii="Arial" w:hAnsi="Arial" w:cs="Arial"/>
        </w:rPr>
      </w:pPr>
      <w:r w:rsidRPr="00F23A29">
        <w:rPr>
          <w:rFonts w:ascii="Arial" w:hAnsi="Arial" w:cs="Arial"/>
        </w:rPr>
        <w:t>Fonte: 1.500.1002</w:t>
      </w:r>
    </w:p>
    <w:p w:rsidR="007813AA" w:rsidRPr="007813AA" w:rsidRDefault="007813AA" w:rsidP="00065FEE">
      <w:pPr>
        <w:autoSpaceDE w:val="0"/>
        <w:autoSpaceDN w:val="0"/>
        <w:adjustRightInd w:val="0"/>
        <w:spacing w:line="360" w:lineRule="auto"/>
        <w:jc w:val="both"/>
        <w:rPr>
          <w:rFonts w:ascii="Arial" w:hAnsi="Arial" w:cs="Arial"/>
          <w:bCs/>
          <w:sz w:val="22"/>
          <w:szCs w:val="22"/>
        </w:rPr>
      </w:pPr>
    </w:p>
    <w:p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w:t>
      </w:r>
      <w:r w:rsidR="007C331C" w:rsidRPr="00E747E9">
        <w:rPr>
          <w:rFonts w:ascii="Arial" w:hAnsi="Arial" w:cs="Arial"/>
          <w:sz w:val="22"/>
          <w:szCs w:val="22"/>
        </w:rPr>
        <w:t xml:space="preserve"> </w:t>
      </w:r>
      <w:r w:rsidR="00DD6B04" w:rsidRPr="00E747E9">
        <w:rPr>
          <w:rFonts w:ascii="Arial" w:hAnsi="Arial" w:cs="Arial"/>
          <w:sz w:val="22"/>
          <w:szCs w:val="22"/>
        </w:rPr>
        <w:t>presente contrato, as mesmas serão objeto de estudo mútuo entre as partes, mediante termo aditivo.</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rsidR="00EE0062" w:rsidRPr="00E747E9" w:rsidRDefault="00EE0062" w:rsidP="0030486D">
      <w:pPr>
        <w:pStyle w:val="Normaljustificado"/>
        <w:rPr>
          <w:b w:val="0"/>
        </w:rPr>
      </w:pPr>
      <w:proofErr w:type="gramStart"/>
      <w:r w:rsidRPr="00E747E9">
        <w:rPr>
          <w:b w:val="0"/>
        </w:rPr>
        <w:t>a.</w:t>
      </w:r>
      <w:proofErr w:type="gramEnd"/>
      <w:r w:rsidRPr="00E747E9">
        <w:rPr>
          <w:b w:val="0"/>
        </w:rPr>
        <w:t xml:space="preserve"> advertência verbal ou escrita.</w:t>
      </w:r>
    </w:p>
    <w:p w:rsidR="00EE0062" w:rsidRPr="00E747E9" w:rsidRDefault="00EE0062" w:rsidP="0030486D">
      <w:pPr>
        <w:pStyle w:val="Normaljustificado"/>
        <w:rPr>
          <w:b w:val="0"/>
        </w:rPr>
      </w:pPr>
      <w:proofErr w:type="gramStart"/>
      <w:r w:rsidRPr="00E747E9">
        <w:rPr>
          <w:b w:val="0"/>
        </w:rPr>
        <w:t>b.</w:t>
      </w:r>
      <w:proofErr w:type="gramEnd"/>
      <w:r w:rsidRPr="00E747E9">
        <w:rPr>
          <w:b w:val="0"/>
        </w:rPr>
        <w:t xml:space="preserve"> multas.</w:t>
      </w:r>
    </w:p>
    <w:p w:rsidR="00EE0062" w:rsidRPr="00E747E9" w:rsidRDefault="00EE0062" w:rsidP="0030486D">
      <w:pPr>
        <w:pStyle w:val="Normaljustificado"/>
        <w:rPr>
          <w:b w:val="0"/>
        </w:rPr>
      </w:pPr>
      <w:proofErr w:type="gramStart"/>
      <w:r w:rsidRPr="00E747E9">
        <w:rPr>
          <w:b w:val="0"/>
        </w:rPr>
        <w:t>c.</w:t>
      </w:r>
      <w:proofErr w:type="gramEnd"/>
      <w:r w:rsidRPr="00E747E9">
        <w:rPr>
          <w:b w:val="0"/>
        </w:rPr>
        <w:t xml:space="preserve"> declaração de inidoneidade e,</w:t>
      </w:r>
    </w:p>
    <w:p w:rsidR="00EE0062" w:rsidRPr="00E747E9" w:rsidRDefault="00EE0062" w:rsidP="0030486D">
      <w:pPr>
        <w:pStyle w:val="Normaljustificado"/>
        <w:rPr>
          <w:b w:val="0"/>
        </w:rPr>
      </w:pPr>
      <w:proofErr w:type="gramStart"/>
      <w:r w:rsidRPr="00E747E9">
        <w:rPr>
          <w:b w:val="0"/>
        </w:rPr>
        <w:t>d.</w:t>
      </w:r>
      <w:proofErr w:type="gramEnd"/>
      <w:r w:rsidRPr="00E747E9">
        <w:rPr>
          <w:b w:val="0"/>
        </w:rPr>
        <w:t xml:space="preserve"> suspensão do direito de licitar e contratar de acordo com a Lei 14.133/21 e alterações</w:t>
      </w:r>
      <w:r w:rsidR="00675A82" w:rsidRPr="00E747E9">
        <w:rPr>
          <w:b w:val="0"/>
        </w:rPr>
        <w:t xml:space="preserve"> </w:t>
      </w:r>
      <w:r w:rsidRPr="00E747E9">
        <w:rPr>
          <w:b w:val="0"/>
        </w:rPr>
        <w:t>posteriores.</w:t>
      </w:r>
    </w:p>
    <w:p w:rsidR="00EE0062" w:rsidRPr="00E747E9" w:rsidRDefault="00DB7A30" w:rsidP="0030486D">
      <w:pPr>
        <w:pStyle w:val="Normaljustificado"/>
        <w:rPr>
          <w:b w:val="0"/>
        </w:rPr>
      </w:pPr>
      <w:r w:rsidRPr="00E747E9">
        <w:rPr>
          <w:b w:val="0"/>
        </w:rPr>
        <w:t>9</w:t>
      </w:r>
      <w:r w:rsidR="00EE0062" w:rsidRPr="00E747E9">
        <w:rPr>
          <w:b w:val="0"/>
        </w:rPr>
        <w:t>.2</w:t>
      </w:r>
      <w:r w:rsidR="00A540BE">
        <w:rPr>
          <w:b w:val="0"/>
        </w:rPr>
        <w:t xml:space="preserve"> </w:t>
      </w:r>
      <w:r w:rsidR="00A540BE" w:rsidRPr="00E747E9">
        <w:t>–</w:t>
      </w:r>
      <w:r w:rsidR="00EE0062" w:rsidRPr="00E747E9">
        <w:rPr>
          <w:b w:val="0"/>
        </w:rPr>
        <w:t xml:space="preserve"> A advertência verbal ou escrita será aplicada independentemente de outras sanções cabíveis, quando houver descumprimento de condições contratuais ou condições técnicas estabelecidas.</w:t>
      </w:r>
    </w:p>
    <w:p w:rsidR="00EE0062" w:rsidRPr="00E747E9" w:rsidRDefault="00DB7A30" w:rsidP="0030486D">
      <w:pPr>
        <w:pStyle w:val="Normaljustificado"/>
        <w:rPr>
          <w:b w:val="0"/>
        </w:rPr>
      </w:pPr>
      <w:r w:rsidRPr="00E747E9">
        <w:rPr>
          <w:b w:val="0"/>
        </w:rPr>
        <w:t>9</w:t>
      </w:r>
      <w:r w:rsidR="00EE0062" w:rsidRPr="00E747E9">
        <w:rPr>
          <w:b w:val="0"/>
        </w:rPr>
        <w:t xml:space="preserve">.3 </w:t>
      </w:r>
      <w:r w:rsidR="00A540BE" w:rsidRPr="00E747E9">
        <w:t>–</w:t>
      </w:r>
      <w:r w:rsidR="00A540BE">
        <w:t xml:space="preserve"> </w:t>
      </w:r>
      <w:r w:rsidR="00EE0062" w:rsidRPr="00E747E9">
        <w:rPr>
          <w:b w:val="0"/>
        </w:rPr>
        <w:t>As multas e as demais penalidades previstas são as seguintes:</w:t>
      </w:r>
    </w:p>
    <w:p w:rsidR="00EE0062" w:rsidRPr="00E747E9" w:rsidRDefault="00EE0062" w:rsidP="0030486D">
      <w:pPr>
        <w:pStyle w:val="Normaljustificado"/>
        <w:rPr>
          <w:b w:val="0"/>
        </w:rPr>
      </w:pPr>
      <w:proofErr w:type="gramStart"/>
      <w:r w:rsidRPr="00E747E9">
        <w:rPr>
          <w:b w:val="0"/>
        </w:rPr>
        <w:t>a.</w:t>
      </w:r>
      <w:proofErr w:type="gramEnd"/>
      <w:r w:rsidRPr="00E747E9">
        <w:rPr>
          <w:b w:val="0"/>
        </w:rPr>
        <w:t xml:space="preserve"> 0,1% (um décimo por cento) sobre o valor contratual, por dia de atraso na execução dos serviços;</w:t>
      </w:r>
    </w:p>
    <w:p w:rsidR="00EE0062" w:rsidRPr="00E747E9" w:rsidRDefault="00EE0062" w:rsidP="0030486D">
      <w:pPr>
        <w:pStyle w:val="Normaljustificado"/>
        <w:rPr>
          <w:b w:val="0"/>
        </w:rPr>
      </w:pPr>
      <w:proofErr w:type="gramStart"/>
      <w:r w:rsidRPr="00E747E9">
        <w:rPr>
          <w:b w:val="0"/>
        </w:rPr>
        <w:t>b.</w:t>
      </w:r>
      <w:proofErr w:type="gramEnd"/>
      <w:r w:rsidRPr="00E747E9">
        <w:rPr>
          <w:b w:val="0"/>
        </w:rPr>
        <w:t xml:space="preserve"> Multa de 0,5 % (cinco décimos por cento) sobre o valor contratual, por infração a quaisquer das cláusulas do contrato e itens deste Edital e pela recusa da assinatura do contrato.</w:t>
      </w:r>
    </w:p>
    <w:p w:rsidR="00EE0062" w:rsidRPr="00E747E9" w:rsidRDefault="00EE0062" w:rsidP="0030486D">
      <w:pPr>
        <w:pStyle w:val="Normaljustificado"/>
        <w:rPr>
          <w:b w:val="0"/>
        </w:rPr>
      </w:pPr>
      <w:proofErr w:type="gramStart"/>
      <w:r w:rsidRPr="00E747E9">
        <w:rPr>
          <w:b w:val="0"/>
        </w:rPr>
        <w:t>c.</w:t>
      </w:r>
      <w:proofErr w:type="gramEnd"/>
      <w:r w:rsidRPr="00E747E9">
        <w:rPr>
          <w:b w:val="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E747E9" w:rsidRDefault="00EE0062" w:rsidP="0030486D">
      <w:pPr>
        <w:pStyle w:val="Normaljustificado"/>
        <w:rPr>
          <w:b w:val="0"/>
        </w:rPr>
      </w:pPr>
      <w:proofErr w:type="gramStart"/>
      <w:r w:rsidRPr="00E747E9">
        <w:rPr>
          <w:b w:val="0"/>
        </w:rPr>
        <w:t>d.</w:t>
      </w:r>
      <w:proofErr w:type="gramEnd"/>
      <w:r w:rsidRPr="00E747E9">
        <w:rPr>
          <w:b w:val="0"/>
        </w:rPr>
        <w:t xml:space="preserve"> suspensão temporária de participar em licitações e impedimentos de contratar com a Prefeitura Municipal de </w:t>
      </w:r>
      <w:r w:rsidR="009479D3">
        <w:rPr>
          <w:b w:val="0"/>
        </w:rPr>
        <w:t>Bonito/MS</w:t>
      </w:r>
      <w:r w:rsidRPr="00E747E9">
        <w:rPr>
          <w:b w:val="0"/>
        </w:rPr>
        <w:t>, por prazo não superior a dois anos;</w:t>
      </w:r>
    </w:p>
    <w:p w:rsidR="00EE0062" w:rsidRPr="00E747E9" w:rsidRDefault="00EE0062" w:rsidP="0030486D">
      <w:pPr>
        <w:pStyle w:val="Normaljustificado"/>
        <w:rPr>
          <w:b w:val="0"/>
        </w:rPr>
      </w:pPr>
      <w:proofErr w:type="gramStart"/>
      <w:r w:rsidRPr="00E747E9">
        <w:rPr>
          <w:b w:val="0"/>
        </w:rPr>
        <w:t>e</w:t>
      </w:r>
      <w:proofErr w:type="gramEnd"/>
      <w:r w:rsidRPr="00E747E9">
        <w:rPr>
          <w:b w:val="0"/>
        </w:rPr>
        <w:t xml:space="preserve">. </w:t>
      </w:r>
      <w:proofErr w:type="gramStart"/>
      <w:r w:rsidRPr="00E747E9">
        <w:rPr>
          <w:b w:val="0"/>
        </w:rPr>
        <w:t>declaração</w:t>
      </w:r>
      <w:proofErr w:type="gramEnd"/>
      <w:r w:rsidRPr="00E747E9">
        <w:rPr>
          <w:b w:val="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E747E9" w:rsidRDefault="00EE0062" w:rsidP="0030486D">
      <w:pPr>
        <w:pStyle w:val="Normaljustificado"/>
        <w:rPr>
          <w:b w:val="0"/>
        </w:rPr>
      </w:pPr>
      <w:proofErr w:type="gramStart"/>
      <w:r w:rsidRPr="00E747E9">
        <w:rPr>
          <w:b w:val="0"/>
        </w:rPr>
        <w:t>f.</w:t>
      </w:r>
      <w:proofErr w:type="gramEnd"/>
      <w:r w:rsidRPr="00E747E9">
        <w:rPr>
          <w:b w:val="0"/>
        </w:rPr>
        <w:t xml:space="preserve"> perda da garantia contratual, quando for o caso.</w:t>
      </w:r>
    </w:p>
    <w:p w:rsidR="00EE0062" w:rsidRPr="00E747E9" w:rsidRDefault="00DB7A30" w:rsidP="0030486D">
      <w:pPr>
        <w:pStyle w:val="Normaljustificado"/>
        <w:rPr>
          <w:b w:val="0"/>
        </w:rPr>
      </w:pPr>
      <w:r w:rsidRPr="00E747E9">
        <w:rPr>
          <w:b w:val="0"/>
        </w:rPr>
        <w:t>9</w:t>
      </w:r>
      <w:r w:rsidR="00EE0062" w:rsidRPr="00E747E9">
        <w:rPr>
          <w:b w:val="0"/>
        </w:rPr>
        <w:t>.4</w:t>
      </w:r>
      <w:r w:rsidR="00A540BE">
        <w:rPr>
          <w:b w:val="0"/>
        </w:rPr>
        <w:t xml:space="preserve"> </w:t>
      </w:r>
      <w:r w:rsidR="00A540BE" w:rsidRPr="00E747E9">
        <w:t>–</w:t>
      </w:r>
      <w:r w:rsidR="00EE0062" w:rsidRPr="00E747E9">
        <w:rPr>
          <w:b w:val="0"/>
        </w:rPr>
        <w:t xml:space="preserve"> De qualquer sanção imposta, a CONTRATADA poderá, no prazo máximo de cinco dias, contados da intimação do ato, oferecer recurso ao CONTRATANTE, devidamente fundamentado.</w:t>
      </w:r>
    </w:p>
    <w:p w:rsidR="00EE0062" w:rsidRPr="00E747E9" w:rsidRDefault="00DB7A30" w:rsidP="0030486D">
      <w:pPr>
        <w:pStyle w:val="Normaljustificado"/>
        <w:rPr>
          <w:b w:val="0"/>
        </w:rPr>
      </w:pPr>
      <w:r w:rsidRPr="00E747E9">
        <w:rPr>
          <w:b w:val="0"/>
        </w:rPr>
        <w:t>9</w:t>
      </w:r>
      <w:r w:rsidR="00EE0062" w:rsidRPr="00E747E9">
        <w:rPr>
          <w:b w:val="0"/>
        </w:rPr>
        <w:t>.5</w:t>
      </w:r>
      <w:r w:rsidR="00A540BE">
        <w:rPr>
          <w:b w:val="0"/>
        </w:rPr>
        <w:t xml:space="preserve"> </w:t>
      </w:r>
      <w:r w:rsidR="00A540BE" w:rsidRPr="00E747E9">
        <w:t>–</w:t>
      </w:r>
      <w:r w:rsidR="00EE0062" w:rsidRPr="00E747E9">
        <w:rPr>
          <w:b w:val="0"/>
        </w:rPr>
        <w:t xml:space="preserve"> As multas previstas no item anterior são independentes e serão aplicadas cumulativamente.</w:t>
      </w:r>
    </w:p>
    <w:p w:rsidR="00EE0062" w:rsidRPr="00E747E9" w:rsidRDefault="00DB7A30" w:rsidP="0030486D">
      <w:pPr>
        <w:pStyle w:val="Normaljustificado"/>
        <w:rPr>
          <w:b w:val="0"/>
        </w:rPr>
      </w:pPr>
      <w:r w:rsidRPr="00E747E9">
        <w:rPr>
          <w:b w:val="0"/>
        </w:rPr>
        <w:t>9</w:t>
      </w:r>
      <w:r w:rsidR="00EE0062" w:rsidRPr="00E747E9">
        <w:rPr>
          <w:b w:val="0"/>
        </w:rPr>
        <w:t>.6</w:t>
      </w:r>
      <w:r w:rsidR="00A540BE">
        <w:rPr>
          <w:b w:val="0"/>
        </w:rPr>
        <w:t xml:space="preserve"> </w:t>
      </w:r>
      <w:r w:rsidR="00A540BE" w:rsidRPr="00E747E9">
        <w:t>–</w:t>
      </w:r>
      <w:r w:rsidR="00EE0062" w:rsidRPr="00E747E9">
        <w:rPr>
          <w:b w:val="0"/>
        </w:rPr>
        <w:t xml:space="preserve"> A multa definida na alínea “a”, “c”, será descontada de imediato dos pagamentos das parcelas devidas e a multa prevista na alínea “b” do mesmo item será descontada por ocasião do último pagamento.</w:t>
      </w:r>
    </w:p>
    <w:p w:rsidR="00EE0062" w:rsidRPr="00E747E9" w:rsidRDefault="00DB7A30" w:rsidP="0030486D">
      <w:pPr>
        <w:pStyle w:val="Normaljustificado"/>
        <w:rPr>
          <w:b w:val="0"/>
        </w:rPr>
      </w:pPr>
      <w:r w:rsidRPr="00E747E9">
        <w:rPr>
          <w:b w:val="0"/>
        </w:rPr>
        <w:t>9</w:t>
      </w:r>
      <w:r w:rsidR="00EE0062" w:rsidRPr="00E747E9">
        <w:rPr>
          <w:b w:val="0"/>
        </w:rPr>
        <w:t>.7</w:t>
      </w:r>
      <w:r w:rsidR="00A540BE">
        <w:rPr>
          <w:b w:val="0"/>
        </w:rPr>
        <w:t xml:space="preserve"> </w:t>
      </w:r>
      <w:r w:rsidR="00A540BE" w:rsidRPr="00E747E9">
        <w:t>–</w:t>
      </w:r>
      <w:r w:rsidR="00EE0062" w:rsidRPr="00E747E9">
        <w:rPr>
          <w:b w:val="0"/>
        </w:rPr>
        <w:t xml:space="preserve"> A CONTRATADA não incorrerá na multa prevista na alínea “c” acima referida, na ocorrência de caso fortuito ou de força maior, ou de responsabilidade do CONTRATANTE.</w:t>
      </w:r>
    </w:p>
    <w:p w:rsidR="00EE0062" w:rsidRPr="00E747E9" w:rsidRDefault="00EE0062" w:rsidP="0030486D">
      <w:pPr>
        <w:autoSpaceDE w:val="0"/>
        <w:autoSpaceDN w:val="0"/>
        <w:adjustRightInd w:val="0"/>
        <w:ind w:left="284"/>
        <w:jc w:val="both"/>
        <w:rPr>
          <w:rFonts w:ascii="Arial" w:hAnsi="Arial" w:cs="Arial"/>
          <w:sz w:val="22"/>
          <w:szCs w:val="22"/>
        </w:rPr>
      </w:pPr>
    </w:p>
    <w:p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r w:rsidRPr="00E747E9">
        <w:t xml:space="preserve"> </w:t>
      </w:r>
    </w:p>
    <w:p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w:t>
      </w:r>
      <w:r w:rsidR="007A7CE9" w:rsidRPr="00E747E9">
        <w:rPr>
          <w:b w:val="0"/>
        </w:rPr>
        <w:t xml:space="preserve"> </w:t>
      </w:r>
      <w:r w:rsidR="00F83B95" w:rsidRPr="00E747E9">
        <w:rPr>
          <w:b w:val="0"/>
        </w:rPr>
        <w:t>contrato.</w:t>
      </w:r>
    </w:p>
    <w:p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w:t>
      </w:r>
      <w:r w:rsidR="007A7CE9" w:rsidRPr="00E747E9">
        <w:rPr>
          <w:b w:val="0"/>
        </w:rPr>
        <w:t xml:space="preserve"> </w:t>
      </w:r>
      <w:r w:rsidR="00F83B95" w:rsidRPr="00E747E9">
        <w:rPr>
          <w:b w:val="0"/>
        </w:rPr>
        <w:t>administração promover a rescisão amigável do contrato, através do próprio termo de</w:t>
      </w:r>
      <w:r w:rsidR="007A7CE9" w:rsidRPr="00E747E9">
        <w:rPr>
          <w:b w:val="0"/>
        </w:rPr>
        <w:t xml:space="preserve"> </w:t>
      </w:r>
      <w:r w:rsidR="00F83B95" w:rsidRPr="00E747E9">
        <w:rPr>
          <w:b w:val="0"/>
        </w:rPr>
        <w:t>destrato;</w:t>
      </w:r>
    </w:p>
    <w:p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w:t>
      </w:r>
      <w:r w:rsidR="007A7CE9" w:rsidRPr="00E747E9">
        <w:rPr>
          <w:b w:val="0"/>
        </w:rPr>
        <w:t xml:space="preserve"> </w:t>
      </w:r>
      <w:r w:rsidR="00F83B95" w:rsidRPr="00E747E9">
        <w:rPr>
          <w:b w:val="0"/>
        </w:rPr>
        <w:t>CONTRATANTE fica</w:t>
      </w:r>
      <w:r w:rsidR="007A7CE9" w:rsidRPr="00E747E9">
        <w:rPr>
          <w:b w:val="0"/>
        </w:rPr>
        <w:t xml:space="preserve"> </w:t>
      </w:r>
      <w:r w:rsidR="00F83B95" w:rsidRPr="00E747E9">
        <w:rPr>
          <w:b w:val="0"/>
        </w:rPr>
        <w:t>está obrigada a comunicar por escrito com antecedência mínima de 30</w:t>
      </w:r>
      <w:r w:rsidR="007A7CE9" w:rsidRPr="00E747E9">
        <w:rPr>
          <w:b w:val="0"/>
        </w:rPr>
        <w:t xml:space="preserve"> </w:t>
      </w:r>
      <w:r w:rsidR="00F83B95" w:rsidRPr="00E747E9">
        <w:rPr>
          <w:b w:val="0"/>
        </w:rPr>
        <w:t>(trinta) dias.</w:t>
      </w:r>
    </w:p>
    <w:p w:rsidR="00AE2723" w:rsidRPr="00E747E9" w:rsidRDefault="00AE2723" w:rsidP="0030486D">
      <w:pPr>
        <w:pStyle w:val="Normaljustificado"/>
      </w:pPr>
    </w:p>
    <w:p w:rsidR="00E42904" w:rsidRPr="00E747E9" w:rsidRDefault="00E42904" w:rsidP="0030486D">
      <w:pPr>
        <w:pStyle w:val="Normaljustificado"/>
      </w:pPr>
      <w:r w:rsidRPr="00E747E9">
        <w:t>CLÁUSULA DÉCIMA PRIMEIRA – DA RESCISÃO</w:t>
      </w:r>
    </w:p>
    <w:p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rsidR="00242177" w:rsidRPr="00E747E9" w:rsidRDefault="00242177" w:rsidP="0030486D">
      <w:pPr>
        <w:jc w:val="both"/>
        <w:rPr>
          <w:rFonts w:ascii="Arial" w:hAnsi="Arial" w:cs="Arial"/>
          <w:sz w:val="22"/>
          <w:szCs w:val="22"/>
        </w:rPr>
      </w:pPr>
      <w:r w:rsidRPr="00E747E9">
        <w:rPr>
          <w:rFonts w:ascii="Arial" w:hAnsi="Arial" w:cs="Arial"/>
          <w:sz w:val="22"/>
          <w:szCs w:val="22"/>
        </w:rPr>
        <w:t>11.2</w:t>
      </w:r>
      <w:r w:rsidR="00A540BE">
        <w:rPr>
          <w:rFonts w:ascii="Arial" w:hAnsi="Arial" w:cs="Arial"/>
          <w:sz w:val="22"/>
          <w:szCs w:val="22"/>
        </w:rPr>
        <w:t xml:space="preserve"> </w:t>
      </w:r>
      <w:r w:rsidR="00A540BE" w:rsidRPr="00E747E9">
        <w:rPr>
          <w:rFonts w:ascii="Arial" w:hAnsi="Arial" w:cs="Arial"/>
          <w:sz w:val="22"/>
          <w:szCs w:val="22"/>
        </w:rPr>
        <w:t>–</w:t>
      </w:r>
      <w:r w:rsidRPr="00E747E9">
        <w:rPr>
          <w:rFonts w:ascii="Arial" w:hAnsi="Arial" w:cs="Arial"/>
          <w:sz w:val="22"/>
          <w:szCs w:val="22"/>
        </w:rPr>
        <w:t xml:space="preserve"> A CONTRATADA reconhece os direitos da Administração, em caso de rescisão administrativa prevista na lei</w:t>
      </w:r>
      <w:r w:rsidR="00A145A0" w:rsidRPr="00E747E9">
        <w:rPr>
          <w:rFonts w:ascii="Arial" w:hAnsi="Arial" w:cs="Arial"/>
          <w:sz w:val="22"/>
          <w:szCs w:val="22"/>
        </w:rPr>
        <w:t xml:space="preserve"> </w:t>
      </w:r>
      <w:r w:rsidRPr="00E747E9">
        <w:rPr>
          <w:rFonts w:ascii="Arial" w:hAnsi="Arial" w:cs="Arial"/>
          <w:sz w:val="22"/>
          <w:szCs w:val="22"/>
        </w:rPr>
        <w:t>14.133/2021, ocasião em que fará jus apenas à percepção dos honorários do período trabalhado.</w:t>
      </w:r>
    </w:p>
    <w:p w:rsidR="00242177" w:rsidRPr="00E747E9" w:rsidRDefault="00242177" w:rsidP="0030486D">
      <w:pPr>
        <w:jc w:val="both"/>
        <w:rPr>
          <w:rFonts w:ascii="Arial" w:hAnsi="Arial" w:cs="Arial"/>
          <w:sz w:val="22"/>
          <w:szCs w:val="22"/>
        </w:rPr>
      </w:pPr>
      <w:r w:rsidRPr="00E747E9">
        <w:rPr>
          <w:rFonts w:ascii="Arial" w:hAnsi="Arial" w:cs="Arial"/>
          <w:sz w:val="22"/>
          <w:szCs w:val="22"/>
        </w:rPr>
        <w:t>11.3</w:t>
      </w:r>
      <w:r w:rsidR="00A540BE">
        <w:rPr>
          <w:rFonts w:ascii="Arial" w:hAnsi="Arial" w:cs="Arial"/>
          <w:sz w:val="22"/>
          <w:szCs w:val="22"/>
        </w:rPr>
        <w:t xml:space="preserve"> </w:t>
      </w:r>
      <w:r w:rsidR="00A540BE" w:rsidRPr="00E747E9">
        <w:rPr>
          <w:rFonts w:ascii="Arial" w:hAnsi="Arial" w:cs="Arial"/>
          <w:sz w:val="22"/>
          <w:szCs w:val="22"/>
        </w:rPr>
        <w:t>–</w:t>
      </w:r>
      <w:r w:rsidRPr="00E747E9">
        <w:rPr>
          <w:rFonts w:ascii="Arial" w:hAnsi="Arial" w:cs="Arial"/>
          <w:sz w:val="22"/>
          <w:szCs w:val="22"/>
        </w:rPr>
        <w:t xml:space="preserve"> A rescisão deste Contrato de forma unilateral acarretará, sem prejuízos da exigibilidade de</w:t>
      </w:r>
      <w:r w:rsidR="007C331C" w:rsidRPr="00E747E9">
        <w:rPr>
          <w:rFonts w:ascii="Arial" w:hAnsi="Arial" w:cs="Arial"/>
          <w:sz w:val="22"/>
          <w:szCs w:val="22"/>
        </w:rPr>
        <w:t xml:space="preserve"> </w:t>
      </w:r>
      <w:r w:rsidRPr="00E747E9">
        <w:rPr>
          <w:rFonts w:ascii="Arial" w:hAnsi="Arial" w:cs="Arial"/>
          <w:sz w:val="22"/>
          <w:szCs w:val="22"/>
        </w:rPr>
        <w:t>débitos anteriores da CONTRATADA, inclusive por multas impostas e demais cominações estabelecidas neste Instrumento, as seguintes consequências:</w:t>
      </w:r>
    </w:p>
    <w:p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rsidR="00242177" w:rsidRPr="00E747E9" w:rsidRDefault="00242177" w:rsidP="0030486D">
      <w:pPr>
        <w:jc w:val="both"/>
        <w:rPr>
          <w:rFonts w:ascii="Arial" w:hAnsi="Arial" w:cs="Arial"/>
          <w:sz w:val="22"/>
          <w:szCs w:val="22"/>
        </w:rPr>
      </w:pPr>
    </w:p>
    <w:p w:rsidR="00E42904" w:rsidRPr="00E747E9" w:rsidRDefault="00E42904" w:rsidP="0030486D">
      <w:pPr>
        <w:pStyle w:val="Normaljustificado"/>
      </w:pPr>
      <w:r w:rsidRPr="00E747E9">
        <w:t>CLÁUSULA DÉCIMA SEGUNDA – DA PUBLICAÇÃO</w:t>
      </w:r>
    </w:p>
    <w:p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rsidR="00E42904" w:rsidRPr="00E747E9" w:rsidRDefault="00E42904"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rsidR="008A36BB" w:rsidRPr="00E747E9" w:rsidRDefault="008A36BB" w:rsidP="0030486D">
      <w:pPr>
        <w:pStyle w:val="Normaljustificado"/>
        <w:rPr>
          <w:b w:val="0"/>
          <w:color w:val="auto"/>
        </w:rPr>
      </w:pPr>
    </w:p>
    <w:p w:rsidR="008A36BB" w:rsidRPr="00E747E9" w:rsidRDefault="008A36BB" w:rsidP="0030486D">
      <w:pPr>
        <w:pStyle w:val="Normaljustificado"/>
        <w:rPr>
          <w:bCs w:val="0"/>
        </w:rPr>
      </w:pPr>
      <w:r w:rsidRPr="00E747E9">
        <w:rPr>
          <w:bCs w:val="0"/>
        </w:rPr>
        <w:t>CLÁUSULA DÉCIMA QUARTA: DA FISCALIZAÇÃO</w:t>
      </w:r>
    </w:p>
    <w:p w:rsidR="008A36BB" w:rsidRPr="00E747E9" w:rsidRDefault="008A36BB" w:rsidP="0030486D">
      <w:pPr>
        <w:pStyle w:val="Normaljustificado"/>
        <w:rPr>
          <w:b w:val="0"/>
        </w:rPr>
      </w:pPr>
      <w:r w:rsidRPr="00E747E9">
        <w:rPr>
          <w:b w:val="0"/>
        </w:rPr>
        <w:t>14.1</w:t>
      </w:r>
      <w:r w:rsidR="00A540BE">
        <w:rPr>
          <w:b w:val="0"/>
        </w:rPr>
        <w:t xml:space="preserve"> </w:t>
      </w:r>
      <w:r w:rsidR="00A540BE" w:rsidRPr="00E747E9">
        <w:t>–</w:t>
      </w:r>
      <w:r w:rsidRPr="00E747E9">
        <w:rPr>
          <w:b w:val="0"/>
        </w:rPr>
        <w:t xml:space="preserve"> A fiscalização do presente contrato será realizada pelo Município de Bonito/MS através da Secretaria </w:t>
      </w:r>
      <w:r w:rsidR="00F63E70">
        <w:rPr>
          <w:b w:val="0"/>
        </w:rPr>
        <w:t>Municipal de Saúde</w:t>
      </w:r>
      <w:r w:rsidRPr="00E747E9">
        <w:rPr>
          <w:b w:val="0"/>
        </w:rPr>
        <w:t>;</w:t>
      </w:r>
    </w:p>
    <w:p w:rsidR="008A36BB" w:rsidRPr="00E747E9" w:rsidRDefault="008A36BB" w:rsidP="0030486D">
      <w:pPr>
        <w:pStyle w:val="Normaljustificado"/>
        <w:rPr>
          <w:b w:val="0"/>
        </w:rPr>
      </w:pPr>
      <w:r w:rsidRPr="00E747E9">
        <w:rPr>
          <w:b w:val="0"/>
        </w:rPr>
        <w:t>14.2</w:t>
      </w:r>
      <w:r w:rsidR="00A540BE">
        <w:rPr>
          <w:b w:val="0"/>
        </w:rPr>
        <w:t xml:space="preserve"> </w:t>
      </w:r>
      <w:r w:rsidR="00A540BE" w:rsidRPr="00E747E9">
        <w:t>–</w:t>
      </w:r>
      <w:r w:rsidRPr="00E747E9">
        <w:rPr>
          <w:b w:val="0"/>
        </w:rPr>
        <w:t xml:space="preserve"> A fiscalização realizada pelo Município não exclui responsabilidade da detentora da ata pela perfeita execução do empenho, ficando a mesma obrigada a substituir, no todo ou em parte, o objeto contratado, se a qualquer tempo se </w:t>
      </w:r>
      <w:proofErr w:type="gramStart"/>
      <w:r w:rsidRPr="00E747E9">
        <w:rPr>
          <w:b w:val="0"/>
        </w:rPr>
        <w:t>verificarem</w:t>
      </w:r>
      <w:proofErr w:type="gramEnd"/>
      <w:r w:rsidRPr="00E747E9">
        <w:rPr>
          <w:b w:val="0"/>
        </w:rPr>
        <w:t xml:space="preserve"> vícios, defeitos ou incorreções;</w:t>
      </w:r>
    </w:p>
    <w:p w:rsidR="008A36BB" w:rsidRPr="00E747E9" w:rsidRDefault="008A36BB" w:rsidP="0030486D">
      <w:pPr>
        <w:pStyle w:val="Normaljustificado"/>
        <w:rPr>
          <w:b w:val="0"/>
        </w:rPr>
      </w:pPr>
    </w:p>
    <w:p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w:t>
      </w:r>
      <w:r w:rsidR="00A540BE">
        <w:rPr>
          <w:b w:val="0"/>
        </w:rPr>
        <w:t xml:space="preserve"> </w:t>
      </w:r>
      <w:r w:rsidR="00A540BE" w:rsidRPr="00E747E9">
        <w:t>–</w:t>
      </w:r>
      <w:r w:rsidRPr="00E747E9">
        <w:rPr>
          <w:b w:val="0"/>
        </w:rPr>
        <w:t xml:space="preserve"> O presente contrato obedecerá à Lei Federal nº 14.133/2021 e suas alterações posteriores,</w:t>
      </w:r>
      <w:r w:rsidR="00E60715" w:rsidRPr="00E747E9">
        <w:rPr>
          <w:b w:val="0"/>
        </w:rPr>
        <w:t xml:space="preserve"> </w:t>
      </w:r>
      <w:r w:rsidRPr="00E747E9">
        <w:rPr>
          <w:b w:val="0"/>
        </w:rPr>
        <w:t>aplicando-se as sanções nela prevista, por qualquer descumprimento com as obrigações assumidas</w:t>
      </w:r>
      <w:r w:rsidR="00E60715" w:rsidRPr="00E747E9">
        <w:rPr>
          <w:b w:val="0"/>
        </w:rPr>
        <w:t xml:space="preserve"> </w:t>
      </w:r>
      <w:r w:rsidRPr="00E747E9">
        <w:rPr>
          <w:b w:val="0"/>
        </w:rPr>
        <w:t>em decorrência do presente instrumento.</w:t>
      </w:r>
    </w:p>
    <w:p w:rsidR="008A36BB" w:rsidRPr="00E747E9" w:rsidRDefault="008A36BB"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rsidR="00E42904" w:rsidRPr="00E747E9" w:rsidRDefault="00E42904" w:rsidP="0030486D">
      <w:pPr>
        <w:rPr>
          <w:rFonts w:ascii="Arial" w:hAnsi="Arial" w:cs="Arial"/>
          <w:b/>
          <w:sz w:val="22"/>
          <w:szCs w:val="22"/>
        </w:rPr>
      </w:pPr>
      <w:r w:rsidRPr="00E747E9">
        <w:rPr>
          <w:rFonts w:ascii="Arial" w:hAnsi="Arial" w:cs="Arial"/>
          <w:sz w:val="22"/>
          <w:szCs w:val="22"/>
        </w:rPr>
        <w:t>Bonito/MS, .....de .............. de 202</w:t>
      </w:r>
      <w:r w:rsidR="00242177" w:rsidRPr="00E747E9">
        <w:rPr>
          <w:rFonts w:ascii="Arial" w:hAnsi="Arial" w:cs="Arial"/>
          <w:sz w:val="22"/>
          <w:szCs w:val="22"/>
        </w:rPr>
        <w:t>4</w:t>
      </w:r>
      <w:r w:rsidRPr="00E747E9">
        <w:rPr>
          <w:rFonts w:ascii="Arial" w:hAnsi="Arial" w:cs="Arial"/>
          <w:b/>
          <w:sz w:val="22"/>
          <w:szCs w:val="22"/>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A540BE" w:rsidRDefault="00A540BE"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E65BDF" w:rsidRPr="00381EA4"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w:t>
      </w:r>
      <w:r>
        <w:rPr>
          <w:rFonts w:ascii="Arial" w:hAnsi="Arial" w:cs="Arial"/>
          <w:b/>
          <w:sz w:val="22"/>
          <w:szCs w:val="22"/>
        </w:rPr>
        <w:t>II</w:t>
      </w:r>
      <w:r w:rsidRPr="00381EA4">
        <w:rPr>
          <w:rFonts w:ascii="Arial" w:hAnsi="Arial" w:cs="Arial"/>
          <w:b/>
          <w:sz w:val="22"/>
          <w:szCs w:val="22"/>
        </w:rPr>
        <w:t xml:space="preserve"> – DECLARAÇÃO UNIFICADA DE HABILITAÇÃO</w:t>
      </w:r>
    </w:p>
    <w:p w:rsidR="00E65BDF" w:rsidRPr="00381EA4" w:rsidRDefault="00E65BDF" w:rsidP="00E65BDF">
      <w:pPr>
        <w:widowControl w:val="0"/>
        <w:jc w:val="both"/>
        <w:rPr>
          <w:rFonts w:ascii="Arial" w:hAnsi="Arial" w:cs="Arial"/>
          <w:sz w:val="22"/>
          <w:szCs w:val="22"/>
        </w:rPr>
      </w:pPr>
    </w:p>
    <w:p w:rsidR="00E65BDF" w:rsidRPr="00381EA4" w:rsidRDefault="00E65BDF" w:rsidP="00E65BDF">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p>
    <w:p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E65BDF" w:rsidRPr="00381EA4" w:rsidRDefault="00E65BDF" w:rsidP="00E65BDF">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Pr="00381EA4">
        <w:rPr>
          <w:rFonts w:ascii="Arial" w:hAnsi="Arial" w:cs="Arial"/>
          <w:b/>
          <w:sz w:val="22"/>
          <w:szCs w:val="22"/>
        </w:rPr>
        <w:t xml:space="preserve"> N° ................../2024</w:t>
      </w:r>
    </w:p>
    <w:p w:rsidR="00E65BDF" w:rsidRPr="00381EA4" w:rsidRDefault="00E65BDF" w:rsidP="00E65BDF">
      <w:pPr>
        <w:pStyle w:val="Corpodetexto"/>
        <w:tabs>
          <w:tab w:val="left" w:pos="567"/>
          <w:tab w:val="left" w:pos="709"/>
        </w:tabs>
        <w:spacing w:after="0"/>
        <w:rPr>
          <w:rFonts w:ascii="Arial" w:hAnsi="Arial" w:cs="Arial"/>
          <w:b/>
          <w:sz w:val="22"/>
          <w:szCs w:val="22"/>
        </w:rPr>
      </w:pPr>
    </w:p>
    <w:p w:rsidR="00E65BDF" w:rsidRPr="00381EA4" w:rsidRDefault="00E65BDF" w:rsidP="00E65BDF">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E65BDF" w:rsidRPr="00381EA4" w:rsidRDefault="00E65BDF" w:rsidP="00E65BDF">
      <w:pPr>
        <w:pStyle w:val="Corpodetexto"/>
        <w:tabs>
          <w:tab w:val="left" w:pos="567"/>
          <w:tab w:val="left" w:pos="709"/>
        </w:tabs>
        <w:spacing w:after="0"/>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9"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E65BDF" w:rsidRPr="00381EA4" w:rsidRDefault="00E65BDF" w:rsidP="00E65BDF">
      <w:pPr>
        <w:pStyle w:val="PargrafodaLista"/>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0"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E65BDF" w:rsidRPr="00381EA4" w:rsidRDefault="00E65BDF" w:rsidP="00E65BDF">
      <w:pPr>
        <w:pStyle w:val="Corpodetexto"/>
        <w:numPr>
          <w:ilvl w:val="0"/>
          <w:numId w:val="32"/>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u w:val="single"/>
        </w:rPr>
      </w:pPr>
    </w:p>
    <w:p w:rsidR="00E65BDF" w:rsidRPr="00381EA4" w:rsidRDefault="00E65BDF" w:rsidP="00E65BDF">
      <w:pPr>
        <w:pStyle w:val="Corpodetexto"/>
        <w:numPr>
          <w:ilvl w:val="0"/>
          <w:numId w:val="32"/>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rsidR="00E65BDF" w:rsidRPr="00381EA4" w:rsidRDefault="00E65BDF" w:rsidP="00E65BDF">
      <w:pPr>
        <w:pStyle w:val="Corpodetexto"/>
        <w:numPr>
          <w:ilvl w:val="0"/>
          <w:numId w:val="32"/>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E65BDF" w:rsidRPr="00381EA4" w:rsidRDefault="00E65BDF" w:rsidP="00E65BDF">
      <w:pPr>
        <w:widowControl w:val="0"/>
        <w:tabs>
          <w:tab w:val="left" w:pos="567"/>
          <w:tab w:val="left" w:pos="709"/>
          <w:tab w:val="left" w:pos="1386"/>
        </w:tabs>
        <w:jc w:val="both"/>
        <w:rPr>
          <w:rFonts w:ascii="Arial" w:hAnsi="Arial" w:cs="Arial"/>
          <w:b/>
          <w:sz w:val="22"/>
          <w:szCs w:val="22"/>
        </w:rPr>
      </w:pPr>
    </w:p>
    <w:p w:rsidR="00E65BDF" w:rsidRPr="00381EA4" w:rsidRDefault="00E65BDF" w:rsidP="00E65BDF">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E65BDF" w:rsidRPr="00381EA4" w:rsidRDefault="00E65BDF" w:rsidP="00E65BDF">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E65BDF" w:rsidRPr="00381EA4" w:rsidRDefault="00E65BDF" w:rsidP="00E65BDF">
      <w:pPr>
        <w:widowControl w:val="0"/>
        <w:tabs>
          <w:tab w:val="left" w:pos="567"/>
          <w:tab w:val="left" w:pos="709"/>
          <w:tab w:val="left" w:pos="1386"/>
        </w:tabs>
        <w:jc w:val="both"/>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E65BDF" w:rsidRPr="00381EA4" w:rsidRDefault="00E65BDF" w:rsidP="00E65BDF">
      <w:pPr>
        <w:widowControl w:val="0"/>
        <w:tabs>
          <w:tab w:val="left" w:pos="567"/>
          <w:tab w:val="left" w:pos="709"/>
          <w:tab w:val="left" w:pos="1386"/>
        </w:tabs>
        <w:jc w:val="both"/>
        <w:rPr>
          <w:rFonts w:ascii="Arial" w:hAnsi="Arial" w:cs="Arial"/>
          <w:sz w:val="22"/>
          <w:szCs w:val="22"/>
        </w:rPr>
      </w:pPr>
    </w:p>
    <w:p w:rsidR="00E65BDF" w:rsidRPr="00381EA4" w:rsidRDefault="00E65BDF" w:rsidP="00E65BDF">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rsidR="00E65BDF" w:rsidRPr="00381EA4" w:rsidRDefault="00E65BDF" w:rsidP="00E65BDF">
      <w:pPr>
        <w:widowControl w:val="0"/>
        <w:jc w:val="both"/>
        <w:rPr>
          <w:rFonts w:ascii="Arial" w:eastAsia="Calibri" w:hAnsi="Arial" w:cs="Arial"/>
          <w:sz w:val="22"/>
          <w:szCs w:val="22"/>
          <w:lang w:eastAsia="en-US"/>
        </w:rPr>
      </w:pPr>
    </w:p>
    <w:p w:rsidR="00E65BDF" w:rsidRPr="00381EA4" w:rsidRDefault="00E65BDF" w:rsidP="00E65BDF">
      <w:pPr>
        <w:widowControl w:val="0"/>
        <w:jc w:val="both"/>
        <w:rPr>
          <w:rFonts w:ascii="Arial" w:eastAsia="Calibri" w:hAnsi="Arial" w:cs="Arial"/>
          <w:sz w:val="22"/>
          <w:szCs w:val="22"/>
          <w:lang w:eastAsia="en-US"/>
        </w:rPr>
      </w:pPr>
    </w:p>
    <w:p w:rsidR="00E65BDF" w:rsidRPr="00381EA4" w:rsidRDefault="00E65BDF" w:rsidP="00E65BDF">
      <w:pPr>
        <w:widowControl w:val="0"/>
        <w:jc w:val="center"/>
        <w:rPr>
          <w:rFonts w:ascii="Arial" w:eastAsia="Calibri" w:hAnsi="Arial" w:cs="Arial"/>
          <w:sz w:val="22"/>
          <w:szCs w:val="22"/>
          <w:lang w:eastAsia="en-US"/>
        </w:rPr>
      </w:pPr>
    </w:p>
    <w:p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(representante legal da empresa)</w:t>
      </w:r>
    </w:p>
    <w:p w:rsidR="00E65BDF" w:rsidRDefault="00E65BDF" w:rsidP="00E65BDF">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Pr="00E461DE"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 xml:space="preserve">ANEXO </w:t>
      </w:r>
      <w:r>
        <w:rPr>
          <w:rFonts w:ascii="Arial" w:hAnsi="Arial" w:cs="Arial"/>
          <w:b/>
          <w:sz w:val="22"/>
          <w:szCs w:val="22"/>
        </w:rPr>
        <w:t>I</w:t>
      </w:r>
      <w:r w:rsidRPr="00E461DE">
        <w:rPr>
          <w:rFonts w:ascii="Arial" w:hAnsi="Arial" w:cs="Arial"/>
          <w:b/>
          <w:sz w:val="22"/>
          <w:szCs w:val="22"/>
        </w:rPr>
        <w:t>V – MODELO DE DECLARAÇÃO DE ENQUADRAMENTO COMO MICROEMPRESA OU EMPRESA DE PEQUENO PORTE</w:t>
      </w:r>
    </w:p>
    <w:p w:rsidR="00E65BDF" w:rsidRPr="00E461DE" w:rsidRDefault="00E65BDF" w:rsidP="00E65BDF">
      <w:pPr>
        <w:jc w:val="both"/>
        <w:rPr>
          <w:rFonts w:ascii="Arial" w:hAnsi="Arial" w:cs="Arial"/>
          <w:b/>
          <w:sz w:val="22"/>
          <w:szCs w:val="22"/>
        </w:rPr>
      </w:pPr>
    </w:p>
    <w:p w:rsidR="00E65BDF" w:rsidRPr="00E461DE" w:rsidRDefault="00E65BDF" w:rsidP="00E65BDF">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right"/>
        <w:rPr>
          <w:rFonts w:ascii="Arial" w:eastAsia="Calibri" w:hAnsi="Arial" w:cs="Arial"/>
          <w:sz w:val="22"/>
          <w:szCs w:val="22"/>
          <w:lang w:eastAsia="en-US"/>
        </w:rPr>
      </w:pPr>
      <w:bookmarkStart w:id="63" w:name="_Hlk60811811"/>
      <w:r w:rsidRPr="00E461DE">
        <w:rPr>
          <w:rFonts w:ascii="Arial" w:eastAsia="Calibri" w:hAnsi="Arial" w:cs="Arial"/>
          <w:sz w:val="22"/>
          <w:szCs w:val="22"/>
          <w:lang w:eastAsia="en-US"/>
        </w:rPr>
        <w:t>___________________-____, ____ de ____________ de 2024.</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bookmarkEnd w:id="63"/>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(representante legal da empresa)</w:t>
      </w:r>
    </w:p>
    <w:p w:rsidR="00E65BDF" w:rsidRPr="00E461DE" w:rsidRDefault="00E65BDF" w:rsidP="00E65BDF">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E65BDF" w:rsidRPr="00E461DE" w:rsidRDefault="00E65BDF" w:rsidP="00E65BDF">
      <w:pPr>
        <w:widowControl w:val="0"/>
        <w:autoSpaceDE w:val="0"/>
        <w:autoSpaceDN w:val="0"/>
        <w:adjustRightInd w:val="0"/>
        <w:jc w:val="center"/>
        <w:rPr>
          <w:rFonts w:ascii="Arial" w:hAnsi="Arial" w:cs="Arial"/>
          <w:b/>
          <w:bCs/>
          <w:sz w:val="22"/>
          <w:szCs w:val="22"/>
        </w:rPr>
      </w:pPr>
    </w:p>
    <w:p w:rsidR="00E65BDF" w:rsidRPr="00E461DE" w:rsidRDefault="00E65BDF" w:rsidP="00E65BDF">
      <w:pPr>
        <w:widowControl w:val="0"/>
        <w:autoSpaceDE w:val="0"/>
        <w:autoSpaceDN w:val="0"/>
        <w:adjustRightInd w:val="0"/>
        <w:jc w:val="center"/>
        <w:rPr>
          <w:rFonts w:ascii="Arial" w:hAnsi="Arial" w:cs="Arial"/>
          <w:b/>
          <w:bCs/>
          <w:sz w:val="22"/>
          <w:szCs w:val="22"/>
        </w:rPr>
      </w:pP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___________________________________</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(Contador ou Técnico Contábil)</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Carimbo CRC</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E65BDF" w:rsidRPr="00E461DE" w:rsidRDefault="00E65BDF" w:rsidP="00E65BDF">
      <w:pPr>
        <w:widowControl w:val="0"/>
        <w:autoSpaceDE w:val="0"/>
        <w:autoSpaceDN w:val="0"/>
        <w:adjustRightInd w:val="0"/>
        <w:jc w:val="center"/>
        <w:rPr>
          <w:rFonts w:ascii="Arial" w:hAnsi="Arial" w:cs="Arial"/>
          <w:sz w:val="22"/>
          <w:szCs w:val="22"/>
        </w:rPr>
      </w:pPr>
    </w:p>
    <w:p w:rsidR="00E65BDF" w:rsidRPr="00381EA4"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pStyle w:val="Ttulo6"/>
        <w:spacing w:before="0" w:after="0"/>
        <w:rPr>
          <w:rFonts w:ascii="Arial" w:hAnsi="Arial" w:cs="Arial"/>
        </w:rPr>
      </w:pPr>
    </w:p>
    <w:p w:rsidR="00F96398" w:rsidRPr="0030486D" w:rsidRDefault="00F96398" w:rsidP="00E65BDF">
      <w:pPr>
        <w:pStyle w:val="Ttulo6"/>
        <w:spacing w:before="0" w:after="0"/>
        <w:jc w:val="center"/>
        <w:rPr>
          <w:rFonts w:ascii="Arial" w:hAnsi="Arial" w:cs="Arial"/>
        </w:rPr>
      </w:pPr>
    </w:p>
    <w:sectPr w:rsidR="00F96398" w:rsidRPr="0030486D" w:rsidSect="00A77904">
      <w:headerReference w:type="default" r:id="rId51"/>
      <w:footerReference w:type="default" r:id="rId52"/>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48188E" w15:done="0"/>
  <w15:commentEx w15:paraId="46527A9B" w15:done="0"/>
  <w15:commentEx w15:paraId="65365D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F71" w:rsidRDefault="00EC0F71" w:rsidP="0041257C">
      <w:r>
        <w:separator/>
      </w:r>
    </w:p>
  </w:endnote>
  <w:endnote w:type="continuationSeparator" w:id="0">
    <w:p w:rsidR="00EC0F71" w:rsidRDefault="00EC0F71"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F71" w:rsidRPr="00110767" w:rsidRDefault="00EC0F71"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EC0F71" w:rsidRPr="00110767" w:rsidRDefault="00EC0F71"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EC0F71" w:rsidRPr="00110767" w:rsidRDefault="00EC0F71"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F71" w:rsidRDefault="00EC0F71" w:rsidP="0041257C">
      <w:r>
        <w:separator/>
      </w:r>
    </w:p>
  </w:footnote>
  <w:footnote w:type="continuationSeparator" w:id="0">
    <w:p w:rsidR="00EC0F71" w:rsidRDefault="00EC0F71" w:rsidP="0041257C">
      <w:r>
        <w:continuationSeparator/>
      </w:r>
    </w:p>
  </w:footnote>
  <w:footnote w:id="1">
    <w:p w:rsidR="00EC0F71" w:rsidRPr="008D75C6" w:rsidRDefault="00EC0F71"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F71" w:rsidRPr="009D39BE" w:rsidRDefault="00A35B6D" w:rsidP="00110767">
    <w:pPr>
      <w:jc w:val="center"/>
    </w:pPr>
    <w:r w:rsidRPr="00A35B6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79867771" r:id="rId2"/>
      </w:pict>
    </w:r>
  </w:p>
  <w:p w:rsidR="00EC0F71" w:rsidRPr="00E05042" w:rsidRDefault="00A35B6D" w:rsidP="00110767">
    <w:pPr>
      <w:tabs>
        <w:tab w:val="left" w:pos="8025"/>
      </w:tabs>
      <w:rPr>
        <w:rFonts w:ascii="Arial" w:hAnsi="Arial" w:cs="Arial"/>
        <w:b/>
        <w:sz w:val="12"/>
      </w:rPr>
    </w:pPr>
    <w:r w:rsidRPr="00A35B6D">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EC0F71" w:rsidRDefault="00EC0F71" w:rsidP="00110767">
                  <w:pPr>
                    <w:rPr>
                      <w:rFonts w:ascii="Arial" w:hAnsi="Arial" w:cs="Arial"/>
                      <w:sz w:val="14"/>
                      <w:szCs w:val="14"/>
                    </w:rPr>
                  </w:pPr>
                </w:p>
                <w:p w:rsidR="00EC0F71" w:rsidRDefault="00EC0F71"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EC0F71" w:rsidRPr="00013A82" w:rsidRDefault="00EC0F71"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EC0F71" w:rsidRDefault="00EC0F71" w:rsidP="00110767">
    <w:pPr>
      <w:jc w:val="center"/>
      <w:rPr>
        <w:rFonts w:ascii="Arial" w:hAnsi="Arial" w:cs="Arial"/>
        <w:b/>
      </w:rPr>
    </w:pPr>
  </w:p>
  <w:p w:rsidR="00EC0F71" w:rsidRPr="00110767" w:rsidRDefault="00EC0F71" w:rsidP="00110767">
    <w:pPr>
      <w:jc w:val="center"/>
      <w:rPr>
        <w:rFonts w:ascii="Arial" w:hAnsi="Arial" w:cs="Arial"/>
        <w:b/>
        <w:sz w:val="22"/>
        <w:szCs w:val="22"/>
      </w:rPr>
    </w:pPr>
    <w:r w:rsidRPr="00110767">
      <w:rPr>
        <w:rFonts w:ascii="Arial" w:hAnsi="Arial" w:cs="Arial"/>
        <w:b/>
        <w:sz w:val="22"/>
        <w:szCs w:val="22"/>
      </w:rPr>
      <w:t>ESTADO DE MATO GROSSO DO SUL</w:t>
    </w:r>
  </w:p>
  <w:p w:rsidR="00EC0F71" w:rsidRPr="00110767" w:rsidRDefault="00EC0F71" w:rsidP="00110767">
    <w:pPr>
      <w:jc w:val="center"/>
      <w:rPr>
        <w:sz w:val="22"/>
        <w:szCs w:val="22"/>
      </w:rPr>
    </w:pPr>
    <w:r w:rsidRPr="00110767">
      <w:rPr>
        <w:rFonts w:ascii="Arial" w:hAnsi="Arial" w:cs="Arial"/>
        <w:b/>
        <w:sz w:val="22"/>
        <w:szCs w:val="22"/>
      </w:rPr>
      <w:t>MUNICÍPIO DE BONITO</w:t>
    </w:r>
  </w:p>
  <w:p w:rsidR="00EC0F71" w:rsidRPr="00110767" w:rsidRDefault="00EC0F71"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35347ED"/>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2">
    <w:nsid w:val="0A36687B"/>
    <w:multiLevelType w:val="multilevel"/>
    <w:tmpl w:val="14705C58"/>
    <w:lvl w:ilvl="0">
      <w:start w:val="4"/>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685A8B"/>
    <w:multiLevelType w:val="multilevel"/>
    <w:tmpl w:val="BC1E4C20"/>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3A63CD"/>
    <w:multiLevelType w:val="multilevel"/>
    <w:tmpl w:val="E590454E"/>
    <w:lvl w:ilvl="0">
      <w:start w:val="13"/>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6">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58E2140"/>
    <w:multiLevelType w:val="hybridMultilevel"/>
    <w:tmpl w:val="B822A916"/>
    <w:lvl w:ilvl="0" w:tplc="760C0FF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nsid w:val="1967313C"/>
    <w:multiLevelType w:val="multilevel"/>
    <w:tmpl w:val="B52CD98A"/>
    <w:lvl w:ilvl="0">
      <w:start w:val="11"/>
      <w:numFmt w:val="decimal"/>
      <w:lvlText w:val="%1.0"/>
      <w:lvlJc w:val="left"/>
      <w:pPr>
        <w:ind w:left="420" w:hanging="420"/>
      </w:pPr>
      <w:rPr>
        <w:rFonts w:hint="default"/>
      </w:rPr>
    </w:lvl>
    <w:lvl w:ilvl="1">
      <w:start w:val="1"/>
      <w:numFmt w:val="decimal"/>
      <w:lvlText w:val="%1.%2"/>
      <w:lvlJc w:val="left"/>
      <w:pPr>
        <w:ind w:left="1128" w:hanging="42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1AEC77E8"/>
    <w:multiLevelType w:val="multilevel"/>
    <w:tmpl w:val="72BC1F26"/>
    <w:lvl w:ilvl="0">
      <w:start w:val="14"/>
      <w:numFmt w:val="decimal"/>
      <w:lvlText w:val="%1.0"/>
      <w:lvlJc w:val="left"/>
      <w:pPr>
        <w:ind w:left="420" w:hanging="420"/>
      </w:pPr>
      <w:rPr>
        <w:rFonts w:hint="default"/>
      </w:rPr>
    </w:lvl>
    <w:lvl w:ilvl="1">
      <w:start w:val="1"/>
      <w:numFmt w:val="decimal"/>
      <w:lvlText w:val="%1.%2"/>
      <w:lvlJc w:val="left"/>
      <w:pPr>
        <w:ind w:left="1128" w:hanging="42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nsid w:val="1DCC4023"/>
    <w:multiLevelType w:val="hybridMultilevel"/>
    <w:tmpl w:val="C5C8418C"/>
    <w:lvl w:ilvl="0" w:tplc="2D8004AE">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223F0A4B"/>
    <w:multiLevelType w:val="multilevel"/>
    <w:tmpl w:val="D04213C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Century Gothic" w:hAnsi="Century Gothic"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3600A9"/>
    <w:multiLevelType w:val="multilevel"/>
    <w:tmpl w:val="D5BC086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58638E2"/>
    <w:multiLevelType w:val="multilevel"/>
    <w:tmpl w:val="01382934"/>
    <w:lvl w:ilvl="0">
      <w:start w:val="4"/>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6">
    <w:nsid w:val="27395E73"/>
    <w:multiLevelType w:val="hybridMultilevel"/>
    <w:tmpl w:val="74926594"/>
    <w:lvl w:ilvl="0" w:tplc="85048E8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nsid w:val="2C6C5C59"/>
    <w:multiLevelType w:val="hybridMultilevel"/>
    <w:tmpl w:val="1D2C69C2"/>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769075E"/>
    <w:multiLevelType w:val="hybridMultilevel"/>
    <w:tmpl w:val="8FA8ADEE"/>
    <w:lvl w:ilvl="0" w:tplc="9ADEA6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A103828"/>
    <w:multiLevelType w:val="hybridMultilevel"/>
    <w:tmpl w:val="2460BD58"/>
    <w:lvl w:ilvl="0" w:tplc="2ADA7086">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4">
    <w:nsid w:val="3B4505A3"/>
    <w:multiLevelType w:val="multilevel"/>
    <w:tmpl w:val="4ACA9EAA"/>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val="0"/>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D150546"/>
    <w:multiLevelType w:val="multilevel"/>
    <w:tmpl w:val="BEFA2BF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8">
    <w:nsid w:val="45E22D6E"/>
    <w:multiLevelType w:val="multilevel"/>
    <w:tmpl w:val="29D41B20"/>
    <w:lvl w:ilvl="0">
      <w:start w:val="5"/>
      <w:numFmt w:val="decimal"/>
      <w:lvlText w:val="%1"/>
      <w:lvlJc w:val="left"/>
      <w:pPr>
        <w:ind w:left="360" w:hanging="360"/>
      </w:pPr>
      <w:rPr>
        <w:rFonts w:hint="default"/>
        <w:b/>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29">
    <w:nsid w:val="485C437C"/>
    <w:multiLevelType w:val="multilevel"/>
    <w:tmpl w:val="3D902C6A"/>
    <w:lvl w:ilvl="0">
      <w:start w:val="8"/>
      <w:numFmt w:val="decimal"/>
      <w:lvlText w:val="%1.0"/>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nsid w:val="4C360674"/>
    <w:multiLevelType w:val="multilevel"/>
    <w:tmpl w:val="837E1676"/>
    <w:numStyleLink w:val="Estilo1"/>
  </w:abstractNum>
  <w:abstractNum w:abstractNumId="3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0284A8D"/>
    <w:multiLevelType w:val="multilevel"/>
    <w:tmpl w:val="D458CDD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nsid w:val="50797493"/>
    <w:multiLevelType w:val="multilevel"/>
    <w:tmpl w:val="43D0DA58"/>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5090D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82145B9"/>
    <w:multiLevelType w:val="multilevel"/>
    <w:tmpl w:val="00529450"/>
    <w:lvl w:ilvl="0">
      <w:start w:val="10"/>
      <w:numFmt w:val="decimal"/>
      <w:lvlText w:val="%1"/>
      <w:lvlJc w:val="left"/>
      <w:pPr>
        <w:ind w:left="420" w:hanging="420"/>
      </w:pPr>
      <w:rPr>
        <w:rFonts w:hint="default"/>
      </w:rPr>
    </w:lvl>
    <w:lvl w:ilvl="1">
      <w:numFmt w:val="decimal"/>
      <w:lvlText w:val="%1.%2"/>
      <w:lvlJc w:val="left"/>
      <w:pPr>
        <w:ind w:left="420" w:hanging="4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5CCC5598"/>
    <w:multiLevelType w:val="multilevel"/>
    <w:tmpl w:val="BA469172"/>
    <w:lvl w:ilvl="0">
      <w:start w:val="1"/>
      <w:numFmt w:val="decimal"/>
      <w:lvlText w:val="%1."/>
      <w:lvlJc w:val="left"/>
      <w:pPr>
        <w:ind w:left="360" w:hanging="360"/>
      </w:pPr>
    </w:lvl>
    <w:lvl w:ilvl="1">
      <w:start w:val="1"/>
      <w:numFmt w:val="decimal"/>
      <w:lvlText w:val="%1.%2."/>
      <w:lvlJc w:val="left"/>
      <w:pPr>
        <w:ind w:left="43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E7871DE"/>
    <w:multiLevelType w:val="hybridMultilevel"/>
    <w:tmpl w:val="17848362"/>
    <w:lvl w:ilvl="0" w:tplc="0748C93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8">
    <w:nsid w:val="5FC004D5"/>
    <w:multiLevelType w:val="multilevel"/>
    <w:tmpl w:val="62D6486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2E940E2"/>
    <w:multiLevelType w:val="multilevel"/>
    <w:tmpl w:val="C7CEAD0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nsid w:val="65400BF0"/>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4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5C60252"/>
    <w:multiLevelType w:val="multilevel"/>
    <w:tmpl w:val="837E1676"/>
    <w:numStyleLink w:val="Estilo1"/>
  </w:abstractNum>
  <w:abstractNum w:abstractNumId="4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nsid w:val="7BEB4A1F"/>
    <w:multiLevelType w:val="multilevel"/>
    <w:tmpl w:val="A6AA77C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CD12224"/>
    <w:multiLevelType w:val="multilevel"/>
    <w:tmpl w:val="7DE6553C"/>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0"/>
  </w:num>
  <w:num w:numId="3">
    <w:abstractNumId w:val="0"/>
  </w:num>
  <w:num w:numId="4">
    <w:abstractNumId w:val="43"/>
  </w:num>
  <w:num w:numId="5">
    <w:abstractNumId w:val="45"/>
  </w:num>
  <w:num w:numId="6">
    <w:abstractNumId w:val="26"/>
  </w:num>
  <w:num w:numId="7">
    <w:abstractNumId w:val="20"/>
  </w:num>
  <w:num w:numId="8">
    <w:abstractNumId w:val="31"/>
  </w:num>
  <w:num w:numId="9">
    <w:abstractNumId w:val="41"/>
  </w:num>
  <w:num w:numId="10">
    <w:abstractNumId w:val="27"/>
  </w:num>
  <w:num w:numId="11">
    <w:abstractNumId w:val="11"/>
  </w:num>
  <w:num w:numId="12">
    <w:abstractNumId w:val="46"/>
  </w:num>
  <w:num w:numId="13">
    <w:abstractNumId w:val="33"/>
  </w:num>
  <w:num w:numId="14">
    <w:abstractNumId w:val="42"/>
  </w:num>
  <w:num w:numId="15">
    <w:abstractNumId w:val="21"/>
  </w:num>
  <w:num w:numId="16">
    <w:abstractNumId w:val="25"/>
  </w:num>
  <w:num w:numId="17">
    <w:abstractNumId w:val="24"/>
  </w:num>
  <w:num w:numId="18">
    <w:abstractNumId w:val="19"/>
  </w:num>
  <w:num w:numId="19">
    <w:abstractNumId w:val="18"/>
  </w:num>
  <w:num w:numId="20">
    <w:abstractNumId w:val="40"/>
  </w:num>
  <w:num w:numId="21">
    <w:abstractNumId w:val="30"/>
  </w:num>
  <w:num w:numId="22">
    <w:abstractNumId w:val="13"/>
  </w:num>
  <w:num w:numId="23">
    <w:abstractNumId w:val="1"/>
  </w:num>
  <w:num w:numId="24">
    <w:abstractNumId w:val="15"/>
  </w:num>
  <w:num w:numId="25">
    <w:abstractNumId w:val="37"/>
  </w:num>
  <w:num w:numId="26">
    <w:abstractNumId w:val="16"/>
  </w:num>
  <w:num w:numId="27">
    <w:abstractNumId w:val="12"/>
  </w:num>
  <w:num w:numId="28">
    <w:abstractNumId w:val="7"/>
  </w:num>
  <w:num w:numId="29">
    <w:abstractNumId w:val="23"/>
  </w:num>
  <w:num w:numId="30">
    <w:abstractNumId w:val="28"/>
  </w:num>
  <w:num w:numId="31">
    <w:abstractNumId w:val="38"/>
  </w:num>
  <w:num w:numId="3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17"/>
  </w:num>
  <w:num w:numId="34">
    <w:abstractNumId w:val="39"/>
  </w:num>
  <w:num w:numId="35">
    <w:abstractNumId w:val="29"/>
  </w:num>
  <w:num w:numId="36">
    <w:abstractNumId w:val="2"/>
  </w:num>
  <w:num w:numId="37">
    <w:abstractNumId w:val="8"/>
  </w:num>
  <w:num w:numId="38">
    <w:abstractNumId w:val="4"/>
  </w:num>
  <w:num w:numId="39">
    <w:abstractNumId w:val="9"/>
  </w:num>
  <w:num w:numId="40">
    <w:abstractNumId w:val="22"/>
  </w:num>
  <w:num w:numId="41">
    <w:abstractNumId w:val="3"/>
  </w:num>
  <w:num w:numId="42">
    <w:abstractNumId w:val="36"/>
  </w:num>
  <w:num w:numId="43">
    <w:abstractNumId w:val="14"/>
  </w:num>
  <w:num w:numId="44">
    <w:abstractNumId w:val="34"/>
  </w:num>
  <w:num w:numId="45">
    <w:abstractNumId w:val="35"/>
  </w:num>
  <w:num w:numId="46">
    <w:abstractNumId w:val="32"/>
  </w:num>
  <w:num w:numId="47">
    <w:abstractNumId w:val="4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42A2"/>
    <w:rsid w:val="0000590E"/>
    <w:rsid w:val="000062BB"/>
    <w:rsid w:val="00006B4C"/>
    <w:rsid w:val="00006B87"/>
    <w:rsid w:val="000105ED"/>
    <w:rsid w:val="00011980"/>
    <w:rsid w:val="00011B77"/>
    <w:rsid w:val="00012545"/>
    <w:rsid w:val="00013ECE"/>
    <w:rsid w:val="00020659"/>
    <w:rsid w:val="00023FF4"/>
    <w:rsid w:val="00024403"/>
    <w:rsid w:val="00024C4A"/>
    <w:rsid w:val="0002513C"/>
    <w:rsid w:val="00025AF0"/>
    <w:rsid w:val="00025D51"/>
    <w:rsid w:val="000318C2"/>
    <w:rsid w:val="00032223"/>
    <w:rsid w:val="00035C58"/>
    <w:rsid w:val="0004239D"/>
    <w:rsid w:val="000459F1"/>
    <w:rsid w:val="00045C56"/>
    <w:rsid w:val="000530EB"/>
    <w:rsid w:val="00054C83"/>
    <w:rsid w:val="00055389"/>
    <w:rsid w:val="000562E1"/>
    <w:rsid w:val="000566B1"/>
    <w:rsid w:val="0005755D"/>
    <w:rsid w:val="00065FEE"/>
    <w:rsid w:val="00067BAD"/>
    <w:rsid w:val="00075DD8"/>
    <w:rsid w:val="00075E05"/>
    <w:rsid w:val="000777D7"/>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5148"/>
    <w:rsid w:val="000A5D31"/>
    <w:rsid w:val="000A622B"/>
    <w:rsid w:val="000B246A"/>
    <w:rsid w:val="000B2A26"/>
    <w:rsid w:val="000B2ED9"/>
    <w:rsid w:val="000B4731"/>
    <w:rsid w:val="000B52E5"/>
    <w:rsid w:val="000C53DC"/>
    <w:rsid w:val="000C7F5C"/>
    <w:rsid w:val="000E12DD"/>
    <w:rsid w:val="000E3824"/>
    <w:rsid w:val="000E4635"/>
    <w:rsid w:val="000E5A25"/>
    <w:rsid w:val="000E5C0D"/>
    <w:rsid w:val="000F04C1"/>
    <w:rsid w:val="000F0E05"/>
    <w:rsid w:val="000F3990"/>
    <w:rsid w:val="000F3B44"/>
    <w:rsid w:val="000F4EBF"/>
    <w:rsid w:val="000F6984"/>
    <w:rsid w:val="001022AF"/>
    <w:rsid w:val="00102781"/>
    <w:rsid w:val="00103FF0"/>
    <w:rsid w:val="00110767"/>
    <w:rsid w:val="0011112D"/>
    <w:rsid w:val="001116CB"/>
    <w:rsid w:val="00113E81"/>
    <w:rsid w:val="001149EB"/>
    <w:rsid w:val="00121264"/>
    <w:rsid w:val="00131154"/>
    <w:rsid w:val="00133E15"/>
    <w:rsid w:val="00136B55"/>
    <w:rsid w:val="001451EB"/>
    <w:rsid w:val="00151432"/>
    <w:rsid w:val="001522E4"/>
    <w:rsid w:val="001528CC"/>
    <w:rsid w:val="00153B32"/>
    <w:rsid w:val="00153E6C"/>
    <w:rsid w:val="00164FF9"/>
    <w:rsid w:val="001661A7"/>
    <w:rsid w:val="001713DD"/>
    <w:rsid w:val="001732BD"/>
    <w:rsid w:val="0017382B"/>
    <w:rsid w:val="00173DC9"/>
    <w:rsid w:val="00177690"/>
    <w:rsid w:val="0017783A"/>
    <w:rsid w:val="00177BE8"/>
    <w:rsid w:val="00185F53"/>
    <w:rsid w:val="00187651"/>
    <w:rsid w:val="00192E9E"/>
    <w:rsid w:val="001A182C"/>
    <w:rsid w:val="001A2C13"/>
    <w:rsid w:val="001B1876"/>
    <w:rsid w:val="001B2C5D"/>
    <w:rsid w:val="001B4DDB"/>
    <w:rsid w:val="001B62A7"/>
    <w:rsid w:val="001C0968"/>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B2D"/>
    <w:rsid w:val="00203AD3"/>
    <w:rsid w:val="00205112"/>
    <w:rsid w:val="00205703"/>
    <w:rsid w:val="002072C6"/>
    <w:rsid w:val="002116A6"/>
    <w:rsid w:val="00215CFA"/>
    <w:rsid w:val="00222876"/>
    <w:rsid w:val="002238BB"/>
    <w:rsid w:val="002246FD"/>
    <w:rsid w:val="002307B6"/>
    <w:rsid w:val="0023145B"/>
    <w:rsid w:val="002324A7"/>
    <w:rsid w:val="00242177"/>
    <w:rsid w:val="002421ED"/>
    <w:rsid w:val="00243303"/>
    <w:rsid w:val="002445DD"/>
    <w:rsid w:val="00246D84"/>
    <w:rsid w:val="00247D13"/>
    <w:rsid w:val="0025002E"/>
    <w:rsid w:val="00250222"/>
    <w:rsid w:val="00250390"/>
    <w:rsid w:val="00252017"/>
    <w:rsid w:val="002528B0"/>
    <w:rsid w:val="00257A40"/>
    <w:rsid w:val="00257F23"/>
    <w:rsid w:val="00261A80"/>
    <w:rsid w:val="00271F81"/>
    <w:rsid w:val="00274A32"/>
    <w:rsid w:val="00275164"/>
    <w:rsid w:val="00275826"/>
    <w:rsid w:val="00280659"/>
    <w:rsid w:val="0028686D"/>
    <w:rsid w:val="00287852"/>
    <w:rsid w:val="00294748"/>
    <w:rsid w:val="00297265"/>
    <w:rsid w:val="002A13F2"/>
    <w:rsid w:val="002B518A"/>
    <w:rsid w:val="002B60F9"/>
    <w:rsid w:val="002C7699"/>
    <w:rsid w:val="002D0DAF"/>
    <w:rsid w:val="002D3604"/>
    <w:rsid w:val="002D3CDC"/>
    <w:rsid w:val="002E1F50"/>
    <w:rsid w:val="002E3042"/>
    <w:rsid w:val="002E6D82"/>
    <w:rsid w:val="002F4584"/>
    <w:rsid w:val="002F49C5"/>
    <w:rsid w:val="002F582E"/>
    <w:rsid w:val="002F6029"/>
    <w:rsid w:val="0030384E"/>
    <w:rsid w:val="0030486D"/>
    <w:rsid w:val="003123E2"/>
    <w:rsid w:val="00314577"/>
    <w:rsid w:val="0032201D"/>
    <w:rsid w:val="003226F6"/>
    <w:rsid w:val="00322B0C"/>
    <w:rsid w:val="00325822"/>
    <w:rsid w:val="00325E66"/>
    <w:rsid w:val="0032697A"/>
    <w:rsid w:val="00326E40"/>
    <w:rsid w:val="00330F2F"/>
    <w:rsid w:val="0033118E"/>
    <w:rsid w:val="0033163C"/>
    <w:rsid w:val="0033380F"/>
    <w:rsid w:val="00335BC1"/>
    <w:rsid w:val="003403F2"/>
    <w:rsid w:val="00344FA1"/>
    <w:rsid w:val="003454F2"/>
    <w:rsid w:val="00354360"/>
    <w:rsid w:val="0035784E"/>
    <w:rsid w:val="00370203"/>
    <w:rsid w:val="003706B8"/>
    <w:rsid w:val="00372DED"/>
    <w:rsid w:val="00375092"/>
    <w:rsid w:val="00376597"/>
    <w:rsid w:val="00380174"/>
    <w:rsid w:val="00380BB3"/>
    <w:rsid w:val="00380EB8"/>
    <w:rsid w:val="003827E5"/>
    <w:rsid w:val="00382C34"/>
    <w:rsid w:val="003836CF"/>
    <w:rsid w:val="00384095"/>
    <w:rsid w:val="00384DDD"/>
    <w:rsid w:val="00392DBD"/>
    <w:rsid w:val="003A3898"/>
    <w:rsid w:val="003A408B"/>
    <w:rsid w:val="003A6A90"/>
    <w:rsid w:val="003B332B"/>
    <w:rsid w:val="003B3AAD"/>
    <w:rsid w:val="003B5A55"/>
    <w:rsid w:val="003B5FC6"/>
    <w:rsid w:val="003C2065"/>
    <w:rsid w:val="003D0CD9"/>
    <w:rsid w:val="003D3307"/>
    <w:rsid w:val="003E076B"/>
    <w:rsid w:val="003E134F"/>
    <w:rsid w:val="003E4083"/>
    <w:rsid w:val="003E4562"/>
    <w:rsid w:val="003E599D"/>
    <w:rsid w:val="003F0848"/>
    <w:rsid w:val="003F2746"/>
    <w:rsid w:val="003F27AD"/>
    <w:rsid w:val="003F2F57"/>
    <w:rsid w:val="003F5F01"/>
    <w:rsid w:val="003F6D94"/>
    <w:rsid w:val="003F6F16"/>
    <w:rsid w:val="00400705"/>
    <w:rsid w:val="00400A3C"/>
    <w:rsid w:val="0040256D"/>
    <w:rsid w:val="00403988"/>
    <w:rsid w:val="00404B82"/>
    <w:rsid w:val="00405029"/>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B3"/>
    <w:rsid w:val="00451F43"/>
    <w:rsid w:val="00451F4B"/>
    <w:rsid w:val="00455E90"/>
    <w:rsid w:val="00455EA0"/>
    <w:rsid w:val="0046730E"/>
    <w:rsid w:val="00467DB3"/>
    <w:rsid w:val="004749FD"/>
    <w:rsid w:val="0047545A"/>
    <w:rsid w:val="00477662"/>
    <w:rsid w:val="004812A5"/>
    <w:rsid w:val="00487ADF"/>
    <w:rsid w:val="00487C8A"/>
    <w:rsid w:val="00490388"/>
    <w:rsid w:val="00493057"/>
    <w:rsid w:val="00495A36"/>
    <w:rsid w:val="004A055B"/>
    <w:rsid w:val="004A1F0E"/>
    <w:rsid w:val="004A2EA2"/>
    <w:rsid w:val="004A3FB2"/>
    <w:rsid w:val="004A5BBD"/>
    <w:rsid w:val="004A7713"/>
    <w:rsid w:val="004B387C"/>
    <w:rsid w:val="004B42C7"/>
    <w:rsid w:val="004B5155"/>
    <w:rsid w:val="004B5854"/>
    <w:rsid w:val="004C2B66"/>
    <w:rsid w:val="004C2E4F"/>
    <w:rsid w:val="004C6B71"/>
    <w:rsid w:val="004C701F"/>
    <w:rsid w:val="004D5C57"/>
    <w:rsid w:val="004E3560"/>
    <w:rsid w:val="004E478B"/>
    <w:rsid w:val="004E483E"/>
    <w:rsid w:val="004E6D9A"/>
    <w:rsid w:val="004F155C"/>
    <w:rsid w:val="004F7F93"/>
    <w:rsid w:val="00502E06"/>
    <w:rsid w:val="00503168"/>
    <w:rsid w:val="0050403C"/>
    <w:rsid w:val="00504351"/>
    <w:rsid w:val="00520ACC"/>
    <w:rsid w:val="00523CE5"/>
    <w:rsid w:val="005245BA"/>
    <w:rsid w:val="0053078F"/>
    <w:rsid w:val="00532B77"/>
    <w:rsid w:val="00533190"/>
    <w:rsid w:val="00536A05"/>
    <w:rsid w:val="00540F83"/>
    <w:rsid w:val="00541221"/>
    <w:rsid w:val="005417D0"/>
    <w:rsid w:val="00542166"/>
    <w:rsid w:val="0054221E"/>
    <w:rsid w:val="00552E36"/>
    <w:rsid w:val="005539CC"/>
    <w:rsid w:val="0055557E"/>
    <w:rsid w:val="00556140"/>
    <w:rsid w:val="00560BFD"/>
    <w:rsid w:val="00561EA5"/>
    <w:rsid w:val="00563594"/>
    <w:rsid w:val="0056362A"/>
    <w:rsid w:val="00563A13"/>
    <w:rsid w:val="005649FF"/>
    <w:rsid w:val="0056546C"/>
    <w:rsid w:val="005708BC"/>
    <w:rsid w:val="005725E9"/>
    <w:rsid w:val="00573342"/>
    <w:rsid w:val="00576133"/>
    <w:rsid w:val="00580108"/>
    <w:rsid w:val="00585E70"/>
    <w:rsid w:val="005A145F"/>
    <w:rsid w:val="005A379D"/>
    <w:rsid w:val="005A39CA"/>
    <w:rsid w:val="005B05FD"/>
    <w:rsid w:val="005B078C"/>
    <w:rsid w:val="005B252C"/>
    <w:rsid w:val="005B40CD"/>
    <w:rsid w:val="005B4E87"/>
    <w:rsid w:val="005B70D3"/>
    <w:rsid w:val="005C13D9"/>
    <w:rsid w:val="005D14F7"/>
    <w:rsid w:val="005D1C52"/>
    <w:rsid w:val="005D1DF2"/>
    <w:rsid w:val="005E1B1B"/>
    <w:rsid w:val="005E2800"/>
    <w:rsid w:val="005E491F"/>
    <w:rsid w:val="005E4C2C"/>
    <w:rsid w:val="005E64E0"/>
    <w:rsid w:val="005E69A2"/>
    <w:rsid w:val="005F6C1E"/>
    <w:rsid w:val="006000D0"/>
    <w:rsid w:val="006004BA"/>
    <w:rsid w:val="006005B8"/>
    <w:rsid w:val="00605271"/>
    <w:rsid w:val="0060648D"/>
    <w:rsid w:val="006070E5"/>
    <w:rsid w:val="00615280"/>
    <w:rsid w:val="0061607C"/>
    <w:rsid w:val="00621451"/>
    <w:rsid w:val="00624BDC"/>
    <w:rsid w:val="0064173D"/>
    <w:rsid w:val="0064233A"/>
    <w:rsid w:val="0064359F"/>
    <w:rsid w:val="00643889"/>
    <w:rsid w:val="00645093"/>
    <w:rsid w:val="00645D59"/>
    <w:rsid w:val="00654A61"/>
    <w:rsid w:val="00657395"/>
    <w:rsid w:val="00657CE5"/>
    <w:rsid w:val="006625CE"/>
    <w:rsid w:val="00663553"/>
    <w:rsid w:val="006637BD"/>
    <w:rsid w:val="006660F4"/>
    <w:rsid w:val="00666C81"/>
    <w:rsid w:val="00667AEB"/>
    <w:rsid w:val="00671734"/>
    <w:rsid w:val="00672947"/>
    <w:rsid w:val="00674260"/>
    <w:rsid w:val="006746F5"/>
    <w:rsid w:val="00675A82"/>
    <w:rsid w:val="00681843"/>
    <w:rsid w:val="00681AE2"/>
    <w:rsid w:val="00681E94"/>
    <w:rsid w:val="00683393"/>
    <w:rsid w:val="00684C4F"/>
    <w:rsid w:val="00684F20"/>
    <w:rsid w:val="00686779"/>
    <w:rsid w:val="006879DA"/>
    <w:rsid w:val="00697F21"/>
    <w:rsid w:val="006A1B84"/>
    <w:rsid w:val="006A7447"/>
    <w:rsid w:val="006B1A6E"/>
    <w:rsid w:val="006B299B"/>
    <w:rsid w:val="006B6929"/>
    <w:rsid w:val="006C09BF"/>
    <w:rsid w:val="006C19EB"/>
    <w:rsid w:val="006C72DA"/>
    <w:rsid w:val="006D0F0D"/>
    <w:rsid w:val="006D1E48"/>
    <w:rsid w:val="006D60EF"/>
    <w:rsid w:val="006D6729"/>
    <w:rsid w:val="006E292A"/>
    <w:rsid w:val="006E485F"/>
    <w:rsid w:val="006E4D61"/>
    <w:rsid w:val="006E5BE1"/>
    <w:rsid w:val="006F1048"/>
    <w:rsid w:val="006F1676"/>
    <w:rsid w:val="006F5A31"/>
    <w:rsid w:val="006F6442"/>
    <w:rsid w:val="007006F3"/>
    <w:rsid w:val="00704C2E"/>
    <w:rsid w:val="00705DC4"/>
    <w:rsid w:val="00707351"/>
    <w:rsid w:val="00710CA1"/>
    <w:rsid w:val="00713321"/>
    <w:rsid w:val="007149E2"/>
    <w:rsid w:val="00722D6F"/>
    <w:rsid w:val="00725734"/>
    <w:rsid w:val="007257D6"/>
    <w:rsid w:val="007333BD"/>
    <w:rsid w:val="0073354F"/>
    <w:rsid w:val="007347F9"/>
    <w:rsid w:val="007369F8"/>
    <w:rsid w:val="0073761D"/>
    <w:rsid w:val="00737D16"/>
    <w:rsid w:val="007403B4"/>
    <w:rsid w:val="00741EB2"/>
    <w:rsid w:val="00744061"/>
    <w:rsid w:val="00744FEB"/>
    <w:rsid w:val="00752517"/>
    <w:rsid w:val="00757609"/>
    <w:rsid w:val="007637AA"/>
    <w:rsid w:val="007640E6"/>
    <w:rsid w:val="00764CB9"/>
    <w:rsid w:val="007651F4"/>
    <w:rsid w:val="007723A5"/>
    <w:rsid w:val="00776681"/>
    <w:rsid w:val="00776BA0"/>
    <w:rsid w:val="0077775D"/>
    <w:rsid w:val="007813AA"/>
    <w:rsid w:val="0078540E"/>
    <w:rsid w:val="00787461"/>
    <w:rsid w:val="00787D59"/>
    <w:rsid w:val="0079555E"/>
    <w:rsid w:val="007A0B1A"/>
    <w:rsid w:val="007A11D6"/>
    <w:rsid w:val="007A4377"/>
    <w:rsid w:val="007A692C"/>
    <w:rsid w:val="007A7CE9"/>
    <w:rsid w:val="007B112C"/>
    <w:rsid w:val="007B537A"/>
    <w:rsid w:val="007C07D5"/>
    <w:rsid w:val="007C20C7"/>
    <w:rsid w:val="007C331C"/>
    <w:rsid w:val="007C36C3"/>
    <w:rsid w:val="007C389E"/>
    <w:rsid w:val="007C4013"/>
    <w:rsid w:val="007C4C60"/>
    <w:rsid w:val="007C5CAD"/>
    <w:rsid w:val="007C61FF"/>
    <w:rsid w:val="007C695E"/>
    <w:rsid w:val="007D0AF5"/>
    <w:rsid w:val="007D2FD7"/>
    <w:rsid w:val="007E06AE"/>
    <w:rsid w:val="007E34F0"/>
    <w:rsid w:val="007E5EED"/>
    <w:rsid w:val="007E69F4"/>
    <w:rsid w:val="007F1891"/>
    <w:rsid w:val="007F2DD4"/>
    <w:rsid w:val="007F38C5"/>
    <w:rsid w:val="007F5792"/>
    <w:rsid w:val="007F6872"/>
    <w:rsid w:val="007F6F19"/>
    <w:rsid w:val="007F6F52"/>
    <w:rsid w:val="007F7084"/>
    <w:rsid w:val="007F7B58"/>
    <w:rsid w:val="008074A4"/>
    <w:rsid w:val="00807585"/>
    <w:rsid w:val="00812340"/>
    <w:rsid w:val="0081370A"/>
    <w:rsid w:val="008144C4"/>
    <w:rsid w:val="00820106"/>
    <w:rsid w:val="0082046B"/>
    <w:rsid w:val="0082414A"/>
    <w:rsid w:val="0082568B"/>
    <w:rsid w:val="00825DEC"/>
    <w:rsid w:val="00827990"/>
    <w:rsid w:val="00827D03"/>
    <w:rsid w:val="00827FF9"/>
    <w:rsid w:val="00831502"/>
    <w:rsid w:val="00832054"/>
    <w:rsid w:val="008320A4"/>
    <w:rsid w:val="008320B7"/>
    <w:rsid w:val="00832D2D"/>
    <w:rsid w:val="00840871"/>
    <w:rsid w:val="00841FCC"/>
    <w:rsid w:val="00847292"/>
    <w:rsid w:val="0085297F"/>
    <w:rsid w:val="00853607"/>
    <w:rsid w:val="00854D4B"/>
    <w:rsid w:val="008601A4"/>
    <w:rsid w:val="00860F1A"/>
    <w:rsid w:val="00861CE1"/>
    <w:rsid w:val="008647F1"/>
    <w:rsid w:val="00865ECE"/>
    <w:rsid w:val="00870079"/>
    <w:rsid w:val="00871E5D"/>
    <w:rsid w:val="0087420E"/>
    <w:rsid w:val="0087726D"/>
    <w:rsid w:val="00881ED2"/>
    <w:rsid w:val="00887B41"/>
    <w:rsid w:val="00887BAE"/>
    <w:rsid w:val="0089534B"/>
    <w:rsid w:val="00897245"/>
    <w:rsid w:val="00897576"/>
    <w:rsid w:val="008A0D6E"/>
    <w:rsid w:val="008A36BB"/>
    <w:rsid w:val="008A4721"/>
    <w:rsid w:val="008A47A1"/>
    <w:rsid w:val="008A6070"/>
    <w:rsid w:val="008A7472"/>
    <w:rsid w:val="008B38B4"/>
    <w:rsid w:val="008B4AF3"/>
    <w:rsid w:val="008B5047"/>
    <w:rsid w:val="008B55CB"/>
    <w:rsid w:val="008B621D"/>
    <w:rsid w:val="008B6736"/>
    <w:rsid w:val="008D0216"/>
    <w:rsid w:val="008D1435"/>
    <w:rsid w:val="008D77EB"/>
    <w:rsid w:val="008E406C"/>
    <w:rsid w:val="008F4A20"/>
    <w:rsid w:val="008F68BF"/>
    <w:rsid w:val="009057FF"/>
    <w:rsid w:val="009069B1"/>
    <w:rsid w:val="00911ED7"/>
    <w:rsid w:val="0091236D"/>
    <w:rsid w:val="009146DF"/>
    <w:rsid w:val="0091594A"/>
    <w:rsid w:val="009172E5"/>
    <w:rsid w:val="00921583"/>
    <w:rsid w:val="00921C35"/>
    <w:rsid w:val="0092233D"/>
    <w:rsid w:val="00922B69"/>
    <w:rsid w:val="009268DD"/>
    <w:rsid w:val="00927DEF"/>
    <w:rsid w:val="00930096"/>
    <w:rsid w:val="00932ABD"/>
    <w:rsid w:val="00934118"/>
    <w:rsid w:val="00941CF5"/>
    <w:rsid w:val="00941D90"/>
    <w:rsid w:val="009422A7"/>
    <w:rsid w:val="00943020"/>
    <w:rsid w:val="009459F0"/>
    <w:rsid w:val="009479D3"/>
    <w:rsid w:val="009535CD"/>
    <w:rsid w:val="009541C9"/>
    <w:rsid w:val="009643E7"/>
    <w:rsid w:val="00965EAA"/>
    <w:rsid w:val="00966B73"/>
    <w:rsid w:val="009672E6"/>
    <w:rsid w:val="00967B23"/>
    <w:rsid w:val="009752A8"/>
    <w:rsid w:val="009819D5"/>
    <w:rsid w:val="00982BB5"/>
    <w:rsid w:val="00985FA6"/>
    <w:rsid w:val="00987520"/>
    <w:rsid w:val="00990414"/>
    <w:rsid w:val="00995127"/>
    <w:rsid w:val="009968E2"/>
    <w:rsid w:val="009A10E6"/>
    <w:rsid w:val="009A6877"/>
    <w:rsid w:val="009B0298"/>
    <w:rsid w:val="009B0B64"/>
    <w:rsid w:val="009B24D8"/>
    <w:rsid w:val="009B5A8F"/>
    <w:rsid w:val="009B7BA7"/>
    <w:rsid w:val="009C0C4E"/>
    <w:rsid w:val="009C60DA"/>
    <w:rsid w:val="009C6D18"/>
    <w:rsid w:val="009D1575"/>
    <w:rsid w:val="009D292D"/>
    <w:rsid w:val="009D4276"/>
    <w:rsid w:val="009D5CF6"/>
    <w:rsid w:val="009D722D"/>
    <w:rsid w:val="009E62EC"/>
    <w:rsid w:val="009F5002"/>
    <w:rsid w:val="009F63DE"/>
    <w:rsid w:val="00A01E17"/>
    <w:rsid w:val="00A0416F"/>
    <w:rsid w:val="00A10375"/>
    <w:rsid w:val="00A10866"/>
    <w:rsid w:val="00A145A0"/>
    <w:rsid w:val="00A14682"/>
    <w:rsid w:val="00A22479"/>
    <w:rsid w:val="00A24D47"/>
    <w:rsid w:val="00A264E9"/>
    <w:rsid w:val="00A2687E"/>
    <w:rsid w:val="00A26A9D"/>
    <w:rsid w:val="00A30A39"/>
    <w:rsid w:val="00A32E19"/>
    <w:rsid w:val="00A35B6D"/>
    <w:rsid w:val="00A401AF"/>
    <w:rsid w:val="00A42056"/>
    <w:rsid w:val="00A50993"/>
    <w:rsid w:val="00A540BE"/>
    <w:rsid w:val="00A5540E"/>
    <w:rsid w:val="00A60380"/>
    <w:rsid w:val="00A605F0"/>
    <w:rsid w:val="00A619D2"/>
    <w:rsid w:val="00A6278B"/>
    <w:rsid w:val="00A65096"/>
    <w:rsid w:val="00A65650"/>
    <w:rsid w:val="00A65F0A"/>
    <w:rsid w:val="00A70951"/>
    <w:rsid w:val="00A73C5C"/>
    <w:rsid w:val="00A73D6E"/>
    <w:rsid w:val="00A77904"/>
    <w:rsid w:val="00A81C78"/>
    <w:rsid w:val="00A91860"/>
    <w:rsid w:val="00A92BDB"/>
    <w:rsid w:val="00A93594"/>
    <w:rsid w:val="00A95CA3"/>
    <w:rsid w:val="00AA32FE"/>
    <w:rsid w:val="00AA5187"/>
    <w:rsid w:val="00AB08C6"/>
    <w:rsid w:val="00AB1074"/>
    <w:rsid w:val="00AB4A74"/>
    <w:rsid w:val="00AB64B9"/>
    <w:rsid w:val="00AB6D17"/>
    <w:rsid w:val="00AC0B96"/>
    <w:rsid w:val="00AC2A37"/>
    <w:rsid w:val="00AC3CA5"/>
    <w:rsid w:val="00AC4B54"/>
    <w:rsid w:val="00AC4B9E"/>
    <w:rsid w:val="00AC4F43"/>
    <w:rsid w:val="00AD06C0"/>
    <w:rsid w:val="00AD214A"/>
    <w:rsid w:val="00AD7C2D"/>
    <w:rsid w:val="00AE197C"/>
    <w:rsid w:val="00AE2723"/>
    <w:rsid w:val="00AE3CA6"/>
    <w:rsid w:val="00AE4C29"/>
    <w:rsid w:val="00AE7BF5"/>
    <w:rsid w:val="00AF21FF"/>
    <w:rsid w:val="00AF2BB4"/>
    <w:rsid w:val="00AF30B3"/>
    <w:rsid w:val="00B03382"/>
    <w:rsid w:val="00B04713"/>
    <w:rsid w:val="00B0487D"/>
    <w:rsid w:val="00B11697"/>
    <w:rsid w:val="00B12974"/>
    <w:rsid w:val="00B1702B"/>
    <w:rsid w:val="00B26028"/>
    <w:rsid w:val="00B264CB"/>
    <w:rsid w:val="00B2759D"/>
    <w:rsid w:val="00B3035E"/>
    <w:rsid w:val="00B33A99"/>
    <w:rsid w:val="00B33D47"/>
    <w:rsid w:val="00B37575"/>
    <w:rsid w:val="00B421C2"/>
    <w:rsid w:val="00B44579"/>
    <w:rsid w:val="00B4631D"/>
    <w:rsid w:val="00B469C0"/>
    <w:rsid w:val="00B505A7"/>
    <w:rsid w:val="00B5564D"/>
    <w:rsid w:val="00B55CEB"/>
    <w:rsid w:val="00B60CDC"/>
    <w:rsid w:val="00B63C49"/>
    <w:rsid w:val="00B6532B"/>
    <w:rsid w:val="00B66CF7"/>
    <w:rsid w:val="00B7411E"/>
    <w:rsid w:val="00B74339"/>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0868"/>
    <w:rsid w:val="00BC163B"/>
    <w:rsid w:val="00BC26A2"/>
    <w:rsid w:val="00BC6A83"/>
    <w:rsid w:val="00BC716F"/>
    <w:rsid w:val="00BC77E8"/>
    <w:rsid w:val="00BD21D1"/>
    <w:rsid w:val="00BD4CDF"/>
    <w:rsid w:val="00BD5924"/>
    <w:rsid w:val="00BD66A3"/>
    <w:rsid w:val="00BE1668"/>
    <w:rsid w:val="00BE5D31"/>
    <w:rsid w:val="00BF2072"/>
    <w:rsid w:val="00BF3ACB"/>
    <w:rsid w:val="00BF5290"/>
    <w:rsid w:val="00C0555C"/>
    <w:rsid w:val="00C05A1B"/>
    <w:rsid w:val="00C06208"/>
    <w:rsid w:val="00C12791"/>
    <w:rsid w:val="00C13933"/>
    <w:rsid w:val="00C14193"/>
    <w:rsid w:val="00C273C8"/>
    <w:rsid w:val="00C3059C"/>
    <w:rsid w:val="00C32FC6"/>
    <w:rsid w:val="00C3486D"/>
    <w:rsid w:val="00C3583F"/>
    <w:rsid w:val="00C37786"/>
    <w:rsid w:val="00C37ADA"/>
    <w:rsid w:val="00C40010"/>
    <w:rsid w:val="00C4061B"/>
    <w:rsid w:val="00C43280"/>
    <w:rsid w:val="00C43FBF"/>
    <w:rsid w:val="00C47FDB"/>
    <w:rsid w:val="00C52C54"/>
    <w:rsid w:val="00C54485"/>
    <w:rsid w:val="00C56AFB"/>
    <w:rsid w:val="00C5761F"/>
    <w:rsid w:val="00C61038"/>
    <w:rsid w:val="00C67748"/>
    <w:rsid w:val="00C70782"/>
    <w:rsid w:val="00C70D0F"/>
    <w:rsid w:val="00C76D98"/>
    <w:rsid w:val="00C76F26"/>
    <w:rsid w:val="00C92938"/>
    <w:rsid w:val="00C96669"/>
    <w:rsid w:val="00C96705"/>
    <w:rsid w:val="00CA114C"/>
    <w:rsid w:val="00CA128E"/>
    <w:rsid w:val="00CA40BD"/>
    <w:rsid w:val="00CB1661"/>
    <w:rsid w:val="00CB2256"/>
    <w:rsid w:val="00CB5D12"/>
    <w:rsid w:val="00CC3411"/>
    <w:rsid w:val="00CC3F42"/>
    <w:rsid w:val="00CD132F"/>
    <w:rsid w:val="00CE2086"/>
    <w:rsid w:val="00CE3B5F"/>
    <w:rsid w:val="00CE3EF4"/>
    <w:rsid w:val="00CF103D"/>
    <w:rsid w:val="00CF124F"/>
    <w:rsid w:val="00CF19CF"/>
    <w:rsid w:val="00CF26CC"/>
    <w:rsid w:val="00CF3F49"/>
    <w:rsid w:val="00CF4988"/>
    <w:rsid w:val="00CF4CAA"/>
    <w:rsid w:val="00CF67CB"/>
    <w:rsid w:val="00D05F89"/>
    <w:rsid w:val="00D10792"/>
    <w:rsid w:val="00D14B96"/>
    <w:rsid w:val="00D16A35"/>
    <w:rsid w:val="00D21256"/>
    <w:rsid w:val="00D23DE2"/>
    <w:rsid w:val="00D24F3F"/>
    <w:rsid w:val="00D26BF8"/>
    <w:rsid w:val="00D2796C"/>
    <w:rsid w:val="00D3506C"/>
    <w:rsid w:val="00D372FC"/>
    <w:rsid w:val="00D5656E"/>
    <w:rsid w:val="00D57BF6"/>
    <w:rsid w:val="00D60BF0"/>
    <w:rsid w:val="00D60F13"/>
    <w:rsid w:val="00D6221D"/>
    <w:rsid w:val="00D6562C"/>
    <w:rsid w:val="00D65F6D"/>
    <w:rsid w:val="00D71678"/>
    <w:rsid w:val="00D852C0"/>
    <w:rsid w:val="00D85489"/>
    <w:rsid w:val="00D87077"/>
    <w:rsid w:val="00D92A9A"/>
    <w:rsid w:val="00D936FC"/>
    <w:rsid w:val="00D93CC7"/>
    <w:rsid w:val="00D93E19"/>
    <w:rsid w:val="00D949C9"/>
    <w:rsid w:val="00D95D03"/>
    <w:rsid w:val="00D96ADF"/>
    <w:rsid w:val="00DA418C"/>
    <w:rsid w:val="00DA7C08"/>
    <w:rsid w:val="00DB1309"/>
    <w:rsid w:val="00DB1FFE"/>
    <w:rsid w:val="00DB70E3"/>
    <w:rsid w:val="00DB7A30"/>
    <w:rsid w:val="00DC05D3"/>
    <w:rsid w:val="00DC4268"/>
    <w:rsid w:val="00DC47E8"/>
    <w:rsid w:val="00DC4EF8"/>
    <w:rsid w:val="00DC5D7D"/>
    <w:rsid w:val="00DC6178"/>
    <w:rsid w:val="00DC726B"/>
    <w:rsid w:val="00DC7B70"/>
    <w:rsid w:val="00DD5852"/>
    <w:rsid w:val="00DD6B04"/>
    <w:rsid w:val="00DE02A6"/>
    <w:rsid w:val="00DE3EBB"/>
    <w:rsid w:val="00DF2DD5"/>
    <w:rsid w:val="00DF5B1A"/>
    <w:rsid w:val="00E03A06"/>
    <w:rsid w:val="00E16842"/>
    <w:rsid w:val="00E17D81"/>
    <w:rsid w:val="00E25684"/>
    <w:rsid w:val="00E2584F"/>
    <w:rsid w:val="00E26CA0"/>
    <w:rsid w:val="00E30FC7"/>
    <w:rsid w:val="00E36E08"/>
    <w:rsid w:val="00E41E18"/>
    <w:rsid w:val="00E42904"/>
    <w:rsid w:val="00E46F26"/>
    <w:rsid w:val="00E518EC"/>
    <w:rsid w:val="00E563B4"/>
    <w:rsid w:val="00E56EAC"/>
    <w:rsid w:val="00E602E9"/>
    <w:rsid w:val="00E60715"/>
    <w:rsid w:val="00E61B2B"/>
    <w:rsid w:val="00E633FD"/>
    <w:rsid w:val="00E64E51"/>
    <w:rsid w:val="00E659D7"/>
    <w:rsid w:val="00E65BDF"/>
    <w:rsid w:val="00E70370"/>
    <w:rsid w:val="00E70879"/>
    <w:rsid w:val="00E71085"/>
    <w:rsid w:val="00E719A1"/>
    <w:rsid w:val="00E747E9"/>
    <w:rsid w:val="00E76F12"/>
    <w:rsid w:val="00E83CFF"/>
    <w:rsid w:val="00E87765"/>
    <w:rsid w:val="00E91658"/>
    <w:rsid w:val="00E91995"/>
    <w:rsid w:val="00E93EF8"/>
    <w:rsid w:val="00E958FB"/>
    <w:rsid w:val="00EA16FC"/>
    <w:rsid w:val="00EA1E21"/>
    <w:rsid w:val="00EA2F24"/>
    <w:rsid w:val="00EA5B66"/>
    <w:rsid w:val="00EB22B8"/>
    <w:rsid w:val="00EB3C11"/>
    <w:rsid w:val="00EC0F71"/>
    <w:rsid w:val="00ED1E3D"/>
    <w:rsid w:val="00ED4165"/>
    <w:rsid w:val="00ED4F36"/>
    <w:rsid w:val="00ED509A"/>
    <w:rsid w:val="00ED56E1"/>
    <w:rsid w:val="00EE0062"/>
    <w:rsid w:val="00EE0314"/>
    <w:rsid w:val="00EE16C2"/>
    <w:rsid w:val="00EE1795"/>
    <w:rsid w:val="00EE3509"/>
    <w:rsid w:val="00EE4BCE"/>
    <w:rsid w:val="00EE5582"/>
    <w:rsid w:val="00EF067B"/>
    <w:rsid w:val="00EF2827"/>
    <w:rsid w:val="00EF3BF7"/>
    <w:rsid w:val="00F00003"/>
    <w:rsid w:val="00F02CED"/>
    <w:rsid w:val="00F049AA"/>
    <w:rsid w:val="00F11265"/>
    <w:rsid w:val="00F21108"/>
    <w:rsid w:val="00F23F1D"/>
    <w:rsid w:val="00F2523D"/>
    <w:rsid w:val="00F31E34"/>
    <w:rsid w:val="00F3517B"/>
    <w:rsid w:val="00F4060C"/>
    <w:rsid w:val="00F510F2"/>
    <w:rsid w:val="00F53B14"/>
    <w:rsid w:val="00F54AF8"/>
    <w:rsid w:val="00F62E89"/>
    <w:rsid w:val="00F63E70"/>
    <w:rsid w:val="00F65539"/>
    <w:rsid w:val="00F6782F"/>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A6F2A"/>
    <w:rsid w:val="00FB0CD8"/>
    <w:rsid w:val="00FB67FF"/>
    <w:rsid w:val="00FB6F51"/>
    <w:rsid w:val="00FB7AF1"/>
    <w:rsid w:val="00FC1250"/>
    <w:rsid w:val="00FC5509"/>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68"/>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ParagraphStyle">
    <w:name w:val="Paragraph Style"/>
    <w:rsid w:val="00EC0F71"/>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hyperlink" Target="https://www.planalto.gov.br/ccivil_03/constituicao/constituicaocompilado.htm" TargetMode="Externa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56" Type="http://schemas.microsoft.com/office/2016/09/relationships/commentsIds" Target="commentsIds.xml"/><Relationship Id="rId8" Type="http://schemas.openxmlformats.org/officeDocument/2006/relationships/hyperlink" Target="https://bllcompras.com" TargetMode="External"/><Relationship Id="rId51"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4A1E7-11CD-4D89-BEB1-B7E83164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39</Pages>
  <Words>16675</Words>
  <Characters>90048</Characters>
  <Application>Microsoft Office Word</Application>
  <DocSecurity>0</DocSecurity>
  <Lines>750</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18</cp:revision>
  <cp:lastPrinted>2024-06-14T14:54:00Z</cp:lastPrinted>
  <dcterms:created xsi:type="dcterms:W3CDTF">2024-06-13T17:21:00Z</dcterms:created>
  <dcterms:modified xsi:type="dcterms:W3CDTF">2024-06-14T14:56:00Z</dcterms:modified>
</cp:coreProperties>
</file>