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2B65" w14:textId="1627CE22"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4A42CC">
        <w:rPr>
          <w:rFonts w:ascii="Arial" w:hAnsi="Arial" w:cs="Arial"/>
          <w:color w:val="000000"/>
          <w:sz w:val="22"/>
          <w:szCs w:val="22"/>
          <w:lang w:val="pt-BR"/>
        </w:rPr>
        <w:t>86</w:t>
      </w:r>
      <w:r w:rsidRPr="0030486D">
        <w:rPr>
          <w:rFonts w:ascii="Arial" w:hAnsi="Arial" w:cs="Arial"/>
          <w:color w:val="000000"/>
          <w:sz w:val="22"/>
          <w:szCs w:val="22"/>
          <w:lang w:val="pt-BR"/>
        </w:rPr>
        <w:t>/</w:t>
      </w:r>
      <w:r w:rsidR="00956FE5">
        <w:rPr>
          <w:rFonts w:ascii="Arial" w:hAnsi="Arial" w:cs="Arial"/>
          <w:color w:val="000000"/>
          <w:sz w:val="22"/>
          <w:szCs w:val="22"/>
          <w:lang w:val="pt-BR"/>
        </w:rPr>
        <w:t>2025</w:t>
      </w:r>
      <w:r w:rsidRPr="0030486D">
        <w:rPr>
          <w:rFonts w:ascii="Arial" w:hAnsi="Arial" w:cs="Arial"/>
          <w:color w:val="000000"/>
          <w:sz w:val="22"/>
          <w:szCs w:val="22"/>
        </w:rPr>
        <w:t>.</w:t>
      </w:r>
    </w:p>
    <w:p w14:paraId="73728A4B" w14:textId="27356742"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4A42CC">
        <w:rPr>
          <w:rFonts w:ascii="Arial" w:hAnsi="Arial" w:cs="Arial"/>
          <w:color w:val="000000"/>
          <w:sz w:val="22"/>
          <w:szCs w:val="22"/>
          <w:lang w:val="pt-BR"/>
        </w:rPr>
        <w:t>21</w:t>
      </w:r>
      <w:r w:rsidRPr="0030486D">
        <w:rPr>
          <w:rFonts w:ascii="Arial" w:hAnsi="Arial" w:cs="Arial"/>
          <w:color w:val="000000"/>
          <w:sz w:val="22"/>
          <w:szCs w:val="22"/>
          <w:lang w:val="pt-BR"/>
        </w:rPr>
        <w:t>/</w:t>
      </w:r>
      <w:r w:rsidR="00956FE5">
        <w:rPr>
          <w:rFonts w:ascii="Arial" w:hAnsi="Arial" w:cs="Arial"/>
          <w:color w:val="000000"/>
          <w:sz w:val="22"/>
          <w:szCs w:val="22"/>
          <w:lang w:val="pt-BR"/>
        </w:rPr>
        <w:t>2025</w:t>
      </w:r>
      <w:r w:rsidRPr="0030486D">
        <w:rPr>
          <w:rFonts w:ascii="Arial" w:hAnsi="Arial" w:cs="Arial"/>
          <w:color w:val="000000"/>
          <w:sz w:val="22"/>
          <w:szCs w:val="22"/>
        </w:rPr>
        <w:t>.</w:t>
      </w:r>
    </w:p>
    <w:p w14:paraId="0C305FD4" w14:textId="77777777" w:rsidR="00966B73" w:rsidRPr="0030486D" w:rsidRDefault="00966B73" w:rsidP="0030486D">
      <w:pPr>
        <w:rPr>
          <w:rFonts w:ascii="Arial" w:hAnsi="Arial" w:cs="Arial"/>
          <w:b/>
          <w:bCs/>
          <w:color w:val="405CA1"/>
          <w:sz w:val="22"/>
          <w:szCs w:val="22"/>
        </w:rPr>
      </w:pPr>
    </w:p>
    <w:p w14:paraId="36D8EFCE"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3B74769F"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7DF781DB" w14:textId="77777777" w:rsidR="00966B73" w:rsidRPr="0030486D" w:rsidRDefault="00966B73" w:rsidP="0030486D">
      <w:pPr>
        <w:rPr>
          <w:rFonts w:ascii="Arial" w:hAnsi="Arial" w:cs="Arial"/>
          <w:b/>
          <w:bCs/>
          <w:color w:val="405CA1"/>
          <w:sz w:val="22"/>
          <w:szCs w:val="22"/>
        </w:rPr>
      </w:pPr>
    </w:p>
    <w:p w14:paraId="1B3DB56F"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29661501" w14:textId="73E1D711" w:rsidR="00B7185E" w:rsidRPr="00057DD4" w:rsidRDefault="00057DD4" w:rsidP="00B7185E">
      <w:pPr>
        <w:jc w:val="both"/>
        <w:rPr>
          <w:rFonts w:ascii="Arial" w:hAnsi="Arial" w:cs="Arial"/>
          <w:bCs/>
          <w:sz w:val="22"/>
          <w:szCs w:val="22"/>
        </w:rPr>
      </w:pPr>
      <w:r w:rsidRPr="00057DD4">
        <w:rPr>
          <w:rFonts w:ascii="Arial" w:hAnsi="Arial" w:cs="Arial"/>
          <w:sz w:val="22"/>
          <w:szCs w:val="22"/>
        </w:rPr>
        <w:t>Registro de preços para aquisição de Medicamentos Diversos para atender a demanda da Secretaria Municipal de Saúde de Bonito/MS</w:t>
      </w:r>
      <w:r w:rsidR="00B7185E" w:rsidRPr="00057DD4">
        <w:rPr>
          <w:rFonts w:ascii="Arial" w:hAnsi="Arial" w:cs="Arial"/>
          <w:bCs/>
          <w:sz w:val="22"/>
          <w:szCs w:val="22"/>
        </w:rPr>
        <w:t>.</w:t>
      </w:r>
    </w:p>
    <w:p w14:paraId="4C408B3F" w14:textId="77777777" w:rsidR="00966B73" w:rsidRPr="0030486D" w:rsidRDefault="00966B73" w:rsidP="0030486D">
      <w:pPr>
        <w:rPr>
          <w:rFonts w:ascii="Arial" w:hAnsi="Arial" w:cs="Arial"/>
          <w:sz w:val="22"/>
          <w:szCs w:val="22"/>
        </w:rPr>
      </w:pPr>
    </w:p>
    <w:p w14:paraId="632ADF7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ECB50BC"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58E53634" w14:textId="77777777" w:rsidR="00A53F36" w:rsidRPr="0030486D" w:rsidRDefault="00A53F36" w:rsidP="0030486D">
      <w:pPr>
        <w:rPr>
          <w:rFonts w:ascii="Arial" w:hAnsi="Arial" w:cs="Arial"/>
          <w:b/>
          <w:bCs/>
          <w:sz w:val="22"/>
          <w:szCs w:val="22"/>
        </w:rPr>
      </w:pPr>
    </w:p>
    <w:p w14:paraId="6C5D571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53E3AE6E" w14:textId="281CB4E9"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4A42CC">
        <w:rPr>
          <w:rFonts w:ascii="Arial" w:hAnsi="Arial" w:cs="Arial"/>
          <w:b/>
          <w:bCs/>
          <w:sz w:val="22"/>
          <w:szCs w:val="22"/>
        </w:rPr>
        <w:t>21/07/2025</w:t>
      </w:r>
      <w:r w:rsidRPr="0030486D">
        <w:rPr>
          <w:rFonts w:ascii="Arial" w:hAnsi="Arial" w:cs="Arial"/>
          <w:b/>
          <w:bCs/>
          <w:sz w:val="22"/>
          <w:szCs w:val="22"/>
        </w:rPr>
        <w:t xml:space="preserve"> </w:t>
      </w:r>
      <w:r w:rsidRPr="0030486D">
        <w:rPr>
          <w:rFonts w:ascii="Arial" w:hAnsi="Arial" w:cs="Arial"/>
          <w:sz w:val="22"/>
          <w:szCs w:val="22"/>
        </w:rPr>
        <w:t xml:space="preserve">às </w:t>
      </w:r>
      <w:r w:rsidR="004A42CC">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60A7831B"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2D7493">
        <w:fldChar w:fldCharType="begin"/>
      </w:r>
      <w:r w:rsidR="002D7493">
        <w:instrText xml:space="preserve"> HYPERLINK "https://bll.org.br/" </w:instrText>
      </w:r>
      <w:r w:rsidR="002D7493">
        <w:fldChar w:fldCharType="separate"/>
      </w:r>
      <w:r w:rsidRPr="0030486D">
        <w:rPr>
          <w:rStyle w:val="Hyperlink"/>
          <w:rFonts w:ascii="Arial" w:hAnsi="Arial" w:cs="Arial"/>
          <w:sz w:val="22"/>
          <w:szCs w:val="22"/>
        </w:rPr>
        <w:t>https://bll.org.br/</w:t>
      </w:r>
      <w:r w:rsidR="002D7493">
        <w:rPr>
          <w:rStyle w:val="Hyperlink"/>
          <w:rFonts w:ascii="Arial" w:hAnsi="Arial" w:cs="Arial"/>
          <w:sz w:val="22"/>
          <w:szCs w:val="22"/>
        </w:rPr>
        <w:fldChar w:fldCharType="end"/>
      </w:r>
    </w:p>
    <w:p w14:paraId="155D9826" w14:textId="77777777" w:rsidR="00966B73" w:rsidRPr="0030486D" w:rsidRDefault="00966B73" w:rsidP="0030486D">
      <w:pPr>
        <w:jc w:val="both"/>
        <w:rPr>
          <w:rFonts w:ascii="Arial" w:hAnsi="Arial" w:cs="Arial"/>
          <w:b/>
          <w:bCs/>
          <w:caps/>
          <w:color w:val="405CA1"/>
          <w:sz w:val="22"/>
          <w:szCs w:val="22"/>
        </w:rPr>
      </w:pPr>
    </w:p>
    <w:p w14:paraId="42A2AE84"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760DC715"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099B5543" w14:textId="77777777" w:rsidR="00FE7350" w:rsidRPr="0030486D" w:rsidRDefault="00FE7350" w:rsidP="0030486D">
      <w:pPr>
        <w:jc w:val="both"/>
        <w:rPr>
          <w:rFonts w:ascii="Arial" w:hAnsi="Arial" w:cs="Arial"/>
          <w:sz w:val="22"/>
          <w:szCs w:val="22"/>
        </w:rPr>
      </w:pPr>
    </w:p>
    <w:p w14:paraId="27229CB8"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5E30D3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227EF709" w14:textId="77777777" w:rsidR="00966B73" w:rsidRPr="0030486D" w:rsidRDefault="00966B73" w:rsidP="0030486D">
      <w:pPr>
        <w:rPr>
          <w:rFonts w:ascii="Arial" w:hAnsi="Arial" w:cs="Arial"/>
          <w:b/>
          <w:bCs/>
          <w:color w:val="405CA1"/>
          <w:sz w:val="22"/>
          <w:szCs w:val="22"/>
        </w:rPr>
      </w:pPr>
    </w:p>
    <w:p w14:paraId="7BD7D81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22895FDE"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0B2F9102" w14:textId="77777777" w:rsidR="003403F2" w:rsidRPr="0030486D" w:rsidRDefault="003403F2" w:rsidP="0030486D">
      <w:pPr>
        <w:rPr>
          <w:rFonts w:ascii="Arial" w:hAnsi="Arial" w:cs="Arial"/>
          <w:b/>
          <w:bCs/>
          <w:color w:val="FF0000"/>
          <w:sz w:val="22"/>
          <w:szCs w:val="22"/>
        </w:rPr>
      </w:pPr>
    </w:p>
    <w:p w14:paraId="3ADAA689" w14:textId="77777777" w:rsidR="003403F2" w:rsidRPr="0030486D" w:rsidRDefault="003403F2" w:rsidP="0030486D">
      <w:pPr>
        <w:rPr>
          <w:rFonts w:ascii="Arial" w:hAnsi="Arial" w:cs="Arial"/>
          <w:b/>
          <w:bCs/>
          <w:color w:val="FF0000"/>
          <w:sz w:val="22"/>
          <w:szCs w:val="22"/>
        </w:rPr>
      </w:pPr>
    </w:p>
    <w:p w14:paraId="7133A112" w14:textId="77777777" w:rsidR="00E602E9" w:rsidRPr="0030486D" w:rsidRDefault="00E602E9" w:rsidP="0030486D">
      <w:pPr>
        <w:rPr>
          <w:rFonts w:ascii="Arial" w:hAnsi="Arial" w:cs="Arial"/>
          <w:b/>
          <w:bCs/>
          <w:color w:val="FF0000"/>
          <w:sz w:val="22"/>
          <w:szCs w:val="22"/>
        </w:rPr>
      </w:pPr>
    </w:p>
    <w:p w14:paraId="64B71E6E" w14:textId="77777777" w:rsidR="00E602E9" w:rsidRPr="0030486D" w:rsidRDefault="00E602E9" w:rsidP="0030486D">
      <w:pPr>
        <w:rPr>
          <w:rFonts w:ascii="Arial" w:hAnsi="Arial" w:cs="Arial"/>
          <w:b/>
          <w:bCs/>
          <w:color w:val="FF0000"/>
          <w:sz w:val="22"/>
          <w:szCs w:val="22"/>
        </w:rPr>
      </w:pPr>
    </w:p>
    <w:p w14:paraId="60175B91" w14:textId="77777777" w:rsidR="00E602E9" w:rsidRPr="0030486D" w:rsidRDefault="00E602E9" w:rsidP="0030486D">
      <w:pPr>
        <w:rPr>
          <w:rFonts w:ascii="Arial" w:hAnsi="Arial" w:cs="Arial"/>
          <w:b/>
          <w:bCs/>
          <w:color w:val="FF0000"/>
          <w:sz w:val="22"/>
          <w:szCs w:val="22"/>
        </w:rPr>
      </w:pPr>
    </w:p>
    <w:p w14:paraId="7B20C24F" w14:textId="77777777" w:rsidR="00E602E9" w:rsidRPr="0030486D" w:rsidRDefault="00E602E9" w:rsidP="0030486D">
      <w:pPr>
        <w:rPr>
          <w:rFonts w:ascii="Arial" w:hAnsi="Arial" w:cs="Arial"/>
          <w:b/>
          <w:bCs/>
          <w:color w:val="FF0000"/>
          <w:sz w:val="22"/>
          <w:szCs w:val="22"/>
        </w:rPr>
      </w:pPr>
    </w:p>
    <w:p w14:paraId="32CB3B79" w14:textId="77777777" w:rsidR="00E602E9" w:rsidRPr="0030486D" w:rsidRDefault="00E602E9" w:rsidP="0030486D">
      <w:pPr>
        <w:rPr>
          <w:rFonts w:ascii="Arial" w:hAnsi="Arial" w:cs="Arial"/>
          <w:b/>
          <w:bCs/>
          <w:color w:val="FF0000"/>
          <w:sz w:val="22"/>
          <w:szCs w:val="22"/>
        </w:rPr>
      </w:pPr>
    </w:p>
    <w:p w14:paraId="39B564A7" w14:textId="77777777" w:rsidR="00FE7350" w:rsidRPr="0030486D" w:rsidRDefault="00FE7350" w:rsidP="0030486D">
      <w:pPr>
        <w:rPr>
          <w:rFonts w:ascii="Arial" w:hAnsi="Arial" w:cs="Arial"/>
          <w:b/>
          <w:bCs/>
          <w:color w:val="FF0000"/>
          <w:sz w:val="22"/>
          <w:szCs w:val="22"/>
        </w:rPr>
      </w:pPr>
    </w:p>
    <w:p w14:paraId="7EE33062" w14:textId="77777777" w:rsidR="00FE7350" w:rsidRPr="0030486D" w:rsidRDefault="00FE7350" w:rsidP="0030486D">
      <w:pPr>
        <w:rPr>
          <w:rFonts w:ascii="Arial" w:hAnsi="Arial" w:cs="Arial"/>
          <w:b/>
          <w:bCs/>
          <w:color w:val="FF0000"/>
          <w:sz w:val="22"/>
          <w:szCs w:val="22"/>
        </w:rPr>
      </w:pPr>
    </w:p>
    <w:p w14:paraId="6CC41802" w14:textId="77777777" w:rsidR="00FE7350" w:rsidRPr="0030486D" w:rsidRDefault="00FE7350" w:rsidP="0030486D">
      <w:pPr>
        <w:rPr>
          <w:rFonts w:ascii="Arial" w:hAnsi="Arial" w:cs="Arial"/>
          <w:b/>
          <w:bCs/>
          <w:color w:val="FF0000"/>
          <w:sz w:val="22"/>
          <w:szCs w:val="22"/>
        </w:rPr>
      </w:pPr>
    </w:p>
    <w:p w14:paraId="39DA0109" w14:textId="77777777" w:rsidR="00FE7350" w:rsidRPr="0030486D" w:rsidRDefault="00FE7350" w:rsidP="0030486D">
      <w:pPr>
        <w:rPr>
          <w:rFonts w:ascii="Arial" w:hAnsi="Arial" w:cs="Arial"/>
          <w:b/>
          <w:bCs/>
          <w:color w:val="FF0000"/>
          <w:sz w:val="22"/>
          <w:szCs w:val="22"/>
        </w:rPr>
      </w:pPr>
    </w:p>
    <w:p w14:paraId="7B6676EE" w14:textId="77777777" w:rsidR="00FE7350" w:rsidRPr="0030486D" w:rsidRDefault="00FE7350" w:rsidP="0030486D">
      <w:pPr>
        <w:rPr>
          <w:rFonts w:ascii="Arial" w:hAnsi="Arial" w:cs="Arial"/>
          <w:b/>
          <w:bCs/>
          <w:color w:val="FF0000"/>
          <w:sz w:val="22"/>
          <w:szCs w:val="22"/>
        </w:rPr>
      </w:pPr>
    </w:p>
    <w:p w14:paraId="24ED7F4D"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63963BF"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22B467C3" w14:textId="77777777" w:rsidR="00966B73" w:rsidRPr="0030486D" w:rsidRDefault="00966B73" w:rsidP="0030486D">
          <w:pPr>
            <w:rPr>
              <w:rFonts w:ascii="Arial" w:hAnsi="Arial" w:cs="Arial"/>
              <w:sz w:val="22"/>
              <w:szCs w:val="22"/>
            </w:rPr>
          </w:pPr>
        </w:p>
        <w:p w14:paraId="7DFD615A" w14:textId="418C4CD2" w:rsidR="008656F4" w:rsidRDefault="0079286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9D4C4E">
              <w:rPr>
                <w:noProof/>
                <w:webHidden/>
              </w:rPr>
              <w:t>3</w:t>
            </w:r>
            <w:r>
              <w:rPr>
                <w:noProof/>
                <w:webHidden/>
              </w:rPr>
              <w:fldChar w:fldCharType="end"/>
            </w:r>
          </w:hyperlink>
        </w:p>
        <w:p w14:paraId="7C8CBEC4" w14:textId="7D244B29" w:rsidR="008656F4" w:rsidRDefault="008656F4">
          <w:pPr>
            <w:pStyle w:val="Sumrio1"/>
            <w:rPr>
              <w:rFonts w:asciiTheme="minorHAnsi" w:eastAsiaTheme="minorEastAsia" w:hAnsiTheme="minorHAnsi" w:cstheme="minorBidi"/>
              <w:noProof/>
              <w:sz w:val="22"/>
              <w:szCs w:val="22"/>
            </w:rPr>
          </w:pPr>
          <w:hyperlink w:anchor="_Toc161054764" w:history="1">
            <w:r w:rsidRPr="00D83FDF">
              <w:rPr>
                <w:rStyle w:val="Hyperlink"/>
                <w:noProof/>
              </w:rPr>
              <w:t>2.</w:t>
            </w:r>
            <w:r>
              <w:rPr>
                <w:rFonts w:asciiTheme="minorHAnsi" w:eastAsiaTheme="minorEastAsia" w:hAnsiTheme="minorHAnsi" w:cstheme="minorBidi"/>
                <w:noProof/>
                <w:sz w:val="22"/>
                <w:szCs w:val="22"/>
              </w:rPr>
              <w:tab/>
            </w:r>
            <w:r w:rsidRPr="00D83FDF">
              <w:rPr>
                <w:rStyle w:val="Hyperlink"/>
                <w:noProof/>
              </w:rPr>
              <w:t>DO REGISTRO DE PREÇOS:</w:t>
            </w:r>
            <w:r>
              <w:rPr>
                <w:noProof/>
                <w:webHidden/>
              </w:rPr>
              <w:tab/>
            </w:r>
            <w:r w:rsidR="00792867">
              <w:rPr>
                <w:noProof/>
                <w:webHidden/>
              </w:rPr>
              <w:fldChar w:fldCharType="begin"/>
            </w:r>
            <w:r>
              <w:rPr>
                <w:noProof/>
                <w:webHidden/>
              </w:rPr>
              <w:instrText xml:space="preserve"> PAGEREF _Toc161054764 \h </w:instrText>
            </w:r>
            <w:r w:rsidR="00792867">
              <w:rPr>
                <w:noProof/>
                <w:webHidden/>
              </w:rPr>
            </w:r>
            <w:r w:rsidR="00792867">
              <w:rPr>
                <w:noProof/>
                <w:webHidden/>
              </w:rPr>
              <w:fldChar w:fldCharType="separate"/>
            </w:r>
            <w:r w:rsidR="009D4C4E">
              <w:rPr>
                <w:noProof/>
                <w:webHidden/>
              </w:rPr>
              <w:t>3</w:t>
            </w:r>
            <w:r w:rsidR="00792867">
              <w:rPr>
                <w:noProof/>
                <w:webHidden/>
              </w:rPr>
              <w:fldChar w:fldCharType="end"/>
            </w:r>
          </w:hyperlink>
        </w:p>
        <w:p w14:paraId="3E7F55D2" w14:textId="4AA021FC" w:rsidR="008656F4" w:rsidRDefault="008656F4">
          <w:pPr>
            <w:pStyle w:val="Sumrio1"/>
            <w:rPr>
              <w:rFonts w:asciiTheme="minorHAnsi" w:eastAsiaTheme="minorEastAsia" w:hAnsiTheme="minorHAnsi" w:cstheme="minorBidi"/>
              <w:noProof/>
              <w:sz w:val="22"/>
              <w:szCs w:val="22"/>
            </w:rPr>
          </w:pPr>
          <w:hyperlink w:anchor="_Toc161054765" w:history="1">
            <w:r w:rsidRPr="00D83FDF">
              <w:rPr>
                <w:rStyle w:val="Hyperlink"/>
                <w:noProof/>
              </w:rPr>
              <w:t>3.</w:t>
            </w:r>
            <w:r>
              <w:rPr>
                <w:rFonts w:asciiTheme="minorHAnsi" w:eastAsiaTheme="minorEastAsia" w:hAnsiTheme="minorHAnsi" w:cstheme="minorBidi"/>
                <w:noProof/>
                <w:sz w:val="22"/>
                <w:szCs w:val="22"/>
              </w:rPr>
              <w:tab/>
            </w:r>
            <w:r w:rsidRPr="00D83FDF">
              <w:rPr>
                <w:rStyle w:val="Hyperlink"/>
                <w:noProof/>
              </w:rPr>
              <w:t>DO CREDENCIAMENTO:</w:t>
            </w:r>
            <w:r>
              <w:rPr>
                <w:noProof/>
                <w:webHidden/>
              </w:rPr>
              <w:tab/>
            </w:r>
            <w:r w:rsidR="00792867">
              <w:rPr>
                <w:noProof/>
                <w:webHidden/>
              </w:rPr>
              <w:fldChar w:fldCharType="begin"/>
            </w:r>
            <w:r>
              <w:rPr>
                <w:noProof/>
                <w:webHidden/>
              </w:rPr>
              <w:instrText xml:space="preserve"> PAGEREF _Toc161054765 \h </w:instrText>
            </w:r>
            <w:r w:rsidR="00792867">
              <w:rPr>
                <w:noProof/>
                <w:webHidden/>
              </w:rPr>
            </w:r>
            <w:r w:rsidR="00792867">
              <w:rPr>
                <w:noProof/>
                <w:webHidden/>
              </w:rPr>
              <w:fldChar w:fldCharType="separate"/>
            </w:r>
            <w:r w:rsidR="009D4C4E">
              <w:rPr>
                <w:noProof/>
                <w:webHidden/>
              </w:rPr>
              <w:t>3</w:t>
            </w:r>
            <w:r w:rsidR="00792867">
              <w:rPr>
                <w:noProof/>
                <w:webHidden/>
              </w:rPr>
              <w:fldChar w:fldCharType="end"/>
            </w:r>
          </w:hyperlink>
        </w:p>
        <w:p w14:paraId="360C336E" w14:textId="6DC9E64F" w:rsidR="008656F4" w:rsidRDefault="008656F4">
          <w:pPr>
            <w:pStyle w:val="Sumrio1"/>
            <w:rPr>
              <w:rFonts w:asciiTheme="minorHAnsi" w:eastAsiaTheme="minorEastAsia" w:hAnsiTheme="minorHAnsi" w:cstheme="minorBidi"/>
              <w:noProof/>
              <w:sz w:val="22"/>
              <w:szCs w:val="22"/>
            </w:rPr>
          </w:pPr>
          <w:hyperlink w:anchor="_Toc161054766" w:history="1">
            <w:r w:rsidRPr="00D83FDF">
              <w:rPr>
                <w:rStyle w:val="Hyperlink"/>
                <w:noProof/>
              </w:rPr>
              <w:t>4.</w:t>
            </w:r>
            <w:r>
              <w:rPr>
                <w:rFonts w:asciiTheme="minorHAnsi" w:eastAsiaTheme="minorEastAsia" w:hAnsiTheme="minorHAnsi" w:cstheme="minorBidi"/>
                <w:noProof/>
                <w:sz w:val="22"/>
                <w:szCs w:val="22"/>
              </w:rPr>
              <w:tab/>
            </w:r>
            <w:r w:rsidRPr="00D83FDF">
              <w:rPr>
                <w:rStyle w:val="Hyperlink"/>
                <w:noProof/>
              </w:rPr>
              <w:t>DA PARTICIPAÇÃO NA LICITAÇÃO:</w:t>
            </w:r>
            <w:r>
              <w:rPr>
                <w:noProof/>
                <w:webHidden/>
              </w:rPr>
              <w:tab/>
            </w:r>
            <w:r w:rsidR="00792867">
              <w:rPr>
                <w:noProof/>
                <w:webHidden/>
              </w:rPr>
              <w:fldChar w:fldCharType="begin"/>
            </w:r>
            <w:r>
              <w:rPr>
                <w:noProof/>
                <w:webHidden/>
              </w:rPr>
              <w:instrText xml:space="preserve"> PAGEREF _Toc161054766 \h </w:instrText>
            </w:r>
            <w:r w:rsidR="00792867">
              <w:rPr>
                <w:noProof/>
                <w:webHidden/>
              </w:rPr>
            </w:r>
            <w:r w:rsidR="00792867">
              <w:rPr>
                <w:noProof/>
                <w:webHidden/>
              </w:rPr>
              <w:fldChar w:fldCharType="separate"/>
            </w:r>
            <w:r w:rsidR="009D4C4E">
              <w:rPr>
                <w:noProof/>
                <w:webHidden/>
              </w:rPr>
              <w:t>4</w:t>
            </w:r>
            <w:r w:rsidR="00792867">
              <w:rPr>
                <w:noProof/>
                <w:webHidden/>
              </w:rPr>
              <w:fldChar w:fldCharType="end"/>
            </w:r>
          </w:hyperlink>
        </w:p>
        <w:p w14:paraId="0D1DCA25" w14:textId="7C83E3BC" w:rsidR="008656F4" w:rsidRDefault="008656F4">
          <w:pPr>
            <w:pStyle w:val="Sumrio1"/>
            <w:rPr>
              <w:rFonts w:asciiTheme="minorHAnsi" w:eastAsiaTheme="minorEastAsia" w:hAnsiTheme="minorHAnsi" w:cstheme="minorBidi"/>
              <w:noProof/>
              <w:sz w:val="22"/>
              <w:szCs w:val="22"/>
            </w:rPr>
          </w:pPr>
          <w:hyperlink w:anchor="_Toc161054767" w:history="1">
            <w:r w:rsidRPr="00D83FDF">
              <w:rPr>
                <w:rStyle w:val="Hyperlink"/>
                <w:noProof/>
              </w:rPr>
              <w:t>5.</w:t>
            </w:r>
            <w:r>
              <w:rPr>
                <w:rFonts w:asciiTheme="minorHAnsi" w:eastAsiaTheme="minorEastAsia" w:hAnsiTheme="minorHAnsi" w:cstheme="minorBidi"/>
                <w:noProof/>
                <w:sz w:val="22"/>
                <w:szCs w:val="22"/>
              </w:rPr>
              <w:tab/>
            </w:r>
            <w:r w:rsidRPr="00D83FDF">
              <w:rPr>
                <w:rStyle w:val="Hyperlink"/>
                <w:noProof/>
              </w:rPr>
              <w:t>DA APRESENTAÇÃO DA PROPOSTA E DOS DOCUMENTOS DE HABILITAÇÃO</w:t>
            </w:r>
            <w:r>
              <w:rPr>
                <w:noProof/>
                <w:webHidden/>
              </w:rPr>
              <w:tab/>
            </w:r>
            <w:r w:rsidR="00792867">
              <w:rPr>
                <w:noProof/>
                <w:webHidden/>
              </w:rPr>
              <w:fldChar w:fldCharType="begin"/>
            </w:r>
            <w:r>
              <w:rPr>
                <w:noProof/>
                <w:webHidden/>
              </w:rPr>
              <w:instrText xml:space="preserve"> PAGEREF _Toc161054767 \h </w:instrText>
            </w:r>
            <w:r w:rsidR="00792867">
              <w:rPr>
                <w:noProof/>
                <w:webHidden/>
              </w:rPr>
            </w:r>
            <w:r w:rsidR="00792867">
              <w:rPr>
                <w:noProof/>
                <w:webHidden/>
              </w:rPr>
              <w:fldChar w:fldCharType="separate"/>
            </w:r>
            <w:r w:rsidR="009D4C4E">
              <w:rPr>
                <w:noProof/>
                <w:webHidden/>
              </w:rPr>
              <w:t>5</w:t>
            </w:r>
            <w:r w:rsidR="00792867">
              <w:rPr>
                <w:noProof/>
                <w:webHidden/>
              </w:rPr>
              <w:fldChar w:fldCharType="end"/>
            </w:r>
          </w:hyperlink>
        </w:p>
        <w:p w14:paraId="4AE0B659" w14:textId="13AD43AA" w:rsidR="008656F4" w:rsidRDefault="008656F4">
          <w:pPr>
            <w:pStyle w:val="Sumrio1"/>
            <w:rPr>
              <w:rFonts w:asciiTheme="minorHAnsi" w:eastAsiaTheme="minorEastAsia" w:hAnsiTheme="minorHAnsi" w:cstheme="minorBidi"/>
              <w:noProof/>
              <w:sz w:val="22"/>
              <w:szCs w:val="22"/>
            </w:rPr>
          </w:pPr>
          <w:hyperlink w:anchor="_Toc161054768" w:history="1">
            <w:r w:rsidRPr="00D83FDF">
              <w:rPr>
                <w:rStyle w:val="Hyperlink"/>
                <w:noProof/>
              </w:rPr>
              <w:t>6.</w:t>
            </w:r>
            <w:r>
              <w:rPr>
                <w:rFonts w:asciiTheme="minorHAnsi" w:eastAsiaTheme="minorEastAsia" w:hAnsiTheme="minorHAnsi" w:cstheme="minorBidi"/>
                <w:noProof/>
                <w:sz w:val="22"/>
                <w:szCs w:val="22"/>
              </w:rPr>
              <w:tab/>
            </w:r>
            <w:r w:rsidRPr="00D83FDF">
              <w:rPr>
                <w:rStyle w:val="Hyperlink"/>
                <w:noProof/>
              </w:rPr>
              <w:t>DO PREENCHIMENTO DA PROPOSTA</w:t>
            </w:r>
            <w:r>
              <w:rPr>
                <w:noProof/>
                <w:webHidden/>
              </w:rPr>
              <w:tab/>
            </w:r>
            <w:r w:rsidR="00792867">
              <w:rPr>
                <w:noProof/>
                <w:webHidden/>
              </w:rPr>
              <w:fldChar w:fldCharType="begin"/>
            </w:r>
            <w:r>
              <w:rPr>
                <w:noProof/>
                <w:webHidden/>
              </w:rPr>
              <w:instrText xml:space="preserve"> PAGEREF _Toc161054768 \h </w:instrText>
            </w:r>
            <w:r w:rsidR="00792867">
              <w:rPr>
                <w:noProof/>
                <w:webHidden/>
              </w:rPr>
            </w:r>
            <w:r w:rsidR="00792867">
              <w:rPr>
                <w:noProof/>
                <w:webHidden/>
              </w:rPr>
              <w:fldChar w:fldCharType="separate"/>
            </w:r>
            <w:r w:rsidR="009D4C4E">
              <w:rPr>
                <w:noProof/>
                <w:webHidden/>
              </w:rPr>
              <w:t>9</w:t>
            </w:r>
            <w:r w:rsidR="00792867">
              <w:rPr>
                <w:noProof/>
                <w:webHidden/>
              </w:rPr>
              <w:fldChar w:fldCharType="end"/>
            </w:r>
          </w:hyperlink>
        </w:p>
        <w:p w14:paraId="29C0440F" w14:textId="7FEBA364" w:rsidR="008656F4" w:rsidRDefault="008656F4">
          <w:pPr>
            <w:pStyle w:val="Sumrio1"/>
            <w:rPr>
              <w:rFonts w:asciiTheme="minorHAnsi" w:eastAsiaTheme="minorEastAsia" w:hAnsiTheme="minorHAnsi" w:cstheme="minorBidi"/>
              <w:noProof/>
              <w:sz w:val="22"/>
              <w:szCs w:val="22"/>
            </w:rPr>
          </w:pPr>
          <w:hyperlink w:anchor="_Toc161054769" w:history="1">
            <w:r w:rsidRPr="00D83FDF">
              <w:rPr>
                <w:rStyle w:val="Hyperlink"/>
                <w:noProof/>
              </w:rPr>
              <w:t>7.</w:t>
            </w:r>
            <w:r>
              <w:rPr>
                <w:rFonts w:asciiTheme="minorHAnsi" w:eastAsiaTheme="minorEastAsia" w:hAnsiTheme="minorHAnsi" w:cstheme="minorBidi"/>
                <w:noProof/>
                <w:sz w:val="22"/>
                <w:szCs w:val="22"/>
              </w:rPr>
              <w:tab/>
            </w:r>
            <w:r w:rsidRPr="00D83FDF">
              <w:rPr>
                <w:rStyle w:val="Hyperlink"/>
                <w:noProof/>
              </w:rPr>
              <w:t>DA ABERTURA DA SESSÃO, CLASSIFICAÇÃO DAS PROPOSTAS E FORMULAÇÃO DE LANCES</w:t>
            </w:r>
            <w:r>
              <w:rPr>
                <w:noProof/>
                <w:webHidden/>
              </w:rPr>
              <w:tab/>
            </w:r>
            <w:r w:rsidR="00792867">
              <w:rPr>
                <w:noProof/>
                <w:webHidden/>
              </w:rPr>
              <w:fldChar w:fldCharType="begin"/>
            </w:r>
            <w:r>
              <w:rPr>
                <w:noProof/>
                <w:webHidden/>
              </w:rPr>
              <w:instrText xml:space="preserve"> PAGEREF _Toc161054769 \h </w:instrText>
            </w:r>
            <w:r w:rsidR="00792867">
              <w:rPr>
                <w:noProof/>
                <w:webHidden/>
              </w:rPr>
            </w:r>
            <w:r w:rsidR="00792867">
              <w:rPr>
                <w:noProof/>
                <w:webHidden/>
              </w:rPr>
              <w:fldChar w:fldCharType="separate"/>
            </w:r>
            <w:r w:rsidR="009D4C4E">
              <w:rPr>
                <w:noProof/>
                <w:webHidden/>
              </w:rPr>
              <w:t>10</w:t>
            </w:r>
            <w:r w:rsidR="00792867">
              <w:rPr>
                <w:noProof/>
                <w:webHidden/>
              </w:rPr>
              <w:fldChar w:fldCharType="end"/>
            </w:r>
          </w:hyperlink>
        </w:p>
        <w:p w14:paraId="4FFFB11D" w14:textId="221322E0" w:rsidR="008656F4" w:rsidRDefault="008656F4">
          <w:pPr>
            <w:pStyle w:val="Sumrio1"/>
            <w:rPr>
              <w:rFonts w:asciiTheme="minorHAnsi" w:eastAsiaTheme="minorEastAsia" w:hAnsiTheme="minorHAnsi" w:cstheme="minorBidi"/>
              <w:noProof/>
              <w:sz w:val="22"/>
              <w:szCs w:val="22"/>
            </w:rPr>
          </w:pPr>
          <w:hyperlink w:anchor="_Toc161054770" w:history="1">
            <w:r w:rsidRPr="00D83FDF">
              <w:rPr>
                <w:rStyle w:val="Hyperlink"/>
                <w:noProof/>
              </w:rPr>
              <w:t>8.</w:t>
            </w:r>
            <w:r>
              <w:rPr>
                <w:rFonts w:asciiTheme="minorHAnsi" w:eastAsiaTheme="minorEastAsia" w:hAnsiTheme="minorHAnsi" w:cstheme="minorBidi"/>
                <w:noProof/>
                <w:sz w:val="22"/>
                <w:szCs w:val="22"/>
              </w:rPr>
              <w:tab/>
            </w:r>
            <w:r w:rsidRPr="00D83FDF">
              <w:rPr>
                <w:rStyle w:val="Hyperlink"/>
                <w:noProof/>
              </w:rPr>
              <w:t>DA FASE DE JULGAMENTO</w:t>
            </w:r>
            <w:r>
              <w:rPr>
                <w:noProof/>
                <w:webHidden/>
              </w:rPr>
              <w:tab/>
            </w:r>
            <w:r w:rsidR="00792867">
              <w:rPr>
                <w:noProof/>
                <w:webHidden/>
              </w:rPr>
              <w:fldChar w:fldCharType="begin"/>
            </w:r>
            <w:r>
              <w:rPr>
                <w:noProof/>
                <w:webHidden/>
              </w:rPr>
              <w:instrText xml:space="preserve"> PAGEREF _Toc161054770 \h </w:instrText>
            </w:r>
            <w:r w:rsidR="00792867">
              <w:rPr>
                <w:noProof/>
                <w:webHidden/>
              </w:rPr>
            </w:r>
            <w:r w:rsidR="00792867">
              <w:rPr>
                <w:noProof/>
                <w:webHidden/>
              </w:rPr>
              <w:fldChar w:fldCharType="separate"/>
            </w:r>
            <w:r w:rsidR="009D4C4E">
              <w:rPr>
                <w:noProof/>
                <w:webHidden/>
              </w:rPr>
              <w:t>14</w:t>
            </w:r>
            <w:r w:rsidR="00792867">
              <w:rPr>
                <w:noProof/>
                <w:webHidden/>
              </w:rPr>
              <w:fldChar w:fldCharType="end"/>
            </w:r>
          </w:hyperlink>
        </w:p>
        <w:p w14:paraId="1F3A922F" w14:textId="1CFF4BA6" w:rsidR="008656F4" w:rsidRDefault="008656F4">
          <w:pPr>
            <w:pStyle w:val="Sumrio1"/>
            <w:rPr>
              <w:rFonts w:asciiTheme="minorHAnsi" w:eastAsiaTheme="minorEastAsia" w:hAnsiTheme="minorHAnsi" w:cstheme="minorBidi"/>
              <w:noProof/>
              <w:sz w:val="22"/>
              <w:szCs w:val="22"/>
            </w:rPr>
          </w:pPr>
          <w:hyperlink w:anchor="_Toc161054771" w:history="1">
            <w:r w:rsidRPr="00D83FDF">
              <w:rPr>
                <w:rStyle w:val="Hyperlink"/>
                <w:noProof/>
              </w:rPr>
              <w:t>9.</w:t>
            </w:r>
            <w:r>
              <w:rPr>
                <w:rFonts w:asciiTheme="minorHAnsi" w:eastAsiaTheme="minorEastAsia" w:hAnsiTheme="minorHAnsi" w:cstheme="minorBidi"/>
                <w:noProof/>
                <w:sz w:val="22"/>
                <w:szCs w:val="22"/>
              </w:rPr>
              <w:tab/>
            </w:r>
            <w:r w:rsidRPr="00D83FDF">
              <w:rPr>
                <w:rStyle w:val="Hyperlink"/>
                <w:noProof/>
              </w:rPr>
              <w:t>DA FASE DE HABILITAÇÃO</w:t>
            </w:r>
            <w:r>
              <w:rPr>
                <w:noProof/>
                <w:webHidden/>
              </w:rPr>
              <w:tab/>
            </w:r>
            <w:r w:rsidR="00792867">
              <w:rPr>
                <w:noProof/>
                <w:webHidden/>
              </w:rPr>
              <w:fldChar w:fldCharType="begin"/>
            </w:r>
            <w:r>
              <w:rPr>
                <w:noProof/>
                <w:webHidden/>
              </w:rPr>
              <w:instrText xml:space="preserve"> PAGEREF _Toc161054771 \h </w:instrText>
            </w:r>
            <w:r w:rsidR="00792867">
              <w:rPr>
                <w:noProof/>
                <w:webHidden/>
              </w:rPr>
            </w:r>
            <w:r w:rsidR="00792867">
              <w:rPr>
                <w:noProof/>
                <w:webHidden/>
              </w:rPr>
              <w:fldChar w:fldCharType="separate"/>
            </w:r>
            <w:r w:rsidR="009D4C4E">
              <w:rPr>
                <w:noProof/>
                <w:webHidden/>
              </w:rPr>
              <w:t>15</w:t>
            </w:r>
            <w:r w:rsidR="00792867">
              <w:rPr>
                <w:noProof/>
                <w:webHidden/>
              </w:rPr>
              <w:fldChar w:fldCharType="end"/>
            </w:r>
          </w:hyperlink>
        </w:p>
        <w:p w14:paraId="2506D717" w14:textId="40236C71" w:rsidR="008656F4" w:rsidRDefault="008656F4">
          <w:pPr>
            <w:pStyle w:val="Sumrio1"/>
            <w:rPr>
              <w:rFonts w:asciiTheme="minorHAnsi" w:eastAsiaTheme="minorEastAsia" w:hAnsiTheme="minorHAnsi" w:cstheme="minorBidi"/>
              <w:noProof/>
              <w:sz w:val="22"/>
              <w:szCs w:val="22"/>
            </w:rPr>
          </w:pPr>
          <w:hyperlink w:anchor="_Toc161054772" w:history="1">
            <w:r w:rsidRPr="00D83FDF">
              <w:rPr>
                <w:rStyle w:val="Hyperlink"/>
                <w:noProof/>
              </w:rPr>
              <w:t>10.</w:t>
            </w:r>
            <w:r>
              <w:rPr>
                <w:rFonts w:asciiTheme="minorHAnsi" w:eastAsiaTheme="minorEastAsia" w:hAnsiTheme="minorHAnsi" w:cstheme="minorBidi"/>
                <w:noProof/>
                <w:sz w:val="22"/>
                <w:szCs w:val="22"/>
              </w:rPr>
              <w:tab/>
            </w:r>
            <w:r w:rsidRPr="00D83FDF">
              <w:rPr>
                <w:rStyle w:val="Hyperlink"/>
                <w:noProof/>
              </w:rPr>
              <w:t>DA ATA DE REGISTRO DE PREÇOS:</w:t>
            </w:r>
            <w:r>
              <w:rPr>
                <w:noProof/>
                <w:webHidden/>
              </w:rPr>
              <w:tab/>
            </w:r>
            <w:r w:rsidR="00792867">
              <w:rPr>
                <w:noProof/>
                <w:webHidden/>
              </w:rPr>
              <w:fldChar w:fldCharType="begin"/>
            </w:r>
            <w:r>
              <w:rPr>
                <w:noProof/>
                <w:webHidden/>
              </w:rPr>
              <w:instrText xml:space="preserve"> PAGEREF _Toc161054772 \h </w:instrText>
            </w:r>
            <w:r w:rsidR="00792867">
              <w:rPr>
                <w:noProof/>
                <w:webHidden/>
              </w:rPr>
            </w:r>
            <w:r w:rsidR="00792867">
              <w:rPr>
                <w:noProof/>
                <w:webHidden/>
              </w:rPr>
              <w:fldChar w:fldCharType="separate"/>
            </w:r>
            <w:r w:rsidR="009D4C4E">
              <w:rPr>
                <w:noProof/>
                <w:webHidden/>
              </w:rPr>
              <w:t>17</w:t>
            </w:r>
            <w:r w:rsidR="00792867">
              <w:rPr>
                <w:noProof/>
                <w:webHidden/>
              </w:rPr>
              <w:fldChar w:fldCharType="end"/>
            </w:r>
          </w:hyperlink>
        </w:p>
        <w:p w14:paraId="127641CF" w14:textId="73FDB5DF" w:rsidR="008656F4" w:rsidRDefault="008656F4">
          <w:pPr>
            <w:pStyle w:val="Sumrio1"/>
            <w:rPr>
              <w:rFonts w:asciiTheme="minorHAnsi" w:eastAsiaTheme="minorEastAsia" w:hAnsiTheme="minorHAnsi" w:cstheme="minorBidi"/>
              <w:noProof/>
              <w:sz w:val="22"/>
              <w:szCs w:val="22"/>
            </w:rPr>
          </w:pPr>
          <w:hyperlink w:anchor="_Toc161054773" w:history="1">
            <w:r w:rsidRPr="00D83FDF">
              <w:rPr>
                <w:rStyle w:val="Hyperlink"/>
                <w:noProof/>
              </w:rPr>
              <w:t>11.</w:t>
            </w:r>
            <w:r>
              <w:rPr>
                <w:rFonts w:asciiTheme="minorHAnsi" w:eastAsiaTheme="minorEastAsia" w:hAnsiTheme="minorHAnsi" w:cstheme="minorBidi"/>
                <w:noProof/>
                <w:sz w:val="22"/>
                <w:szCs w:val="22"/>
              </w:rPr>
              <w:tab/>
            </w:r>
            <w:r w:rsidRPr="00D83FDF">
              <w:rPr>
                <w:rStyle w:val="Hyperlink"/>
                <w:noProof/>
              </w:rPr>
              <w:t>DA FORMAÇÃO DO CADASTRO DE RESERVA:</w:t>
            </w:r>
            <w:r>
              <w:rPr>
                <w:noProof/>
                <w:webHidden/>
              </w:rPr>
              <w:tab/>
            </w:r>
            <w:r w:rsidR="00792867">
              <w:rPr>
                <w:noProof/>
                <w:webHidden/>
              </w:rPr>
              <w:fldChar w:fldCharType="begin"/>
            </w:r>
            <w:r>
              <w:rPr>
                <w:noProof/>
                <w:webHidden/>
              </w:rPr>
              <w:instrText xml:space="preserve"> PAGEREF _Toc161054773 \h </w:instrText>
            </w:r>
            <w:r w:rsidR="00792867">
              <w:rPr>
                <w:noProof/>
                <w:webHidden/>
              </w:rPr>
            </w:r>
            <w:r w:rsidR="00792867">
              <w:rPr>
                <w:noProof/>
                <w:webHidden/>
              </w:rPr>
              <w:fldChar w:fldCharType="separate"/>
            </w:r>
            <w:r w:rsidR="009D4C4E">
              <w:rPr>
                <w:noProof/>
                <w:webHidden/>
              </w:rPr>
              <w:t>18</w:t>
            </w:r>
            <w:r w:rsidR="00792867">
              <w:rPr>
                <w:noProof/>
                <w:webHidden/>
              </w:rPr>
              <w:fldChar w:fldCharType="end"/>
            </w:r>
          </w:hyperlink>
        </w:p>
        <w:p w14:paraId="5DC75B5E" w14:textId="4AD8E974" w:rsidR="008656F4" w:rsidRDefault="008656F4">
          <w:pPr>
            <w:pStyle w:val="Sumrio1"/>
            <w:rPr>
              <w:rFonts w:asciiTheme="minorHAnsi" w:eastAsiaTheme="minorEastAsia" w:hAnsiTheme="minorHAnsi" w:cstheme="minorBidi"/>
              <w:noProof/>
              <w:sz w:val="22"/>
              <w:szCs w:val="22"/>
            </w:rPr>
          </w:pPr>
          <w:hyperlink w:anchor="_Toc161054774" w:history="1">
            <w:r w:rsidRPr="00D83FDF">
              <w:rPr>
                <w:rStyle w:val="Hyperlink"/>
                <w:noProof/>
              </w:rPr>
              <w:t>12.</w:t>
            </w:r>
            <w:r>
              <w:rPr>
                <w:rFonts w:asciiTheme="minorHAnsi" w:eastAsiaTheme="minorEastAsia" w:hAnsiTheme="minorHAnsi" w:cstheme="minorBidi"/>
                <w:noProof/>
                <w:sz w:val="22"/>
                <w:szCs w:val="22"/>
              </w:rPr>
              <w:tab/>
            </w:r>
            <w:r w:rsidRPr="00D83FDF">
              <w:rPr>
                <w:rStyle w:val="Hyperlink"/>
                <w:noProof/>
              </w:rPr>
              <w:t>DOS RECURSOS</w:t>
            </w:r>
            <w:r>
              <w:rPr>
                <w:noProof/>
                <w:webHidden/>
              </w:rPr>
              <w:tab/>
            </w:r>
            <w:r w:rsidR="00792867">
              <w:rPr>
                <w:noProof/>
                <w:webHidden/>
              </w:rPr>
              <w:fldChar w:fldCharType="begin"/>
            </w:r>
            <w:r>
              <w:rPr>
                <w:noProof/>
                <w:webHidden/>
              </w:rPr>
              <w:instrText xml:space="preserve"> PAGEREF _Toc161054774 \h </w:instrText>
            </w:r>
            <w:r w:rsidR="00792867">
              <w:rPr>
                <w:noProof/>
                <w:webHidden/>
              </w:rPr>
            </w:r>
            <w:r w:rsidR="00792867">
              <w:rPr>
                <w:noProof/>
                <w:webHidden/>
              </w:rPr>
              <w:fldChar w:fldCharType="separate"/>
            </w:r>
            <w:r w:rsidR="009D4C4E">
              <w:rPr>
                <w:noProof/>
                <w:webHidden/>
              </w:rPr>
              <w:t>18</w:t>
            </w:r>
            <w:r w:rsidR="00792867">
              <w:rPr>
                <w:noProof/>
                <w:webHidden/>
              </w:rPr>
              <w:fldChar w:fldCharType="end"/>
            </w:r>
          </w:hyperlink>
        </w:p>
        <w:p w14:paraId="440915B1" w14:textId="3232641F" w:rsidR="008656F4" w:rsidRDefault="008656F4">
          <w:pPr>
            <w:pStyle w:val="Sumrio1"/>
            <w:rPr>
              <w:rFonts w:asciiTheme="minorHAnsi" w:eastAsiaTheme="minorEastAsia" w:hAnsiTheme="minorHAnsi" w:cstheme="minorBidi"/>
              <w:noProof/>
              <w:sz w:val="22"/>
              <w:szCs w:val="22"/>
            </w:rPr>
          </w:pPr>
          <w:hyperlink w:anchor="_Toc161054775" w:history="1">
            <w:r w:rsidRPr="00D83FDF">
              <w:rPr>
                <w:rStyle w:val="Hyperlink"/>
                <w:noProof/>
              </w:rPr>
              <w:t>13.</w:t>
            </w:r>
            <w:r>
              <w:rPr>
                <w:rFonts w:asciiTheme="minorHAnsi" w:eastAsiaTheme="minorEastAsia" w:hAnsiTheme="minorHAnsi" w:cstheme="minorBidi"/>
                <w:noProof/>
                <w:sz w:val="22"/>
                <w:szCs w:val="22"/>
              </w:rPr>
              <w:tab/>
            </w:r>
            <w:r w:rsidRPr="00D83FDF">
              <w:rPr>
                <w:rStyle w:val="Hyperlink"/>
                <w:noProof/>
              </w:rPr>
              <w:t>DAS INFRAÇÕES ADMINISTRATIVAS E SANÇÕES</w:t>
            </w:r>
            <w:r>
              <w:rPr>
                <w:noProof/>
                <w:webHidden/>
              </w:rPr>
              <w:tab/>
            </w:r>
            <w:r w:rsidR="00792867">
              <w:rPr>
                <w:noProof/>
                <w:webHidden/>
              </w:rPr>
              <w:fldChar w:fldCharType="begin"/>
            </w:r>
            <w:r>
              <w:rPr>
                <w:noProof/>
                <w:webHidden/>
              </w:rPr>
              <w:instrText xml:space="preserve"> PAGEREF _Toc161054775 \h </w:instrText>
            </w:r>
            <w:r w:rsidR="00792867">
              <w:rPr>
                <w:noProof/>
                <w:webHidden/>
              </w:rPr>
            </w:r>
            <w:r w:rsidR="00792867">
              <w:rPr>
                <w:noProof/>
                <w:webHidden/>
              </w:rPr>
              <w:fldChar w:fldCharType="separate"/>
            </w:r>
            <w:r w:rsidR="009D4C4E">
              <w:rPr>
                <w:noProof/>
                <w:webHidden/>
              </w:rPr>
              <w:t>19</w:t>
            </w:r>
            <w:r w:rsidR="00792867">
              <w:rPr>
                <w:noProof/>
                <w:webHidden/>
              </w:rPr>
              <w:fldChar w:fldCharType="end"/>
            </w:r>
          </w:hyperlink>
        </w:p>
        <w:p w14:paraId="2B91FA66" w14:textId="43179934" w:rsidR="008656F4" w:rsidRDefault="008656F4">
          <w:pPr>
            <w:pStyle w:val="Sumrio1"/>
            <w:rPr>
              <w:rFonts w:asciiTheme="minorHAnsi" w:eastAsiaTheme="minorEastAsia" w:hAnsiTheme="minorHAnsi" w:cstheme="minorBidi"/>
              <w:noProof/>
              <w:sz w:val="22"/>
              <w:szCs w:val="22"/>
            </w:rPr>
          </w:pPr>
          <w:hyperlink w:anchor="_Toc161054776" w:history="1">
            <w:r w:rsidRPr="00D83FDF">
              <w:rPr>
                <w:rStyle w:val="Hyperlink"/>
                <w:noProof/>
              </w:rPr>
              <w:t>14.</w:t>
            </w:r>
            <w:r>
              <w:rPr>
                <w:rFonts w:asciiTheme="minorHAnsi" w:eastAsiaTheme="minorEastAsia" w:hAnsiTheme="minorHAnsi" w:cstheme="minorBidi"/>
                <w:noProof/>
                <w:sz w:val="22"/>
                <w:szCs w:val="22"/>
              </w:rPr>
              <w:tab/>
            </w:r>
            <w:r w:rsidRPr="00D83FDF">
              <w:rPr>
                <w:rStyle w:val="Hyperlink"/>
                <w:noProof/>
              </w:rPr>
              <w:t>DA IMPUGNAÇÃO AO EDITAL E DO PEDIDO DE ESCLARECIMENTO</w:t>
            </w:r>
            <w:r>
              <w:rPr>
                <w:noProof/>
                <w:webHidden/>
              </w:rPr>
              <w:tab/>
            </w:r>
            <w:r w:rsidR="00792867">
              <w:rPr>
                <w:noProof/>
                <w:webHidden/>
              </w:rPr>
              <w:fldChar w:fldCharType="begin"/>
            </w:r>
            <w:r>
              <w:rPr>
                <w:noProof/>
                <w:webHidden/>
              </w:rPr>
              <w:instrText xml:space="preserve"> PAGEREF _Toc161054776 \h </w:instrText>
            </w:r>
            <w:r w:rsidR="00792867">
              <w:rPr>
                <w:noProof/>
                <w:webHidden/>
              </w:rPr>
            </w:r>
            <w:r w:rsidR="00792867">
              <w:rPr>
                <w:noProof/>
                <w:webHidden/>
              </w:rPr>
              <w:fldChar w:fldCharType="separate"/>
            </w:r>
            <w:r w:rsidR="009D4C4E">
              <w:rPr>
                <w:noProof/>
                <w:webHidden/>
              </w:rPr>
              <w:t>21</w:t>
            </w:r>
            <w:r w:rsidR="00792867">
              <w:rPr>
                <w:noProof/>
                <w:webHidden/>
              </w:rPr>
              <w:fldChar w:fldCharType="end"/>
            </w:r>
          </w:hyperlink>
        </w:p>
        <w:p w14:paraId="1A3FDF64" w14:textId="41F292D0" w:rsidR="008656F4" w:rsidRDefault="008656F4">
          <w:pPr>
            <w:pStyle w:val="Sumrio1"/>
            <w:rPr>
              <w:rFonts w:asciiTheme="minorHAnsi" w:eastAsiaTheme="minorEastAsia" w:hAnsiTheme="minorHAnsi" w:cstheme="minorBidi"/>
              <w:noProof/>
              <w:sz w:val="22"/>
              <w:szCs w:val="22"/>
            </w:rPr>
          </w:pPr>
          <w:hyperlink w:anchor="_Toc161054777" w:history="1">
            <w:r w:rsidRPr="00D83FDF">
              <w:rPr>
                <w:rStyle w:val="Hyperlink"/>
                <w:noProof/>
              </w:rPr>
              <w:t>15.</w:t>
            </w:r>
            <w:r>
              <w:rPr>
                <w:rFonts w:asciiTheme="minorHAnsi" w:eastAsiaTheme="minorEastAsia" w:hAnsiTheme="minorHAnsi" w:cstheme="minorBidi"/>
                <w:noProof/>
                <w:sz w:val="22"/>
                <w:szCs w:val="22"/>
              </w:rPr>
              <w:tab/>
            </w:r>
            <w:r w:rsidRPr="00D83FDF">
              <w:rPr>
                <w:rStyle w:val="Hyperlink"/>
                <w:noProof/>
              </w:rPr>
              <w:t>DAS DISPOSIÇÕES GERAIS</w:t>
            </w:r>
            <w:r>
              <w:rPr>
                <w:noProof/>
                <w:webHidden/>
              </w:rPr>
              <w:tab/>
            </w:r>
            <w:r w:rsidR="00792867">
              <w:rPr>
                <w:noProof/>
                <w:webHidden/>
              </w:rPr>
              <w:fldChar w:fldCharType="begin"/>
            </w:r>
            <w:r>
              <w:rPr>
                <w:noProof/>
                <w:webHidden/>
              </w:rPr>
              <w:instrText xml:space="preserve"> PAGEREF _Toc161054777 \h </w:instrText>
            </w:r>
            <w:r w:rsidR="00792867">
              <w:rPr>
                <w:noProof/>
                <w:webHidden/>
              </w:rPr>
            </w:r>
            <w:r w:rsidR="00792867">
              <w:rPr>
                <w:noProof/>
                <w:webHidden/>
              </w:rPr>
              <w:fldChar w:fldCharType="separate"/>
            </w:r>
            <w:r w:rsidR="009D4C4E">
              <w:rPr>
                <w:noProof/>
                <w:webHidden/>
              </w:rPr>
              <w:t>21</w:t>
            </w:r>
            <w:r w:rsidR="00792867">
              <w:rPr>
                <w:noProof/>
                <w:webHidden/>
              </w:rPr>
              <w:fldChar w:fldCharType="end"/>
            </w:r>
          </w:hyperlink>
        </w:p>
        <w:p w14:paraId="1F69CBFB" w14:textId="77777777" w:rsidR="00966B73" w:rsidRPr="0030486D" w:rsidRDefault="00792867" w:rsidP="0030486D">
          <w:pPr>
            <w:rPr>
              <w:rFonts w:ascii="Arial" w:hAnsi="Arial" w:cs="Arial"/>
              <w:b/>
              <w:bCs/>
              <w:sz w:val="22"/>
              <w:szCs w:val="22"/>
            </w:rPr>
          </w:pPr>
          <w:r w:rsidRPr="0030486D">
            <w:rPr>
              <w:rFonts w:ascii="Arial" w:hAnsi="Arial" w:cs="Arial"/>
              <w:b/>
              <w:bCs/>
              <w:sz w:val="22"/>
              <w:szCs w:val="22"/>
            </w:rPr>
            <w:fldChar w:fldCharType="end"/>
          </w:r>
        </w:p>
      </w:sdtContent>
    </w:sdt>
    <w:p w14:paraId="38C32F0E"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32F101E1" w14:textId="70550C9C" w:rsidR="00966B73" w:rsidRPr="0030486D" w:rsidRDefault="00966B73" w:rsidP="00C602AD">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62E1EDC0" w14:textId="77777777" w:rsidR="00966B73" w:rsidRPr="0030486D" w:rsidRDefault="00966B73" w:rsidP="00C602AD">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106AD6DD" w14:textId="72CD1A55" w:rsidR="00966B73" w:rsidRPr="0030486D" w:rsidRDefault="00966B73" w:rsidP="00C602AD">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4A42CC">
        <w:rPr>
          <w:rFonts w:ascii="Arial" w:hAnsi="Arial" w:cs="Arial"/>
          <w:b/>
          <w:color w:val="000000"/>
          <w:sz w:val="22"/>
          <w:szCs w:val="22"/>
        </w:rPr>
        <w:t>21</w:t>
      </w:r>
      <w:r w:rsidRPr="0030486D">
        <w:rPr>
          <w:rFonts w:ascii="Arial" w:hAnsi="Arial" w:cs="Arial"/>
          <w:b/>
          <w:color w:val="000000"/>
          <w:sz w:val="22"/>
          <w:szCs w:val="22"/>
        </w:rPr>
        <w:t>/</w:t>
      </w:r>
      <w:r w:rsidR="00956FE5">
        <w:rPr>
          <w:rFonts w:ascii="Arial" w:hAnsi="Arial" w:cs="Arial"/>
          <w:b/>
          <w:color w:val="000000"/>
          <w:sz w:val="22"/>
          <w:szCs w:val="22"/>
        </w:rPr>
        <w:t>2025</w:t>
      </w:r>
    </w:p>
    <w:p w14:paraId="6DC19647" w14:textId="602DD3DB" w:rsidR="00966B73" w:rsidRPr="004A42CC" w:rsidRDefault="004A42CC" w:rsidP="00C602AD">
      <w:pPr>
        <w:spacing w:beforeLines="120" w:before="288" w:afterLines="120" w:after="288"/>
        <w:ind w:firstLine="567"/>
        <w:jc w:val="center"/>
        <w:rPr>
          <w:rFonts w:ascii="Arial" w:hAnsi="Arial" w:cs="Arial"/>
          <w:b/>
          <w:bCs/>
          <w:color w:val="000000"/>
          <w:sz w:val="22"/>
          <w:szCs w:val="22"/>
        </w:rPr>
      </w:pPr>
      <w:r w:rsidRPr="004A42CC">
        <w:rPr>
          <w:rFonts w:ascii="Arial" w:hAnsi="Arial" w:cs="Arial"/>
          <w:b/>
          <w:bCs/>
          <w:color w:val="000000"/>
          <w:sz w:val="22"/>
          <w:szCs w:val="22"/>
        </w:rPr>
        <w:t>PROCESSO ADMINISTRATIVO N°86/2025</w:t>
      </w:r>
    </w:p>
    <w:p w14:paraId="36AF1243" w14:textId="77777777" w:rsidR="00966B73" w:rsidRPr="0030486D" w:rsidRDefault="00966B73" w:rsidP="00C602AD">
      <w:pPr>
        <w:spacing w:beforeLines="120" w:before="288" w:afterLines="120" w:after="288"/>
        <w:ind w:firstLine="567"/>
        <w:jc w:val="center"/>
        <w:rPr>
          <w:rFonts w:ascii="Arial" w:hAnsi="Arial" w:cs="Arial"/>
          <w:b/>
          <w:color w:val="000000"/>
          <w:sz w:val="22"/>
          <w:szCs w:val="22"/>
        </w:rPr>
      </w:pPr>
    </w:p>
    <w:p w14:paraId="755C608A" w14:textId="77777777" w:rsidR="00966B73" w:rsidRPr="0030486D" w:rsidRDefault="00966B73" w:rsidP="004A42CC">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2D7493">
        <w:fldChar w:fldCharType="begin"/>
      </w:r>
      <w:r w:rsidR="002D7493">
        <w:instrText xml:space="preserve"> HYPERLINK "http://www.planalto.gov.br/ccivil_03/_ato2019-2022/2021/lei/L14133.htm" </w:instrText>
      </w:r>
      <w:r w:rsidR="002D7493">
        <w:fldChar w:fldCharType="separate"/>
      </w:r>
      <w:r w:rsidRPr="0030486D">
        <w:rPr>
          <w:rStyle w:val="Hyperlink"/>
          <w:rFonts w:ascii="Arial" w:hAnsi="Arial" w:cs="Arial"/>
          <w:sz w:val="22"/>
          <w:szCs w:val="22"/>
        </w:rPr>
        <w:t>Lei nº 14.133, de 1º de abril de 2021</w:t>
      </w:r>
      <w:r w:rsidR="002D7493">
        <w:rPr>
          <w:rStyle w:val="Hyperlink"/>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73F083EB"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6D01BCE3" w14:textId="171D4BE2"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057DD4" w:rsidRPr="00057DD4">
        <w:rPr>
          <w:rFonts w:ascii="Arial" w:hAnsi="Arial" w:cs="Arial"/>
          <w:sz w:val="22"/>
          <w:szCs w:val="22"/>
        </w:rPr>
        <w:t>Registro de preços para aquisição de Medicamentos Diversos para atender a demanda da Secretaria Municipal de Saúde de Bonito/MS</w:t>
      </w:r>
      <w:r w:rsidR="00057DD4">
        <w:rPr>
          <w:rFonts w:ascii="Arial" w:hAnsi="Arial" w:cs="Arial"/>
          <w:sz w:val="22"/>
          <w:szCs w:val="22"/>
        </w:rPr>
        <w:t>,</w:t>
      </w:r>
      <w:r w:rsidR="00057DD4"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76B84DAB"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tblInd w:w="-482" w:type="dxa"/>
        <w:tblCellMar>
          <w:left w:w="70" w:type="dxa"/>
          <w:right w:w="70" w:type="dxa"/>
        </w:tblCellMar>
        <w:tblLook w:val="04A0" w:firstRow="1" w:lastRow="0" w:firstColumn="1" w:lastColumn="0" w:noHBand="0" w:noVBand="1"/>
      </w:tblPr>
      <w:tblGrid>
        <w:gridCol w:w="761"/>
        <w:gridCol w:w="5800"/>
        <w:gridCol w:w="1305"/>
        <w:gridCol w:w="1110"/>
      </w:tblGrid>
      <w:tr w:rsidR="004A42CC" w:rsidRPr="004A42CC" w14:paraId="33E082DE" w14:textId="77777777" w:rsidTr="00EE3A59">
        <w:trPr>
          <w:trHeight w:val="412"/>
        </w:trPr>
        <w:tc>
          <w:tcPr>
            <w:tcW w:w="76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5DCA480"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Item</w:t>
            </w:r>
          </w:p>
        </w:tc>
        <w:tc>
          <w:tcPr>
            <w:tcW w:w="58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C9F8B2E"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Descrição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FAB44E4"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Unidade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87ECF38"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Quantidades</w:t>
            </w:r>
          </w:p>
        </w:tc>
      </w:tr>
      <w:tr w:rsidR="004A42CC" w:rsidRPr="004A42CC" w14:paraId="591BC6CE" w14:textId="77777777" w:rsidTr="00EE3A59">
        <w:trPr>
          <w:trHeight w:val="412"/>
        </w:trPr>
        <w:tc>
          <w:tcPr>
            <w:tcW w:w="761" w:type="dxa"/>
            <w:vMerge/>
            <w:tcBorders>
              <w:top w:val="single" w:sz="4" w:space="0" w:color="auto"/>
              <w:left w:val="single" w:sz="4" w:space="0" w:color="auto"/>
              <w:bottom w:val="single" w:sz="4" w:space="0" w:color="auto"/>
              <w:right w:val="single" w:sz="4" w:space="0" w:color="auto"/>
            </w:tcBorders>
            <w:vAlign w:val="center"/>
            <w:hideMark/>
          </w:tcPr>
          <w:p w14:paraId="47094B4D" w14:textId="77777777" w:rsidR="004A42CC" w:rsidRPr="004A42CC" w:rsidRDefault="004A42CC" w:rsidP="00A26075">
            <w:pPr>
              <w:rPr>
                <w:rFonts w:ascii="Arial" w:hAnsi="Arial" w:cs="Arial"/>
                <w:b/>
                <w:bCs/>
                <w:sz w:val="16"/>
                <w:szCs w:val="16"/>
                <w:lang w:eastAsia="pt-BR"/>
              </w:rPr>
            </w:pPr>
          </w:p>
        </w:tc>
        <w:tc>
          <w:tcPr>
            <w:tcW w:w="5800" w:type="dxa"/>
            <w:vMerge/>
            <w:tcBorders>
              <w:top w:val="single" w:sz="4" w:space="0" w:color="auto"/>
              <w:left w:val="single" w:sz="4" w:space="0" w:color="auto"/>
              <w:bottom w:val="single" w:sz="4" w:space="0" w:color="auto"/>
              <w:right w:val="single" w:sz="4" w:space="0" w:color="auto"/>
            </w:tcBorders>
            <w:vAlign w:val="center"/>
            <w:hideMark/>
          </w:tcPr>
          <w:p w14:paraId="4A9A9BD8" w14:textId="77777777" w:rsidR="004A42CC" w:rsidRPr="004A42CC" w:rsidRDefault="004A42CC" w:rsidP="00A26075">
            <w:pPr>
              <w:rPr>
                <w:rFonts w:ascii="Arial" w:hAnsi="Arial" w:cs="Arial"/>
                <w:b/>
                <w:bCs/>
                <w:sz w:val="16"/>
                <w:szCs w:val="16"/>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98343" w14:textId="77777777" w:rsidR="004A42CC" w:rsidRPr="004A42CC" w:rsidRDefault="004A42CC" w:rsidP="00A26075">
            <w:pPr>
              <w:rPr>
                <w:rFonts w:ascii="Arial" w:hAnsi="Arial" w:cs="Arial"/>
                <w:b/>
                <w:bCs/>
                <w:sz w:val="16"/>
                <w:szCs w:val="16"/>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D7A5C" w14:textId="77777777" w:rsidR="004A42CC" w:rsidRPr="004A42CC" w:rsidRDefault="004A42CC" w:rsidP="00A26075">
            <w:pPr>
              <w:rPr>
                <w:rFonts w:ascii="Arial" w:hAnsi="Arial" w:cs="Arial"/>
                <w:b/>
                <w:bCs/>
                <w:sz w:val="16"/>
                <w:szCs w:val="16"/>
                <w:lang w:eastAsia="pt-BR"/>
              </w:rPr>
            </w:pPr>
          </w:p>
        </w:tc>
      </w:tr>
      <w:tr w:rsidR="004A42CC" w:rsidRPr="004A42CC" w14:paraId="433B2E0A" w14:textId="77777777" w:rsidTr="00EE3A59">
        <w:trPr>
          <w:trHeight w:val="412"/>
        </w:trPr>
        <w:tc>
          <w:tcPr>
            <w:tcW w:w="761" w:type="dxa"/>
            <w:vMerge w:val="restart"/>
            <w:tcBorders>
              <w:top w:val="nil"/>
              <w:left w:val="single" w:sz="4" w:space="0" w:color="auto"/>
              <w:bottom w:val="single" w:sz="4" w:space="0" w:color="auto"/>
              <w:right w:val="single" w:sz="4" w:space="0" w:color="auto"/>
            </w:tcBorders>
            <w:shd w:val="clear" w:color="FFFFFF" w:fill="D9D9D9"/>
            <w:noWrap/>
            <w:vAlign w:val="center"/>
            <w:hideMark/>
          </w:tcPr>
          <w:p w14:paraId="19A6AD32"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w:t>
            </w:r>
          </w:p>
        </w:tc>
        <w:tc>
          <w:tcPr>
            <w:tcW w:w="58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4F2145" w14:textId="49B1C0E5"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ÁCIDO</w:t>
            </w:r>
            <w:r w:rsidRPr="004A42CC">
              <w:rPr>
                <w:rFonts w:ascii="Arial" w:hAnsi="Arial" w:cs="Arial"/>
                <w:color w:val="000000"/>
                <w:sz w:val="16"/>
                <w:szCs w:val="16"/>
                <w:lang w:eastAsia="pt-BR"/>
              </w:rPr>
              <w:t xml:space="preserve"> </w:t>
            </w:r>
            <w:r w:rsidRPr="004A42CC">
              <w:rPr>
                <w:rFonts w:ascii="Arial" w:hAnsi="Arial" w:cs="Arial"/>
                <w:color w:val="000000"/>
                <w:sz w:val="16"/>
                <w:szCs w:val="16"/>
                <w:lang w:eastAsia="pt-BR"/>
              </w:rPr>
              <w:t>ASCÓRBICO, DOSAGEM: 1 G, TIPO</w:t>
            </w:r>
            <w:r w:rsidRPr="004A42CC">
              <w:rPr>
                <w:rFonts w:ascii="Arial" w:hAnsi="Arial" w:cs="Arial"/>
                <w:color w:val="000000"/>
                <w:sz w:val="16"/>
                <w:szCs w:val="16"/>
                <w:lang w:eastAsia="pt-BR"/>
              </w:rPr>
              <w:br/>
              <w:t>USO: COMPRIMIDO EFERVESCENTE</w:t>
            </w:r>
            <w:r w:rsidRPr="004A42CC">
              <w:rPr>
                <w:rFonts w:ascii="Arial" w:hAnsi="Arial" w:cs="Arial"/>
                <w:color w:val="000000"/>
                <w:sz w:val="16"/>
                <w:szCs w:val="16"/>
                <w:lang w:eastAsia="pt-BR"/>
              </w:rPr>
              <w:br/>
              <w:t>(BR0271685).</w:t>
            </w:r>
            <w:r w:rsidRPr="004A42CC">
              <w:rPr>
                <w:rFonts w:ascii="Arial" w:hAnsi="Arial" w:cs="Arial"/>
                <w:color w:val="EE0000"/>
                <w:sz w:val="16"/>
                <w:szCs w:val="16"/>
                <w:lang w:eastAsia="pt-BR"/>
              </w:rPr>
              <w:t xml:space="preserve"> </w:t>
            </w:r>
            <w:r w:rsidRPr="004A42CC">
              <w:rPr>
                <w:rFonts w:ascii="Arial" w:hAnsi="Arial" w:cs="Arial"/>
                <w:color w:val="FF0000"/>
                <w:sz w:val="16"/>
                <w:szCs w:val="16"/>
                <w:lang w:eastAsia="pt-BR"/>
              </w:rPr>
              <w:t>(COTA PRINCIPAL).</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38BC2032"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42BE69F"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150.000</w:t>
            </w:r>
          </w:p>
        </w:tc>
      </w:tr>
      <w:tr w:rsidR="004A42CC" w:rsidRPr="004A42CC" w14:paraId="0755ECAA" w14:textId="77777777" w:rsidTr="00EE3A59">
        <w:trPr>
          <w:trHeight w:val="412"/>
        </w:trPr>
        <w:tc>
          <w:tcPr>
            <w:tcW w:w="761" w:type="dxa"/>
            <w:vMerge/>
            <w:tcBorders>
              <w:top w:val="nil"/>
              <w:left w:val="single" w:sz="4" w:space="0" w:color="auto"/>
              <w:bottom w:val="single" w:sz="4" w:space="0" w:color="auto"/>
              <w:right w:val="single" w:sz="4" w:space="0" w:color="auto"/>
            </w:tcBorders>
            <w:vAlign w:val="center"/>
            <w:hideMark/>
          </w:tcPr>
          <w:p w14:paraId="50620C06" w14:textId="77777777" w:rsidR="004A42CC" w:rsidRPr="004A42CC" w:rsidRDefault="004A42CC" w:rsidP="00A26075">
            <w:pPr>
              <w:rPr>
                <w:rFonts w:ascii="Arial" w:hAnsi="Arial" w:cs="Arial"/>
                <w:b/>
                <w:bCs/>
                <w:sz w:val="16"/>
                <w:szCs w:val="16"/>
                <w:lang w:eastAsia="pt-BR"/>
              </w:rPr>
            </w:pPr>
          </w:p>
        </w:tc>
        <w:tc>
          <w:tcPr>
            <w:tcW w:w="5800" w:type="dxa"/>
            <w:vMerge/>
            <w:tcBorders>
              <w:top w:val="nil"/>
              <w:left w:val="single" w:sz="4" w:space="0" w:color="auto"/>
              <w:bottom w:val="single" w:sz="4" w:space="0" w:color="auto"/>
              <w:right w:val="single" w:sz="4" w:space="0" w:color="auto"/>
            </w:tcBorders>
            <w:vAlign w:val="center"/>
            <w:hideMark/>
          </w:tcPr>
          <w:p w14:paraId="5C742C94" w14:textId="77777777" w:rsidR="004A42CC" w:rsidRPr="004A42CC" w:rsidRDefault="004A42CC" w:rsidP="00A26075">
            <w:pPr>
              <w:jc w:val="both"/>
              <w:rPr>
                <w:rFonts w:ascii="Arial" w:hAnsi="Arial" w:cs="Arial"/>
                <w:color w:val="000000"/>
                <w:sz w:val="16"/>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6FDF00E8" w14:textId="77777777" w:rsidR="004A42CC" w:rsidRPr="004A42CC" w:rsidRDefault="004A42CC" w:rsidP="00A26075">
            <w:pPr>
              <w:jc w:val="both"/>
              <w:rPr>
                <w:rFonts w:ascii="Arial" w:hAnsi="Arial" w:cs="Arial"/>
                <w:color w:val="000000"/>
                <w:sz w:val="16"/>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5932A7A3" w14:textId="77777777" w:rsidR="004A42CC" w:rsidRPr="004A42CC" w:rsidRDefault="004A42CC" w:rsidP="00A26075">
            <w:pPr>
              <w:jc w:val="both"/>
              <w:rPr>
                <w:rFonts w:ascii="Arial" w:hAnsi="Arial" w:cs="Arial"/>
                <w:color w:val="000000"/>
                <w:sz w:val="16"/>
                <w:szCs w:val="16"/>
                <w:lang w:eastAsia="pt-BR"/>
              </w:rPr>
            </w:pPr>
          </w:p>
        </w:tc>
      </w:tr>
      <w:tr w:rsidR="004A42CC" w:rsidRPr="004A42CC" w14:paraId="7C7082B3"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tcPr>
          <w:p w14:paraId="0664DE13"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w:t>
            </w:r>
          </w:p>
        </w:tc>
        <w:tc>
          <w:tcPr>
            <w:tcW w:w="5800" w:type="dxa"/>
            <w:tcBorders>
              <w:top w:val="nil"/>
              <w:left w:val="single" w:sz="4" w:space="0" w:color="auto"/>
              <w:bottom w:val="single" w:sz="4" w:space="0" w:color="auto"/>
              <w:right w:val="single" w:sz="4" w:space="0" w:color="auto"/>
            </w:tcBorders>
            <w:shd w:val="clear" w:color="000000" w:fill="FFFFFF"/>
            <w:vAlign w:val="center"/>
          </w:tcPr>
          <w:p w14:paraId="66A827BC"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ÁCIDO ASCÓRBICO, DOSAGEM: 1 G, TIPO</w:t>
            </w:r>
            <w:r w:rsidRPr="004A42CC">
              <w:rPr>
                <w:rFonts w:ascii="Arial" w:hAnsi="Arial" w:cs="Arial"/>
                <w:color w:val="000000"/>
                <w:sz w:val="16"/>
                <w:szCs w:val="16"/>
                <w:lang w:eastAsia="pt-BR"/>
              </w:rPr>
              <w:br/>
              <w:t>USO: COMPRIMIDO EFERVESCENTE</w:t>
            </w:r>
            <w:r w:rsidRPr="004A42CC">
              <w:rPr>
                <w:rFonts w:ascii="Arial" w:hAnsi="Arial" w:cs="Arial"/>
                <w:color w:val="000000"/>
                <w:sz w:val="16"/>
                <w:szCs w:val="16"/>
                <w:lang w:eastAsia="pt-BR"/>
              </w:rPr>
              <w:br/>
              <w:t xml:space="preserve">(BR0271685). </w:t>
            </w:r>
            <w:r w:rsidRPr="004A42CC">
              <w:rPr>
                <w:rFonts w:ascii="Arial" w:hAnsi="Arial" w:cs="Arial"/>
                <w:color w:val="FF0000"/>
                <w:sz w:val="16"/>
                <w:szCs w:val="16"/>
                <w:lang w:eastAsia="pt-BR"/>
              </w:rPr>
              <w:t>(COTA RESERVADA).</w:t>
            </w:r>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5C095746"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D65FB8F"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50.000</w:t>
            </w:r>
          </w:p>
        </w:tc>
      </w:tr>
      <w:tr w:rsidR="004A42CC" w:rsidRPr="004A42CC" w14:paraId="3B864B60" w14:textId="77777777" w:rsidTr="00EE3A59">
        <w:trPr>
          <w:trHeight w:val="412"/>
        </w:trPr>
        <w:tc>
          <w:tcPr>
            <w:tcW w:w="761" w:type="dxa"/>
            <w:vMerge w:val="restart"/>
            <w:tcBorders>
              <w:top w:val="nil"/>
              <w:left w:val="single" w:sz="4" w:space="0" w:color="auto"/>
              <w:bottom w:val="single" w:sz="4" w:space="0" w:color="auto"/>
              <w:right w:val="single" w:sz="4" w:space="0" w:color="auto"/>
            </w:tcBorders>
            <w:shd w:val="clear" w:color="FFFFFF" w:fill="D9D9D9"/>
            <w:noWrap/>
            <w:vAlign w:val="center"/>
            <w:hideMark/>
          </w:tcPr>
          <w:p w14:paraId="035300A5"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3</w:t>
            </w:r>
          </w:p>
        </w:tc>
        <w:tc>
          <w:tcPr>
            <w:tcW w:w="58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4C77E9"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Fórmula padrão para nutrição interal e oral,</w:t>
            </w:r>
            <w:r w:rsidRPr="004A42CC">
              <w:rPr>
                <w:rFonts w:ascii="Arial" w:hAnsi="Arial" w:cs="Arial"/>
                <w:color w:val="000000"/>
                <w:sz w:val="16"/>
                <w:szCs w:val="16"/>
                <w:lang w:eastAsia="pt-BR"/>
              </w:rPr>
              <w:br/>
              <w:t>nutricionalmente completo, hipercalórica (1.5</w:t>
            </w:r>
            <w:r w:rsidRPr="004A42CC">
              <w:rPr>
                <w:rFonts w:ascii="Arial" w:hAnsi="Arial" w:cs="Arial"/>
                <w:color w:val="000000"/>
                <w:sz w:val="16"/>
                <w:szCs w:val="16"/>
                <w:lang w:eastAsia="pt-BR"/>
              </w:rPr>
              <w:br/>
              <w:t>Kcal/ml), normoproteico e hipossodico, isento de</w:t>
            </w:r>
            <w:r w:rsidRPr="004A42CC">
              <w:rPr>
                <w:rFonts w:ascii="Arial" w:hAnsi="Arial" w:cs="Arial"/>
                <w:color w:val="000000"/>
                <w:sz w:val="16"/>
                <w:szCs w:val="16"/>
                <w:lang w:eastAsia="pt-BR"/>
              </w:rPr>
              <w:br/>
              <w:t>sacarose, sem lactose, sem glúten, embalagem</w:t>
            </w:r>
            <w:r w:rsidRPr="004A42CC">
              <w:rPr>
                <w:rFonts w:ascii="Arial" w:hAnsi="Arial" w:cs="Arial"/>
                <w:color w:val="000000"/>
                <w:sz w:val="16"/>
                <w:szCs w:val="16"/>
                <w:lang w:eastAsia="pt-BR"/>
              </w:rPr>
              <w:br/>
              <w:t xml:space="preserve">contendo 1 litro (Referência Trophic 1.5). </w:t>
            </w:r>
            <w:r w:rsidRPr="004A42CC">
              <w:rPr>
                <w:rFonts w:ascii="Arial" w:hAnsi="Arial" w:cs="Arial"/>
                <w:color w:val="FF0000"/>
                <w:sz w:val="16"/>
                <w:szCs w:val="16"/>
                <w:lang w:eastAsia="pt-BR"/>
              </w:rPr>
              <w:t>(COTA PRINCIPAL).</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6AA0E17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CAIXAS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8F57495"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5.250</w:t>
            </w:r>
          </w:p>
        </w:tc>
      </w:tr>
      <w:tr w:rsidR="004A42CC" w:rsidRPr="004A42CC" w14:paraId="6850F7E8" w14:textId="77777777" w:rsidTr="00EE3A59">
        <w:trPr>
          <w:trHeight w:val="412"/>
        </w:trPr>
        <w:tc>
          <w:tcPr>
            <w:tcW w:w="761" w:type="dxa"/>
            <w:vMerge/>
            <w:tcBorders>
              <w:top w:val="nil"/>
              <w:left w:val="single" w:sz="4" w:space="0" w:color="auto"/>
              <w:bottom w:val="single" w:sz="4" w:space="0" w:color="auto"/>
              <w:right w:val="single" w:sz="4" w:space="0" w:color="auto"/>
            </w:tcBorders>
            <w:vAlign w:val="center"/>
            <w:hideMark/>
          </w:tcPr>
          <w:p w14:paraId="2A067426" w14:textId="77777777" w:rsidR="004A42CC" w:rsidRPr="004A42CC" w:rsidRDefault="004A42CC" w:rsidP="00A26075">
            <w:pPr>
              <w:rPr>
                <w:rFonts w:ascii="Arial" w:hAnsi="Arial" w:cs="Arial"/>
                <w:b/>
                <w:bCs/>
                <w:sz w:val="16"/>
                <w:szCs w:val="16"/>
                <w:lang w:eastAsia="pt-BR"/>
              </w:rPr>
            </w:pPr>
          </w:p>
        </w:tc>
        <w:tc>
          <w:tcPr>
            <w:tcW w:w="5800" w:type="dxa"/>
            <w:vMerge/>
            <w:tcBorders>
              <w:top w:val="nil"/>
              <w:left w:val="single" w:sz="4" w:space="0" w:color="auto"/>
              <w:bottom w:val="single" w:sz="4" w:space="0" w:color="auto"/>
              <w:right w:val="single" w:sz="4" w:space="0" w:color="auto"/>
            </w:tcBorders>
            <w:vAlign w:val="center"/>
            <w:hideMark/>
          </w:tcPr>
          <w:p w14:paraId="54A29A37" w14:textId="77777777" w:rsidR="004A42CC" w:rsidRPr="004A42CC" w:rsidRDefault="004A42CC" w:rsidP="00A26075">
            <w:pPr>
              <w:jc w:val="both"/>
              <w:rPr>
                <w:rFonts w:ascii="Arial" w:hAnsi="Arial" w:cs="Arial"/>
                <w:color w:val="000000"/>
                <w:sz w:val="16"/>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D030399" w14:textId="77777777" w:rsidR="004A42CC" w:rsidRPr="004A42CC" w:rsidRDefault="004A42CC" w:rsidP="00A26075">
            <w:pPr>
              <w:jc w:val="both"/>
              <w:rPr>
                <w:rFonts w:ascii="Arial" w:hAnsi="Arial" w:cs="Arial"/>
                <w:color w:val="000000"/>
                <w:sz w:val="16"/>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7ADF9B1" w14:textId="77777777" w:rsidR="004A42CC" w:rsidRPr="004A42CC" w:rsidRDefault="004A42CC" w:rsidP="00A26075">
            <w:pPr>
              <w:jc w:val="both"/>
              <w:rPr>
                <w:rFonts w:ascii="Arial" w:hAnsi="Arial" w:cs="Arial"/>
                <w:color w:val="000000"/>
                <w:sz w:val="16"/>
                <w:szCs w:val="16"/>
                <w:lang w:eastAsia="pt-BR"/>
              </w:rPr>
            </w:pPr>
          </w:p>
        </w:tc>
      </w:tr>
      <w:tr w:rsidR="004A42CC" w:rsidRPr="004A42CC" w14:paraId="0F29D34B"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tcPr>
          <w:p w14:paraId="05435BD2"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4</w:t>
            </w:r>
          </w:p>
        </w:tc>
        <w:tc>
          <w:tcPr>
            <w:tcW w:w="5800" w:type="dxa"/>
            <w:tcBorders>
              <w:top w:val="nil"/>
              <w:left w:val="single" w:sz="4" w:space="0" w:color="auto"/>
              <w:bottom w:val="single" w:sz="4" w:space="0" w:color="auto"/>
              <w:right w:val="single" w:sz="4" w:space="0" w:color="auto"/>
            </w:tcBorders>
            <w:shd w:val="clear" w:color="000000" w:fill="FFFFFF"/>
            <w:vAlign w:val="center"/>
          </w:tcPr>
          <w:p w14:paraId="04264748"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Fórmula padrão para nutrição interal e oral,</w:t>
            </w:r>
            <w:r w:rsidRPr="004A42CC">
              <w:rPr>
                <w:rFonts w:ascii="Arial" w:hAnsi="Arial" w:cs="Arial"/>
                <w:color w:val="000000"/>
                <w:sz w:val="16"/>
                <w:szCs w:val="16"/>
                <w:lang w:eastAsia="pt-BR"/>
              </w:rPr>
              <w:br/>
              <w:t>nutricionalmente completo, hipercalórica (1.5</w:t>
            </w:r>
            <w:r w:rsidRPr="004A42CC">
              <w:rPr>
                <w:rFonts w:ascii="Arial" w:hAnsi="Arial" w:cs="Arial"/>
                <w:color w:val="000000"/>
                <w:sz w:val="16"/>
                <w:szCs w:val="16"/>
                <w:lang w:eastAsia="pt-BR"/>
              </w:rPr>
              <w:br/>
              <w:t>Kcal/ml), normoproteico e hipossodico, isento de</w:t>
            </w:r>
            <w:r w:rsidRPr="004A42CC">
              <w:rPr>
                <w:rFonts w:ascii="Arial" w:hAnsi="Arial" w:cs="Arial"/>
                <w:color w:val="000000"/>
                <w:sz w:val="16"/>
                <w:szCs w:val="16"/>
                <w:lang w:eastAsia="pt-BR"/>
              </w:rPr>
              <w:br/>
              <w:t>sacarose, sem lactose, sem glúten, embalagem</w:t>
            </w:r>
            <w:r w:rsidRPr="004A42CC">
              <w:rPr>
                <w:rFonts w:ascii="Arial" w:hAnsi="Arial" w:cs="Arial"/>
                <w:color w:val="000000"/>
                <w:sz w:val="16"/>
                <w:szCs w:val="16"/>
                <w:lang w:eastAsia="pt-BR"/>
              </w:rPr>
              <w:br/>
              <w:t xml:space="preserve">contendo 1 litro (Referência Trophic 1.5). </w:t>
            </w:r>
            <w:r w:rsidRPr="004A42CC">
              <w:rPr>
                <w:rFonts w:ascii="Arial" w:hAnsi="Arial" w:cs="Arial"/>
                <w:color w:val="FF0000"/>
                <w:sz w:val="16"/>
                <w:szCs w:val="16"/>
                <w:lang w:eastAsia="pt-BR"/>
              </w:rPr>
              <w:t>(COTA RESERVADA).</w:t>
            </w:r>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4B894D4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CAIXAS</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D66788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1.750</w:t>
            </w:r>
          </w:p>
        </w:tc>
      </w:tr>
      <w:tr w:rsidR="004A42CC" w:rsidRPr="004A42CC" w14:paraId="6109D94B" w14:textId="77777777" w:rsidTr="00EE3A59">
        <w:trPr>
          <w:trHeight w:val="412"/>
        </w:trPr>
        <w:tc>
          <w:tcPr>
            <w:tcW w:w="761" w:type="dxa"/>
            <w:vMerge w:val="restart"/>
            <w:tcBorders>
              <w:top w:val="nil"/>
              <w:left w:val="single" w:sz="4" w:space="0" w:color="auto"/>
              <w:bottom w:val="single" w:sz="4" w:space="0" w:color="auto"/>
              <w:right w:val="single" w:sz="4" w:space="0" w:color="auto"/>
            </w:tcBorders>
            <w:shd w:val="clear" w:color="FFFFFF" w:fill="D9D9D9"/>
            <w:noWrap/>
            <w:vAlign w:val="center"/>
            <w:hideMark/>
          </w:tcPr>
          <w:p w14:paraId="529BA369"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5</w:t>
            </w:r>
          </w:p>
        </w:tc>
        <w:tc>
          <w:tcPr>
            <w:tcW w:w="58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D8D1B4"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Dieta enteral, alimento para crianças com alergias</w:t>
            </w:r>
            <w:r w:rsidRPr="004A42CC">
              <w:rPr>
                <w:rFonts w:ascii="Arial" w:hAnsi="Arial" w:cs="Arial"/>
                <w:color w:val="000000"/>
                <w:sz w:val="16"/>
                <w:szCs w:val="16"/>
                <w:lang w:eastAsia="pt-BR"/>
              </w:rPr>
              <w:br/>
              <w:t>alimentares 400g, em lata. Alimento para nutrição</w:t>
            </w:r>
            <w:r w:rsidRPr="004A42CC">
              <w:rPr>
                <w:rFonts w:ascii="Arial" w:hAnsi="Arial" w:cs="Arial"/>
                <w:color w:val="000000"/>
                <w:sz w:val="16"/>
                <w:szCs w:val="16"/>
                <w:lang w:eastAsia="pt-BR"/>
              </w:rPr>
              <w:br/>
              <w:t>oral e ou enteral para crianças com alergias</w:t>
            </w:r>
            <w:r w:rsidRPr="004A42CC">
              <w:rPr>
                <w:rFonts w:ascii="Arial" w:hAnsi="Arial" w:cs="Arial"/>
                <w:color w:val="000000"/>
                <w:sz w:val="16"/>
                <w:szCs w:val="16"/>
                <w:lang w:eastAsia="pt-BR"/>
              </w:rPr>
              <w:br/>
              <w:t>alimentares. Contém 100% aminoácidos sintéticos</w:t>
            </w:r>
            <w:r w:rsidRPr="004A42CC">
              <w:rPr>
                <w:rFonts w:ascii="Arial" w:hAnsi="Arial" w:cs="Arial"/>
                <w:color w:val="000000"/>
                <w:sz w:val="16"/>
                <w:szCs w:val="16"/>
                <w:lang w:eastAsia="pt-BR"/>
              </w:rPr>
              <w:br/>
              <w:t>e não alergênicos. Cem por cento (100%) óleos</w:t>
            </w:r>
            <w:r w:rsidRPr="004A42CC">
              <w:rPr>
                <w:rFonts w:ascii="Arial" w:hAnsi="Arial" w:cs="Arial"/>
                <w:color w:val="000000"/>
                <w:sz w:val="16"/>
                <w:szCs w:val="16"/>
                <w:lang w:eastAsia="pt-BR"/>
              </w:rPr>
              <w:br/>
              <w:t>vegetais. Densidade calórica 1.0kcal/ml. Isenta de</w:t>
            </w:r>
            <w:r w:rsidRPr="004A42CC">
              <w:rPr>
                <w:rFonts w:ascii="Arial" w:hAnsi="Arial" w:cs="Arial"/>
                <w:color w:val="000000"/>
                <w:sz w:val="16"/>
                <w:szCs w:val="16"/>
                <w:lang w:eastAsia="pt-BR"/>
              </w:rPr>
              <w:br/>
              <w:t>proteínas lácteas, lactose, galactose, sacarose e</w:t>
            </w:r>
            <w:r w:rsidRPr="004A42CC">
              <w:rPr>
                <w:rFonts w:ascii="Arial" w:hAnsi="Arial" w:cs="Arial"/>
                <w:color w:val="000000"/>
                <w:sz w:val="16"/>
                <w:szCs w:val="16"/>
                <w:lang w:eastAsia="pt-BR"/>
              </w:rPr>
              <w:br/>
            </w:r>
            <w:r w:rsidRPr="004A42CC">
              <w:rPr>
                <w:rFonts w:ascii="Arial" w:hAnsi="Arial" w:cs="Arial"/>
                <w:color w:val="000000"/>
                <w:sz w:val="16"/>
                <w:szCs w:val="16"/>
                <w:lang w:eastAsia="pt-BR"/>
              </w:rPr>
              <w:lastRenderedPageBreak/>
              <w:t>glúten. Lata de 400g. Referências: neocate/neo</w:t>
            </w:r>
            <w:r w:rsidRPr="004A42CC">
              <w:rPr>
                <w:rFonts w:ascii="Arial" w:hAnsi="Arial" w:cs="Arial"/>
                <w:color w:val="000000"/>
                <w:sz w:val="16"/>
                <w:szCs w:val="16"/>
                <w:lang w:eastAsia="pt-BR"/>
              </w:rPr>
              <w:br/>
              <w:t xml:space="preserve">advance. </w:t>
            </w:r>
            <w:r w:rsidRPr="004A42CC">
              <w:rPr>
                <w:rFonts w:ascii="Arial" w:hAnsi="Arial" w:cs="Arial"/>
                <w:color w:val="FF0000"/>
                <w:sz w:val="16"/>
                <w:szCs w:val="16"/>
                <w:lang w:eastAsia="pt-BR"/>
              </w:rPr>
              <w:t>(COTA PRINCIPAL).</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13F1C913"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lastRenderedPageBreak/>
              <w:t>UNIDADES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DBB99D8"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600</w:t>
            </w:r>
          </w:p>
        </w:tc>
      </w:tr>
      <w:tr w:rsidR="004A42CC" w:rsidRPr="004A42CC" w14:paraId="40D0DC2C" w14:textId="77777777" w:rsidTr="00EE3A59">
        <w:trPr>
          <w:trHeight w:val="412"/>
        </w:trPr>
        <w:tc>
          <w:tcPr>
            <w:tcW w:w="761" w:type="dxa"/>
            <w:vMerge/>
            <w:tcBorders>
              <w:top w:val="nil"/>
              <w:left w:val="single" w:sz="4" w:space="0" w:color="auto"/>
              <w:bottom w:val="single" w:sz="4" w:space="0" w:color="auto"/>
              <w:right w:val="single" w:sz="4" w:space="0" w:color="auto"/>
            </w:tcBorders>
            <w:vAlign w:val="center"/>
            <w:hideMark/>
          </w:tcPr>
          <w:p w14:paraId="51E20CAE" w14:textId="77777777" w:rsidR="004A42CC" w:rsidRPr="004A42CC" w:rsidRDefault="004A42CC" w:rsidP="00A26075">
            <w:pPr>
              <w:rPr>
                <w:rFonts w:ascii="Arial" w:hAnsi="Arial" w:cs="Arial"/>
                <w:b/>
                <w:bCs/>
                <w:sz w:val="16"/>
                <w:szCs w:val="16"/>
                <w:lang w:eastAsia="pt-BR"/>
              </w:rPr>
            </w:pPr>
          </w:p>
        </w:tc>
        <w:tc>
          <w:tcPr>
            <w:tcW w:w="5800" w:type="dxa"/>
            <w:vMerge/>
            <w:tcBorders>
              <w:top w:val="nil"/>
              <w:left w:val="single" w:sz="4" w:space="0" w:color="auto"/>
              <w:bottom w:val="single" w:sz="4" w:space="0" w:color="auto"/>
              <w:right w:val="single" w:sz="4" w:space="0" w:color="auto"/>
            </w:tcBorders>
            <w:vAlign w:val="center"/>
            <w:hideMark/>
          </w:tcPr>
          <w:p w14:paraId="680D4168" w14:textId="77777777" w:rsidR="004A42CC" w:rsidRPr="004A42CC" w:rsidRDefault="004A42CC" w:rsidP="00A26075">
            <w:pPr>
              <w:jc w:val="both"/>
              <w:rPr>
                <w:rFonts w:ascii="Arial" w:hAnsi="Arial" w:cs="Arial"/>
                <w:color w:val="000000"/>
                <w:sz w:val="16"/>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5F931696" w14:textId="77777777" w:rsidR="004A42CC" w:rsidRPr="004A42CC" w:rsidRDefault="004A42CC" w:rsidP="00A26075">
            <w:pPr>
              <w:jc w:val="both"/>
              <w:rPr>
                <w:rFonts w:ascii="Arial" w:hAnsi="Arial" w:cs="Arial"/>
                <w:color w:val="000000"/>
                <w:sz w:val="16"/>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28D6503C" w14:textId="77777777" w:rsidR="004A42CC" w:rsidRPr="004A42CC" w:rsidRDefault="004A42CC" w:rsidP="00A26075">
            <w:pPr>
              <w:jc w:val="both"/>
              <w:rPr>
                <w:rFonts w:ascii="Arial" w:hAnsi="Arial" w:cs="Arial"/>
                <w:color w:val="000000"/>
                <w:sz w:val="16"/>
                <w:szCs w:val="16"/>
                <w:lang w:eastAsia="pt-BR"/>
              </w:rPr>
            </w:pPr>
          </w:p>
        </w:tc>
      </w:tr>
      <w:tr w:rsidR="004A42CC" w:rsidRPr="004A42CC" w14:paraId="578A1E38"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tcPr>
          <w:p w14:paraId="279B5DAD"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6</w:t>
            </w:r>
          </w:p>
        </w:tc>
        <w:tc>
          <w:tcPr>
            <w:tcW w:w="5800" w:type="dxa"/>
            <w:tcBorders>
              <w:top w:val="nil"/>
              <w:left w:val="single" w:sz="4" w:space="0" w:color="auto"/>
              <w:bottom w:val="single" w:sz="4" w:space="0" w:color="auto"/>
              <w:right w:val="single" w:sz="4" w:space="0" w:color="auto"/>
            </w:tcBorders>
            <w:shd w:val="clear" w:color="000000" w:fill="FFFFFF"/>
            <w:vAlign w:val="center"/>
          </w:tcPr>
          <w:p w14:paraId="0E657996"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Dieta enteral, alimento para crianças com alergias</w:t>
            </w:r>
            <w:r w:rsidRPr="004A42CC">
              <w:rPr>
                <w:rFonts w:ascii="Arial" w:hAnsi="Arial" w:cs="Arial"/>
                <w:color w:val="000000"/>
                <w:sz w:val="16"/>
                <w:szCs w:val="16"/>
                <w:lang w:eastAsia="pt-BR"/>
              </w:rPr>
              <w:br/>
              <w:t>alimentares 400g, em lata. Alimento para nutrição</w:t>
            </w:r>
            <w:r w:rsidRPr="004A42CC">
              <w:rPr>
                <w:rFonts w:ascii="Arial" w:hAnsi="Arial" w:cs="Arial"/>
                <w:color w:val="000000"/>
                <w:sz w:val="16"/>
                <w:szCs w:val="16"/>
                <w:lang w:eastAsia="pt-BR"/>
              </w:rPr>
              <w:br/>
              <w:t>oral e ou enteral para crianças com alergias</w:t>
            </w:r>
            <w:r w:rsidRPr="004A42CC">
              <w:rPr>
                <w:rFonts w:ascii="Arial" w:hAnsi="Arial" w:cs="Arial"/>
                <w:color w:val="000000"/>
                <w:sz w:val="16"/>
                <w:szCs w:val="16"/>
                <w:lang w:eastAsia="pt-BR"/>
              </w:rPr>
              <w:br/>
              <w:t>alimentares. Contém 100% aminoácidos sintéticos</w:t>
            </w:r>
            <w:r w:rsidRPr="004A42CC">
              <w:rPr>
                <w:rFonts w:ascii="Arial" w:hAnsi="Arial" w:cs="Arial"/>
                <w:color w:val="000000"/>
                <w:sz w:val="16"/>
                <w:szCs w:val="16"/>
                <w:lang w:eastAsia="pt-BR"/>
              </w:rPr>
              <w:br/>
              <w:t>e não alergênicos. Cem por cento (100%) óleos</w:t>
            </w:r>
            <w:r w:rsidRPr="004A42CC">
              <w:rPr>
                <w:rFonts w:ascii="Arial" w:hAnsi="Arial" w:cs="Arial"/>
                <w:color w:val="000000"/>
                <w:sz w:val="16"/>
                <w:szCs w:val="16"/>
                <w:lang w:eastAsia="pt-BR"/>
              </w:rPr>
              <w:br/>
              <w:t>vegetais. Densidade calórica 1.0kcal/ml. Isenta de</w:t>
            </w:r>
            <w:r w:rsidRPr="004A42CC">
              <w:rPr>
                <w:rFonts w:ascii="Arial" w:hAnsi="Arial" w:cs="Arial"/>
                <w:color w:val="000000"/>
                <w:sz w:val="16"/>
                <w:szCs w:val="16"/>
                <w:lang w:eastAsia="pt-BR"/>
              </w:rPr>
              <w:br/>
              <w:t>proteínas lácteas, lactose, galactose, sacarose e</w:t>
            </w:r>
            <w:r w:rsidRPr="004A42CC">
              <w:rPr>
                <w:rFonts w:ascii="Arial" w:hAnsi="Arial" w:cs="Arial"/>
                <w:color w:val="000000"/>
                <w:sz w:val="16"/>
                <w:szCs w:val="16"/>
                <w:lang w:eastAsia="pt-BR"/>
              </w:rPr>
              <w:br/>
              <w:t>glúten. Lata de 400g. Referências: neocate/neo</w:t>
            </w:r>
            <w:r w:rsidRPr="004A42CC">
              <w:rPr>
                <w:rFonts w:ascii="Arial" w:hAnsi="Arial" w:cs="Arial"/>
                <w:color w:val="000000"/>
                <w:sz w:val="16"/>
                <w:szCs w:val="16"/>
                <w:lang w:eastAsia="pt-BR"/>
              </w:rPr>
              <w:br/>
              <w:t xml:space="preserve">advance. </w:t>
            </w:r>
            <w:r w:rsidRPr="004A42CC">
              <w:rPr>
                <w:rFonts w:ascii="Arial" w:hAnsi="Arial" w:cs="Arial"/>
                <w:color w:val="FF0000"/>
                <w:sz w:val="16"/>
                <w:szCs w:val="16"/>
                <w:lang w:eastAsia="pt-BR"/>
              </w:rPr>
              <w:t>(COTA RESERVADA).</w:t>
            </w:r>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65F62AC2"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UNIDADES</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FD3485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200</w:t>
            </w:r>
          </w:p>
        </w:tc>
      </w:tr>
      <w:tr w:rsidR="004A42CC" w:rsidRPr="004A42CC" w14:paraId="5E49D3C0" w14:textId="77777777" w:rsidTr="00EE3A59">
        <w:trPr>
          <w:trHeight w:val="412"/>
        </w:trPr>
        <w:tc>
          <w:tcPr>
            <w:tcW w:w="761" w:type="dxa"/>
            <w:vMerge w:val="restart"/>
            <w:tcBorders>
              <w:top w:val="nil"/>
              <w:left w:val="single" w:sz="4" w:space="0" w:color="auto"/>
              <w:bottom w:val="single" w:sz="4" w:space="0" w:color="auto"/>
              <w:right w:val="single" w:sz="4" w:space="0" w:color="auto"/>
            </w:tcBorders>
            <w:shd w:val="clear" w:color="FFFFFF" w:fill="D9D9D9"/>
            <w:noWrap/>
            <w:vAlign w:val="center"/>
            <w:hideMark/>
          </w:tcPr>
          <w:p w14:paraId="68B63F88"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7</w:t>
            </w:r>
          </w:p>
        </w:tc>
        <w:tc>
          <w:tcPr>
            <w:tcW w:w="58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0218B" w14:textId="77777777" w:rsidR="004A42CC" w:rsidRPr="004A42CC" w:rsidRDefault="004A42CC" w:rsidP="004A42CC">
            <w:pPr>
              <w:jc w:val="both"/>
              <w:rPr>
                <w:rFonts w:ascii="Arial" w:hAnsi="Arial" w:cs="Arial"/>
                <w:color w:val="000000"/>
                <w:sz w:val="16"/>
                <w:szCs w:val="16"/>
                <w:lang w:eastAsia="pt-BR"/>
              </w:rPr>
            </w:pPr>
            <w:r w:rsidRPr="004A42CC">
              <w:rPr>
                <w:rFonts w:ascii="Arial" w:hAnsi="Arial" w:cs="Arial"/>
                <w:color w:val="000000"/>
                <w:sz w:val="16"/>
                <w:szCs w:val="16"/>
                <w:lang w:eastAsia="pt-BR"/>
              </w:rPr>
              <w:t>OSELTAMIVIR FOSFATO, CONCENTRAÇÃO: 75</w:t>
            </w:r>
            <w:r w:rsidRPr="004A42CC">
              <w:rPr>
                <w:rFonts w:ascii="Arial" w:hAnsi="Arial" w:cs="Arial"/>
                <w:color w:val="000000"/>
                <w:sz w:val="16"/>
                <w:szCs w:val="16"/>
                <w:lang w:eastAsia="pt-BR"/>
              </w:rPr>
              <w:br/>
              <w:t>MG (BR0306947).</w:t>
            </w:r>
            <w:r w:rsidRPr="004A42CC">
              <w:rPr>
                <w:rFonts w:ascii="Arial" w:hAnsi="Arial" w:cs="Arial"/>
                <w:color w:val="EE0000"/>
                <w:sz w:val="16"/>
                <w:szCs w:val="16"/>
                <w:lang w:eastAsia="pt-BR"/>
              </w:rPr>
              <w:t xml:space="preserve"> </w:t>
            </w:r>
            <w:r w:rsidRPr="004A42CC">
              <w:rPr>
                <w:rFonts w:ascii="Arial" w:hAnsi="Arial" w:cs="Arial"/>
                <w:color w:val="FF0000"/>
                <w:sz w:val="16"/>
                <w:szCs w:val="16"/>
                <w:lang w:eastAsia="pt-BR"/>
              </w:rPr>
              <w:t>(COTA PRINCIPAL).</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2A03A2DF" w14:textId="77777777" w:rsidR="004A42CC" w:rsidRPr="004A42CC" w:rsidRDefault="004A42CC" w:rsidP="004A42CC">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88C0287" w14:textId="77777777" w:rsidR="004A42CC" w:rsidRPr="004A42CC" w:rsidRDefault="004A42CC" w:rsidP="004A42CC">
            <w:pPr>
              <w:jc w:val="both"/>
              <w:rPr>
                <w:rFonts w:ascii="Arial" w:hAnsi="Arial" w:cs="Arial"/>
                <w:color w:val="000000"/>
                <w:sz w:val="16"/>
                <w:szCs w:val="16"/>
                <w:lang w:eastAsia="pt-BR"/>
              </w:rPr>
            </w:pPr>
            <w:r w:rsidRPr="004A42CC">
              <w:rPr>
                <w:rFonts w:ascii="Arial" w:hAnsi="Arial" w:cs="Arial"/>
                <w:color w:val="000000"/>
                <w:sz w:val="16"/>
                <w:szCs w:val="16"/>
                <w:lang w:eastAsia="pt-BR"/>
              </w:rPr>
              <w:t>7.500</w:t>
            </w:r>
          </w:p>
        </w:tc>
      </w:tr>
      <w:tr w:rsidR="004A42CC" w:rsidRPr="004A42CC" w14:paraId="3D317126" w14:textId="77777777" w:rsidTr="00EE3A59">
        <w:trPr>
          <w:trHeight w:val="412"/>
        </w:trPr>
        <w:tc>
          <w:tcPr>
            <w:tcW w:w="761" w:type="dxa"/>
            <w:vMerge/>
            <w:tcBorders>
              <w:top w:val="nil"/>
              <w:left w:val="single" w:sz="4" w:space="0" w:color="auto"/>
              <w:bottom w:val="single" w:sz="4" w:space="0" w:color="auto"/>
              <w:right w:val="single" w:sz="4" w:space="0" w:color="auto"/>
            </w:tcBorders>
            <w:vAlign w:val="center"/>
            <w:hideMark/>
          </w:tcPr>
          <w:p w14:paraId="514D5D5E" w14:textId="77777777" w:rsidR="004A42CC" w:rsidRPr="004A42CC" w:rsidRDefault="004A42CC" w:rsidP="00A26075">
            <w:pPr>
              <w:rPr>
                <w:rFonts w:ascii="Arial" w:hAnsi="Arial" w:cs="Arial"/>
                <w:b/>
                <w:bCs/>
                <w:sz w:val="16"/>
                <w:szCs w:val="16"/>
                <w:lang w:eastAsia="pt-BR"/>
              </w:rPr>
            </w:pPr>
          </w:p>
        </w:tc>
        <w:tc>
          <w:tcPr>
            <w:tcW w:w="5800" w:type="dxa"/>
            <w:vMerge/>
            <w:tcBorders>
              <w:top w:val="nil"/>
              <w:left w:val="single" w:sz="4" w:space="0" w:color="auto"/>
              <w:bottom w:val="single" w:sz="4" w:space="0" w:color="auto"/>
              <w:right w:val="single" w:sz="4" w:space="0" w:color="auto"/>
            </w:tcBorders>
            <w:vAlign w:val="center"/>
            <w:hideMark/>
          </w:tcPr>
          <w:p w14:paraId="2003B937" w14:textId="77777777" w:rsidR="004A42CC" w:rsidRPr="004A42CC" w:rsidRDefault="004A42CC" w:rsidP="00A26075">
            <w:pPr>
              <w:jc w:val="both"/>
              <w:rPr>
                <w:rFonts w:ascii="Arial" w:hAnsi="Arial" w:cs="Arial"/>
                <w:color w:val="000000"/>
                <w:sz w:val="16"/>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49E53332" w14:textId="77777777" w:rsidR="004A42CC" w:rsidRPr="004A42CC" w:rsidRDefault="004A42CC" w:rsidP="00A26075">
            <w:pPr>
              <w:jc w:val="both"/>
              <w:rPr>
                <w:rFonts w:ascii="Arial" w:hAnsi="Arial" w:cs="Arial"/>
                <w:color w:val="000000"/>
                <w:sz w:val="16"/>
                <w:szCs w:val="16"/>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8E9D230" w14:textId="77777777" w:rsidR="004A42CC" w:rsidRPr="004A42CC" w:rsidRDefault="004A42CC" w:rsidP="00A26075">
            <w:pPr>
              <w:jc w:val="both"/>
              <w:rPr>
                <w:rFonts w:ascii="Arial" w:hAnsi="Arial" w:cs="Arial"/>
                <w:color w:val="000000"/>
                <w:sz w:val="16"/>
                <w:szCs w:val="16"/>
                <w:lang w:eastAsia="pt-BR"/>
              </w:rPr>
            </w:pPr>
          </w:p>
        </w:tc>
      </w:tr>
      <w:tr w:rsidR="004A42CC" w:rsidRPr="004A42CC" w14:paraId="77241C4C"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tcPr>
          <w:p w14:paraId="2CCEA66F"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8</w:t>
            </w:r>
          </w:p>
        </w:tc>
        <w:tc>
          <w:tcPr>
            <w:tcW w:w="5800" w:type="dxa"/>
            <w:tcBorders>
              <w:top w:val="nil"/>
              <w:left w:val="nil"/>
              <w:bottom w:val="single" w:sz="4" w:space="0" w:color="auto"/>
              <w:right w:val="single" w:sz="4" w:space="0" w:color="auto"/>
            </w:tcBorders>
            <w:shd w:val="clear" w:color="auto" w:fill="auto"/>
            <w:vAlign w:val="bottom"/>
          </w:tcPr>
          <w:p w14:paraId="0ED3ABD2"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OSELTAMIVIR FOSFATO, CONCENTRAÇÃO: 75</w:t>
            </w:r>
            <w:r w:rsidRPr="004A42CC">
              <w:rPr>
                <w:rFonts w:ascii="Arial" w:hAnsi="Arial" w:cs="Arial"/>
                <w:color w:val="000000"/>
                <w:sz w:val="16"/>
                <w:szCs w:val="16"/>
                <w:lang w:eastAsia="pt-BR"/>
              </w:rPr>
              <w:br/>
              <w:t xml:space="preserve">MG (BR0306947). </w:t>
            </w:r>
            <w:r w:rsidRPr="004A42CC">
              <w:rPr>
                <w:rFonts w:ascii="Arial" w:hAnsi="Arial" w:cs="Arial"/>
                <w:color w:val="FF0000"/>
                <w:sz w:val="16"/>
                <w:szCs w:val="16"/>
                <w:lang w:eastAsia="pt-BR"/>
              </w:rPr>
              <w:t>(COTA RESERVADA).</w:t>
            </w:r>
          </w:p>
        </w:tc>
        <w:tc>
          <w:tcPr>
            <w:tcW w:w="0" w:type="auto"/>
            <w:tcBorders>
              <w:top w:val="nil"/>
              <w:left w:val="nil"/>
              <w:bottom w:val="single" w:sz="4" w:space="0" w:color="auto"/>
              <w:right w:val="single" w:sz="4" w:space="0" w:color="auto"/>
            </w:tcBorders>
            <w:shd w:val="clear" w:color="000000" w:fill="FFFFFF"/>
            <w:noWrap/>
            <w:vAlign w:val="center"/>
          </w:tcPr>
          <w:p w14:paraId="6973534E"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tcPr>
          <w:p w14:paraId="084FC423"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2.500</w:t>
            </w:r>
          </w:p>
        </w:tc>
      </w:tr>
      <w:tr w:rsidR="004A42CC" w:rsidRPr="004A42CC" w14:paraId="4E0B6D33"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3F5E888B"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9</w:t>
            </w:r>
          </w:p>
        </w:tc>
        <w:tc>
          <w:tcPr>
            <w:tcW w:w="5800" w:type="dxa"/>
            <w:tcBorders>
              <w:top w:val="nil"/>
              <w:left w:val="nil"/>
              <w:bottom w:val="single" w:sz="4" w:space="0" w:color="auto"/>
              <w:right w:val="single" w:sz="4" w:space="0" w:color="auto"/>
            </w:tcBorders>
            <w:shd w:val="clear" w:color="auto" w:fill="auto"/>
            <w:vAlign w:val="bottom"/>
            <w:hideMark/>
          </w:tcPr>
          <w:p w14:paraId="28A91CEE"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FENOBARBITAL SÓDICO, DOSAGEM: 40 MG/ML, FORMA FARMACÊUTICA: SOLUÇÃO ORAL GOTAS, FRASCO 20,00 ML (BR0300723).</w:t>
            </w:r>
          </w:p>
        </w:tc>
        <w:tc>
          <w:tcPr>
            <w:tcW w:w="0" w:type="auto"/>
            <w:tcBorders>
              <w:top w:val="nil"/>
              <w:left w:val="nil"/>
              <w:bottom w:val="single" w:sz="4" w:space="0" w:color="auto"/>
              <w:right w:val="single" w:sz="4" w:space="0" w:color="auto"/>
            </w:tcBorders>
            <w:shd w:val="clear" w:color="000000" w:fill="FFFFFF"/>
            <w:noWrap/>
            <w:vAlign w:val="center"/>
            <w:hideMark/>
          </w:tcPr>
          <w:p w14:paraId="7AC7A788"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FRASCOS</w:t>
            </w:r>
          </w:p>
        </w:tc>
        <w:tc>
          <w:tcPr>
            <w:tcW w:w="0" w:type="auto"/>
            <w:tcBorders>
              <w:top w:val="nil"/>
              <w:left w:val="nil"/>
              <w:bottom w:val="single" w:sz="4" w:space="0" w:color="auto"/>
              <w:right w:val="single" w:sz="4" w:space="0" w:color="auto"/>
            </w:tcBorders>
            <w:shd w:val="clear" w:color="auto" w:fill="auto"/>
            <w:noWrap/>
            <w:vAlign w:val="center"/>
            <w:hideMark/>
          </w:tcPr>
          <w:p w14:paraId="5872FAC6"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1.200</w:t>
            </w:r>
          </w:p>
        </w:tc>
      </w:tr>
      <w:tr w:rsidR="004A42CC" w:rsidRPr="004A42CC" w14:paraId="0175A1B4"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27690D41"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10</w:t>
            </w:r>
          </w:p>
        </w:tc>
        <w:tc>
          <w:tcPr>
            <w:tcW w:w="5800" w:type="dxa"/>
            <w:tcBorders>
              <w:top w:val="nil"/>
              <w:left w:val="nil"/>
              <w:bottom w:val="single" w:sz="4" w:space="0" w:color="auto"/>
              <w:right w:val="single" w:sz="4" w:space="0" w:color="auto"/>
            </w:tcBorders>
            <w:shd w:val="clear" w:color="auto" w:fill="auto"/>
            <w:noWrap/>
            <w:vAlign w:val="bottom"/>
            <w:hideMark/>
          </w:tcPr>
          <w:p w14:paraId="042E3449"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CLOMIPRAMINA, DOSAGEM: 25 MG (BR0267522).</w:t>
            </w:r>
          </w:p>
        </w:tc>
        <w:tc>
          <w:tcPr>
            <w:tcW w:w="0" w:type="auto"/>
            <w:tcBorders>
              <w:top w:val="nil"/>
              <w:left w:val="nil"/>
              <w:bottom w:val="single" w:sz="4" w:space="0" w:color="auto"/>
              <w:right w:val="single" w:sz="4" w:space="0" w:color="auto"/>
            </w:tcBorders>
            <w:shd w:val="clear" w:color="000000" w:fill="FFFFFF"/>
            <w:noWrap/>
            <w:vAlign w:val="center"/>
            <w:hideMark/>
          </w:tcPr>
          <w:p w14:paraId="7B98747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22B7D51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22.000</w:t>
            </w:r>
          </w:p>
        </w:tc>
      </w:tr>
      <w:tr w:rsidR="004A42CC" w:rsidRPr="004A42CC" w14:paraId="468FEA74"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18C93688"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11</w:t>
            </w:r>
          </w:p>
        </w:tc>
        <w:tc>
          <w:tcPr>
            <w:tcW w:w="5800" w:type="dxa"/>
            <w:tcBorders>
              <w:top w:val="nil"/>
              <w:left w:val="nil"/>
              <w:bottom w:val="single" w:sz="4" w:space="0" w:color="auto"/>
              <w:right w:val="single" w:sz="4" w:space="0" w:color="auto"/>
            </w:tcBorders>
            <w:shd w:val="clear" w:color="auto" w:fill="auto"/>
            <w:noWrap/>
            <w:vAlign w:val="bottom"/>
            <w:hideMark/>
          </w:tcPr>
          <w:p w14:paraId="7A3DC576"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CLOZAPINA, DOSAGEM: 25 MG (BR0272429).</w:t>
            </w:r>
          </w:p>
        </w:tc>
        <w:tc>
          <w:tcPr>
            <w:tcW w:w="0" w:type="auto"/>
            <w:tcBorders>
              <w:top w:val="nil"/>
              <w:left w:val="nil"/>
              <w:bottom w:val="single" w:sz="4" w:space="0" w:color="auto"/>
              <w:right w:val="single" w:sz="4" w:space="0" w:color="auto"/>
            </w:tcBorders>
            <w:shd w:val="clear" w:color="000000" w:fill="FFFFFF"/>
            <w:noWrap/>
            <w:vAlign w:val="center"/>
            <w:hideMark/>
          </w:tcPr>
          <w:p w14:paraId="2ECD4534"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13E4AB64"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20.000</w:t>
            </w:r>
          </w:p>
        </w:tc>
      </w:tr>
      <w:tr w:rsidR="004A42CC" w:rsidRPr="004A42CC" w14:paraId="05C82232"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1A2236CA"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12</w:t>
            </w:r>
          </w:p>
        </w:tc>
        <w:tc>
          <w:tcPr>
            <w:tcW w:w="5800" w:type="dxa"/>
            <w:tcBorders>
              <w:top w:val="nil"/>
              <w:left w:val="nil"/>
              <w:bottom w:val="single" w:sz="4" w:space="0" w:color="auto"/>
              <w:right w:val="single" w:sz="4" w:space="0" w:color="auto"/>
            </w:tcBorders>
            <w:shd w:val="clear" w:color="auto" w:fill="auto"/>
            <w:vAlign w:val="bottom"/>
            <w:hideMark/>
          </w:tcPr>
          <w:p w14:paraId="2D9CA446"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DIVALPROATO DE SÓDIO, CONCENTRAÇÃO:125</w:t>
            </w:r>
            <w:r w:rsidRPr="004A42CC">
              <w:rPr>
                <w:rFonts w:ascii="Arial" w:hAnsi="Arial" w:cs="Arial"/>
                <w:color w:val="000000"/>
                <w:sz w:val="16"/>
                <w:szCs w:val="16"/>
                <w:lang w:eastAsia="pt-BR"/>
              </w:rPr>
              <w:br/>
              <w:t>MG (BR0352911).</w:t>
            </w:r>
          </w:p>
        </w:tc>
        <w:tc>
          <w:tcPr>
            <w:tcW w:w="0" w:type="auto"/>
            <w:tcBorders>
              <w:top w:val="nil"/>
              <w:left w:val="nil"/>
              <w:bottom w:val="single" w:sz="4" w:space="0" w:color="auto"/>
              <w:right w:val="single" w:sz="4" w:space="0" w:color="auto"/>
            </w:tcBorders>
            <w:shd w:val="clear" w:color="000000" w:fill="FFFFFF"/>
            <w:noWrap/>
            <w:vAlign w:val="center"/>
            <w:hideMark/>
          </w:tcPr>
          <w:p w14:paraId="6D56D07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CÁPSULAS</w:t>
            </w:r>
          </w:p>
        </w:tc>
        <w:tc>
          <w:tcPr>
            <w:tcW w:w="0" w:type="auto"/>
            <w:tcBorders>
              <w:top w:val="nil"/>
              <w:left w:val="nil"/>
              <w:bottom w:val="single" w:sz="4" w:space="0" w:color="auto"/>
              <w:right w:val="single" w:sz="4" w:space="0" w:color="auto"/>
            </w:tcBorders>
            <w:shd w:val="clear" w:color="auto" w:fill="auto"/>
            <w:noWrap/>
            <w:vAlign w:val="center"/>
            <w:hideMark/>
          </w:tcPr>
          <w:p w14:paraId="3687760A"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7.000</w:t>
            </w:r>
          </w:p>
        </w:tc>
      </w:tr>
      <w:tr w:rsidR="004A42CC" w:rsidRPr="004A42CC" w14:paraId="5C3FF298"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69D4935B"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13</w:t>
            </w:r>
          </w:p>
        </w:tc>
        <w:tc>
          <w:tcPr>
            <w:tcW w:w="5800" w:type="dxa"/>
            <w:tcBorders>
              <w:top w:val="nil"/>
              <w:left w:val="nil"/>
              <w:bottom w:val="single" w:sz="4" w:space="0" w:color="auto"/>
              <w:right w:val="single" w:sz="4" w:space="0" w:color="auto"/>
            </w:tcBorders>
            <w:shd w:val="clear" w:color="auto" w:fill="auto"/>
            <w:vAlign w:val="bottom"/>
            <w:hideMark/>
          </w:tcPr>
          <w:p w14:paraId="1B25F6EF"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FORMALDEÍDO (FORMOL), ASPECTO</w:t>
            </w:r>
            <w:r w:rsidRPr="004A42CC">
              <w:rPr>
                <w:rFonts w:ascii="Arial" w:hAnsi="Arial" w:cs="Arial"/>
                <w:color w:val="000000"/>
                <w:sz w:val="16"/>
                <w:szCs w:val="16"/>
                <w:lang w:eastAsia="pt-BR"/>
              </w:rPr>
              <w:br/>
              <w:t>FÍSICO:LÍQUIDO INCOLOR, LÍMPIDO, FÓRMULA</w:t>
            </w:r>
            <w:r w:rsidRPr="004A42CC">
              <w:rPr>
                <w:rFonts w:ascii="Arial" w:hAnsi="Arial" w:cs="Arial"/>
                <w:color w:val="000000"/>
                <w:sz w:val="16"/>
                <w:szCs w:val="16"/>
                <w:lang w:eastAsia="pt-BR"/>
              </w:rPr>
              <w:br/>
              <w:t>QUÍMICA:H2CO, PESO MOLECULAR:30,03</w:t>
            </w:r>
            <w:r w:rsidRPr="004A42CC">
              <w:rPr>
                <w:rFonts w:ascii="Arial" w:hAnsi="Arial" w:cs="Arial"/>
                <w:color w:val="000000"/>
                <w:sz w:val="16"/>
                <w:szCs w:val="16"/>
                <w:lang w:eastAsia="pt-BR"/>
              </w:rPr>
              <w:br/>
              <w:t>G/MOL, GRAU DE PUREZA:CONCENTRAÇÃO</w:t>
            </w:r>
            <w:r w:rsidRPr="004A42CC">
              <w:rPr>
                <w:rFonts w:ascii="Arial" w:hAnsi="Arial" w:cs="Arial"/>
                <w:color w:val="000000"/>
                <w:sz w:val="16"/>
                <w:szCs w:val="16"/>
                <w:lang w:eastAsia="pt-BR"/>
              </w:rPr>
              <w:br/>
              <w:t>ENTRE 37 E 40%, NÚMERO DE REFERÊNCIA</w:t>
            </w:r>
            <w:r w:rsidRPr="004A42CC">
              <w:rPr>
                <w:rFonts w:ascii="Arial" w:hAnsi="Arial" w:cs="Arial"/>
                <w:color w:val="000000"/>
                <w:sz w:val="16"/>
                <w:szCs w:val="16"/>
                <w:lang w:eastAsia="pt-BR"/>
              </w:rPr>
              <w:br/>
              <w:t>QUÍMICA:CAS 50-00-0. LITRO. (BR0362990).</w:t>
            </w:r>
          </w:p>
        </w:tc>
        <w:tc>
          <w:tcPr>
            <w:tcW w:w="0" w:type="auto"/>
            <w:tcBorders>
              <w:top w:val="nil"/>
              <w:left w:val="nil"/>
              <w:bottom w:val="single" w:sz="4" w:space="0" w:color="auto"/>
              <w:right w:val="single" w:sz="4" w:space="0" w:color="auto"/>
            </w:tcBorders>
            <w:shd w:val="clear" w:color="000000" w:fill="FFFFFF"/>
            <w:noWrap/>
            <w:vAlign w:val="center"/>
            <w:hideMark/>
          </w:tcPr>
          <w:p w14:paraId="1A7EDF6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FRASCOS</w:t>
            </w:r>
          </w:p>
        </w:tc>
        <w:tc>
          <w:tcPr>
            <w:tcW w:w="0" w:type="auto"/>
            <w:tcBorders>
              <w:top w:val="nil"/>
              <w:left w:val="nil"/>
              <w:bottom w:val="single" w:sz="4" w:space="0" w:color="auto"/>
              <w:right w:val="single" w:sz="4" w:space="0" w:color="auto"/>
            </w:tcBorders>
            <w:shd w:val="clear" w:color="auto" w:fill="auto"/>
            <w:noWrap/>
            <w:vAlign w:val="center"/>
            <w:hideMark/>
          </w:tcPr>
          <w:p w14:paraId="104C5AB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30</w:t>
            </w:r>
          </w:p>
        </w:tc>
      </w:tr>
      <w:tr w:rsidR="004A42CC" w:rsidRPr="004A42CC" w14:paraId="3A4E0898"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1C4A9733"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14</w:t>
            </w:r>
          </w:p>
        </w:tc>
        <w:tc>
          <w:tcPr>
            <w:tcW w:w="5800" w:type="dxa"/>
            <w:tcBorders>
              <w:top w:val="nil"/>
              <w:left w:val="nil"/>
              <w:bottom w:val="single" w:sz="4" w:space="0" w:color="auto"/>
              <w:right w:val="single" w:sz="4" w:space="0" w:color="auto"/>
            </w:tcBorders>
            <w:shd w:val="clear" w:color="auto" w:fill="auto"/>
            <w:vAlign w:val="bottom"/>
            <w:hideMark/>
          </w:tcPr>
          <w:p w14:paraId="74973B2B"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Fórmula anti-regurgitação para lactentes de 0 a 12</w:t>
            </w:r>
            <w:r w:rsidRPr="004A42CC">
              <w:rPr>
                <w:rFonts w:ascii="Arial" w:hAnsi="Arial" w:cs="Arial"/>
                <w:color w:val="000000"/>
                <w:sz w:val="16"/>
                <w:szCs w:val="16"/>
                <w:lang w:eastAsia="pt-BR"/>
              </w:rPr>
              <w:br/>
              <w:t>meses de idade, com composição específica para</w:t>
            </w:r>
            <w:r w:rsidRPr="004A42CC">
              <w:rPr>
                <w:rFonts w:ascii="Arial" w:hAnsi="Arial" w:cs="Arial"/>
                <w:color w:val="000000"/>
                <w:sz w:val="16"/>
                <w:szCs w:val="16"/>
                <w:lang w:eastAsia="pt-BR"/>
              </w:rPr>
              <w:br/>
              <w:t>condições de refluxo gastroesofágico, que contenha</w:t>
            </w:r>
            <w:r w:rsidRPr="004A42CC">
              <w:rPr>
                <w:rFonts w:ascii="Arial" w:hAnsi="Arial" w:cs="Arial"/>
                <w:color w:val="000000"/>
                <w:sz w:val="16"/>
                <w:szCs w:val="16"/>
                <w:lang w:eastAsia="pt-BR"/>
              </w:rPr>
              <w:br/>
              <w:t>agente espessante constituído principalmente de</w:t>
            </w:r>
            <w:r w:rsidRPr="004A42CC">
              <w:rPr>
                <w:rFonts w:ascii="Arial" w:hAnsi="Arial" w:cs="Arial"/>
                <w:color w:val="000000"/>
                <w:sz w:val="16"/>
                <w:szCs w:val="16"/>
                <w:lang w:eastAsia="pt-BR"/>
              </w:rPr>
              <w:br/>
              <w:t>polissacarídeos do tipo galactomanas, proteínas:</w:t>
            </w:r>
            <w:r w:rsidRPr="004A42CC">
              <w:rPr>
                <w:rFonts w:ascii="Arial" w:hAnsi="Arial" w:cs="Arial"/>
                <w:color w:val="000000"/>
                <w:sz w:val="16"/>
                <w:szCs w:val="16"/>
                <w:lang w:eastAsia="pt-BR"/>
              </w:rPr>
              <w:br/>
              <w:t>10%. Embalagem contendo no mínimo 400 gramas.</w:t>
            </w:r>
            <w:r w:rsidRPr="004A42CC">
              <w:rPr>
                <w:rFonts w:ascii="Arial" w:hAnsi="Arial" w:cs="Arial"/>
                <w:color w:val="000000"/>
                <w:sz w:val="16"/>
                <w:szCs w:val="16"/>
                <w:lang w:eastAsia="pt-BR"/>
              </w:rPr>
              <w:br/>
              <w:t>Validade mínima de 06 meses no ato da entrega.</w:t>
            </w:r>
            <w:r w:rsidRPr="004A42CC">
              <w:rPr>
                <w:rFonts w:ascii="Arial" w:hAnsi="Arial" w:cs="Arial"/>
                <w:color w:val="000000"/>
                <w:sz w:val="16"/>
                <w:szCs w:val="16"/>
                <w:lang w:eastAsia="pt-BR"/>
              </w:rPr>
              <w:br/>
              <w:t>Referência: aptamil ar.</w:t>
            </w:r>
          </w:p>
        </w:tc>
        <w:tc>
          <w:tcPr>
            <w:tcW w:w="0" w:type="auto"/>
            <w:tcBorders>
              <w:top w:val="nil"/>
              <w:left w:val="nil"/>
              <w:bottom w:val="single" w:sz="4" w:space="0" w:color="auto"/>
              <w:right w:val="single" w:sz="4" w:space="0" w:color="auto"/>
            </w:tcBorders>
            <w:shd w:val="clear" w:color="000000" w:fill="FFFFFF"/>
            <w:noWrap/>
            <w:vAlign w:val="center"/>
            <w:hideMark/>
          </w:tcPr>
          <w:p w14:paraId="68C5D0F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UNIDADES</w:t>
            </w:r>
          </w:p>
        </w:tc>
        <w:tc>
          <w:tcPr>
            <w:tcW w:w="0" w:type="auto"/>
            <w:tcBorders>
              <w:top w:val="nil"/>
              <w:left w:val="nil"/>
              <w:bottom w:val="single" w:sz="4" w:space="0" w:color="auto"/>
              <w:right w:val="single" w:sz="4" w:space="0" w:color="auto"/>
            </w:tcBorders>
            <w:shd w:val="clear" w:color="auto" w:fill="auto"/>
            <w:noWrap/>
            <w:vAlign w:val="center"/>
            <w:hideMark/>
          </w:tcPr>
          <w:p w14:paraId="07ED6BD2"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400</w:t>
            </w:r>
          </w:p>
        </w:tc>
      </w:tr>
      <w:tr w:rsidR="004A42CC" w:rsidRPr="004A42CC" w14:paraId="0926482D"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5EAC76A0"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15</w:t>
            </w:r>
          </w:p>
        </w:tc>
        <w:tc>
          <w:tcPr>
            <w:tcW w:w="5800" w:type="dxa"/>
            <w:tcBorders>
              <w:top w:val="nil"/>
              <w:left w:val="nil"/>
              <w:bottom w:val="single" w:sz="4" w:space="0" w:color="auto"/>
              <w:right w:val="single" w:sz="4" w:space="0" w:color="auto"/>
            </w:tcBorders>
            <w:shd w:val="clear" w:color="auto" w:fill="auto"/>
            <w:vAlign w:val="bottom"/>
            <w:hideMark/>
          </w:tcPr>
          <w:p w14:paraId="194FB5F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Fórmula infantil, nutrição completa, para lactentes a</w:t>
            </w:r>
            <w:r w:rsidRPr="004A42CC">
              <w:rPr>
                <w:rFonts w:ascii="Arial" w:hAnsi="Arial" w:cs="Arial"/>
                <w:color w:val="000000"/>
                <w:sz w:val="16"/>
                <w:szCs w:val="16"/>
                <w:lang w:eastAsia="pt-BR"/>
              </w:rPr>
              <w:br/>
              <w:t>partir de 1 e 10 anos de idade, podem ser usados</w:t>
            </w:r>
            <w:r w:rsidRPr="004A42CC">
              <w:rPr>
                <w:rFonts w:ascii="Arial" w:hAnsi="Arial" w:cs="Arial"/>
                <w:color w:val="000000"/>
                <w:sz w:val="16"/>
                <w:szCs w:val="16"/>
                <w:lang w:eastAsia="pt-BR"/>
              </w:rPr>
              <w:br/>
              <w:t>como suporte total desnutrição, ou como</w:t>
            </w:r>
            <w:r w:rsidRPr="004A42CC">
              <w:rPr>
                <w:rFonts w:ascii="Arial" w:hAnsi="Arial" w:cs="Arial"/>
                <w:color w:val="000000"/>
                <w:sz w:val="16"/>
                <w:szCs w:val="16"/>
                <w:lang w:eastAsia="pt-BR"/>
              </w:rPr>
              <w:br/>
              <w:t>suplemento nutricional. Contém prebióticos e dha,</w:t>
            </w:r>
            <w:r w:rsidRPr="004A42CC">
              <w:rPr>
                <w:rFonts w:ascii="Arial" w:hAnsi="Arial" w:cs="Arial"/>
                <w:color w:val="000000"/>
                <w:sz w:val="16"/>
                <w:szCs w:val="16"/>
                <w:lang w:eastAsia="pt-BR"/>
              </w:rPr>
              <w:br/>
              <w:t>proteínas: 12%, carboidratos: 47% (70% lactose e</w:t>
            </w:r>
            <w:r w:rsidRPr="004A42CC">
              <w:rPr>
                <w:rFonts w:ascii="Arial" w:hAnsi="Arial" w:cs="Arial"/>
                <w:color w:val="000000"/>
                <w:sz w:val="16"/>
                <w:szCs w:val="16"/>
                <w:lang w:eastAsia="pt-BR"/>
              </w:rPr>
              <w:br/>
              <w:t>30% maltodextrina) lipídeos: 41%. Embalagem</w:t>
            </w:r>
            <w:r w:rsidRPr="004A42CC">
              <w:rPr>
                <w:rFonts w:ascii="Arial" w:hAnsi="Arial" w:cs="Arial"/>
                <w:color w:val="000000"/>
                <w:sz w:val="16"/>
                <w:szCs w:val="16"/>
                <w:lang w:eastAsia="pt-BR"/>
              </w:rPr>
              <w:br/>
              <w:t>contendo no mínimo 400 gramas do produto.</w:t>
            </w:r>
            <w:r w:rsidRPr="004A42CC">
              <w:rPr>
                <w:rFonts w:ascii="Arial" w:hAnsi="Arial" w:cs="Arial"/>
                <w:color w:val="000000"/>
                <w:sz w:val="16"/>
                <w:szCs w:val="16"/>
                <w:lang w:eastAsia="pt-BR"/>
              </w:rPr>
              <w:br/>
              <w:t>Validade mínima de 06 meses no ato da entrega.</w:t>
            </w:r>
            <w:r w:rsidRPr="004A42CC">
              <w:rPr>
                <w:rFonts w:ascii="Arial" w:hAnsi="Arial" w:cs="Arial"/>
                <w:color w:val="000000"/>
                <w:sz w:val="16"/>
                <w:szCs w:val="16"/>
                <w:lang w:eastAsia="pt-BR"/>
              </w:rPr>
              <w:br/>
              <w:t>Referência: pediasure.</w:t>
            </w:r>
          </w:p>
        </w:tc>
        <w:tc>
          <w:tcPr>
            <w:tcW w:w="0" w:type="auto"/>
            <w:tcBorders>
              <w:top w:val="nil"/>
              <w:left w:val="nil"/>
              <w:bottom w:val="single" w:sz="4" w:space="0" w:color="auto"/>
              <w:right w:val="single" w:sz="4" w:space="0" w:color="auto"/>
            </w:tcBorders>
            <w:shd w:val="clear" w:color="000000" w:fill="FFFFFF"/>
            <w:noWrap/>
            <w:vAlign w:val="center"/>
            <w:hideMark/>
          </w:tcPr>
          <w:p w14:paraId="22037B8D"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UNIDADES</w:t>
            </w:r>
          </w:p>
        </w:tc>
        <w:tc>
          <w:tcPr>
            <w:tcW w:w="0" w:type="auto"/>
            <w:tcBorders>
              <w:top w:val="nil"/>
              <w:left w:val="nil"/>
              <w:bottom w:val="single" w:sz="4" w:space="0" w:color="auto"/>
              <w:right w:val="single" w:sz="4" w:space="0" w:color="auto"/>
            </w:tcBorders>
            <w:shd w:val="clear" w:color="auto" w:fill="auto"/>
            <w:noWrap/>
            <w:vAlign w:val="center"/>
            <w:hideMark/>
          </w:tcPr>
          <w:p w14:paraId="7AA78F02"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700</w:t>
            </w:r>
          </w:p>
        </w:tc>
      </w:tr>
      <w:tr w:rsidR="004A42CC" w:rsidRPr="004A42CC" w14:paraId="71106349"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1CAB90FC"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16</w:t>
            </w:r>
          </w:p>
        </w:tc>
        <w:tc>
          <w:tcPr>
            <w:tcW w:w="5800" w:type="dxa"/>
            <w:tcBorders>
              <w:top w:val="nil"/>
              <w:left w:val="nil"/>
              <w:bottom w:val="single" w:sz="4" w:space="0" w:color="auto"/>
              <w:right w:val="single" w:sz="4" w:space="0" w:color="auto"/>
            </w:tcBorders>
            <w:shd w:val="clear" w:color="auto" w:fill="auto"/>
            <w:vAlign w:val="bottom"/>
            <w:hideMark/>
          </w:tcPr>
          <w:p w14:paraId="7CE5D495"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LEVODOPA, COMPOSIÇÃO: ASSOCIADO À</w:t>
            </w:r>
            <w:r w:rsidRPr="004A42CC">
              <w:rPr>
                <w:rFonts w:ascii="Arial" w:hAnsi="Arial" w:cs="Arial"/>
                <w:color w:val="000000"/>
                <w:sz w:val="16"/>
                <w:szCs w:val="16"/>
                <w:lang w:eastAsia="pt-BR"/>
              </w:rPr>
              <w:br/>
              <w:t>BENSERAZIDA, CONCENTRAÇÃO: 100MG + 25</w:t>
            </w:r>
            <w:r w:rsidRPr="004A42CC">
              <w:rPr>
                <w:rFonts w:ascii="Arial" w:hAnsi="Arial" w:cs="Arial"/>
                <w:color w:val="000000"/>
                <w:sz w:val="16"/>
                <w:szCs w:val="16"/>
                <w:lang w:eastAsia="pt-BR"/>
              </w:rPr>
              <w:br/>
              <w:t>MG, FORMA FARMACEUTICA: LIBERAÇÃO</w:t>
            </w:r>
            <w:r w:rsidRPr="004A42CC">
              <w:rPr>
                <w:rFonts w:ascii="Arial" w:hAnsi="Arial" w:cs="Arial"/>
                <w:color w:val="000000"/>
                <w:sz w:val="16"/>
                <w:szCs w:val="16"/>
                <w:lang w:eastAsia="pt-BR"/>
              </w:rPr>
              <w:br/>
              <w:t>PROLONGADA (BR0398689).</w:t>
            </w:r>
          </w:p>
        </w:tc>
        <w:tc>
          <w:tcPr>
            <w:tcW w:w="0" w:type="auto"/>
            <w:tcBorders>
              <w:top w:val="nil"/>
              <w:left w:val="nil"/>
              <w:bottom w:val="single" w:sz="4" w:space="0" w:color="auto"/>
              <w:right w:val="single" w:sz="4" w:space="0" w:color="auto"/>
            </w:tcBorders>
            <w:shd w:val="clear" w:color="000000" w:fill="FFFFFF"/>
            <w:noWrap/>
            <w:vAlign w:val="center"/>
            <w:hideMark/>
          </w:tcPr>
          <w:p w14:paraId="18194B72"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1D701CDF"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3.000</w:t>
            </w:r>
          </w:p>
        </w:tc>
      </w:tr>
      <w:tr w:rsidR="004A42CC" w:rsidRPr="004A42CC" w14:paraId="7D9F88F5"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1CBDE447"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17</w:t>
            </w:r>
          </w:p>
        </w:tc>
        <w:tc>
          <w:tcPr>
            <w:tcW w:w="5800" w:type="dxa"/>
            <w:tcBorders>
              <w:top w:val="nil"/>
              <w:left w:val="nil"/>
              <w:bottom w:val="single" w:sz="4" w:space="0" w:color="auto"/>
              <w:right w:val="single" w:sz="4" w:space="0" w:color="auto"/>
            </w:tcBorders>
            <w:shd w:val="clear" w:color="auto" w:fill="auto"/>
            <w:vAlign w:val="bottom"/>
            <w:hideMark/>
          </w:tcPr>
          <w:p w14:paraId="3BEB3BE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NORTRIPTILINA CLORIDRATO, DOSAGEM: 25</w:t>
            </w:r>
            <w:r w:rsidRPr="004A42CC">
              <w:rPr>
                <w:rFonts w:ascii="Arial" w:hAnsi="Arial" w:cs="Arial"/>
                <w:color w:val="000000"/>
                <w:sz w:val="16"/>
                <w:szCs w:val="16"/>
                <w:lang w:eastAsia="pt-BR"/>
              </w:rPr>
              <w:br/>
              <w:t>MG (BR0271606).</w:t>
            </w:r>
          </w:p>
        </w:tc>
        <w:tc>
          <w:tcPr>
            <w:tcW w:w="0" w:type="auto"/>
            <w:tcBorders>
              <w:top w:val="nil"/>
              <w:left w:val="nil"/>
              <w:bottom w:val="single" w:sz="4" w:space="0" w:color="auto"/>
              <w:right w:val="single" w:sz="4" w:space="0" w:color="auto"/>
            </w:tcBorders>
            <w:shd w:val="clear" w:color="000000" w:fill="FFFFFF"/>
            <w:noWrap/>
            <w:vAlign w:val="center"/>
            <w:hideMark/>
          </w:tcPr>
          <w:p w14:paraId="4A65EB0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42F64AC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80.000</w:t>
            </w:r>
          </w:p>
        </w:tc>
      </w:tr>
      <w:tr w:rsidR="004A42CC" w:rsidRPr="004A42CC" w14:paraId="01923409"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6C5628F2"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18</w:t>
            </w:r>
          </w:p>
        </w:tc>
        <w:tc>
          <w:tcPr>
            <w:tcW w:w="5800" w:type="dxa"/>
            <w:tcBorders>
              <w:top w:val="nil"/>
              <w:left w:val="nil"/>
              <w:bottom w:val="single" w:sz="4" w:space="0" w:color="auto"/>
              <w:right w:val="single" w:sz="4" w:space="0" w:color="auto"/>
            </w:tcBorders>
            <w:shd w:val="clear" w:color="auto" w:fill="auto"/>
            <w:vAlign w:val="bottom"/>
            <w:hideMark/>
          </w:tcPr>
          <w:p w14:paraId="406DB53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OMALIZUMABE, CONCENTRAÇÃO: 150 MG,</w:t>
            </w:r>
            <w:r w:rsidRPr="004A42CC">
              <w:rPr>
                <w:rFonts w:ascii="Arial" w:hAnsi="Arial" w:cs="Arial"/>
                <w:color w:val="000000"/>
                <w:sz w:val="16"/>
                <w:szCs w:val="16"/>
                <w:lang w:eastAsia="pt-BR"/>
              </w:rPr>
              <w:br/>
              <w:t>FORMA FARMACÊUTICA:INJETÁVEL,</w:t>
            </w:r>
            <w:r w:rsidRPr="004A42CC">
              <w:rPr>
                <w:rFonts w:ascii="Arial" w:hAnsi="Arial" w:cs="Arial"/>
                <w:color w:val="000000"/>
                <w:sz w:val="16"/>
                <w:szCs w:val="16"/>
                <w:lang w:eastAsia="pt-BR"/>
              </w:rPr>
              <w:br/>
              <w:t>FRASCO-AMPOLA (BR0452740).</w:t>
            </w:r>
          </w:p>
        </w:tc>
        <w:tc>
          <w:tcPr>
            <w:tcW w:w="0" w:type="auto"/>
            <w:tcBorders>
              <w:top w:val="nil"/>
              <w:left w:val="nil"/>
              <w:bottom w:val="single" w:sz="4" w:space="0" w:color="auto"/>
              <w:right w:val="single" w:sz="4" w:space="0" w:color="auto"/>
            </w:tcBorders>
            <w:shd w:val="clear" w:color="000000" w:fill="FFFFFF"/>
            <w:noWrap/>
            <w:vAlign w:val="center"/>
            <w:hideMark/>
          </w:tcPr>
          <w:p w14:paraId="4BCCD438"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FRASCOS</w:t>
            </w:r>
          </w:p>
        </w:tc>
        <w:tc>
          <w:tcPr>
            <w:tcW w:w="0" w:type="auto"/>
            <w:tcBorders>
              <w:top w:val="nil"/>
              <w:left w:val="nil"/>
              <w:bottom w:val="single" w:sz="4" w:space="0" w:color="auto"/>
              <w:right w:val="single" w:sz="4" w:space="0" w:color="auto"/>
            </w:tcBorders>
            <w:shd w:val="clear" w:color="auto" w:fill="auto"/>
            <w:noWrap/>
            <w:vAlign w:val="center"/>
            <w:hideMark/>
          </w:tcPr>
          <w:p w14:paraId="0BF643C3"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20</w:t>
            </w:r>
          </w:p>
        </w:tc>
      </w:tr>
      <w:tr w:rsidR="004A42CC" w:rsidRPr="004A42CC" w14:paraId="43DC9B39"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60E2E67A"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19</w:t>
            </w:r>
          </w:p>
        </w:tc>
        <w:tc>
          <w:tcPr>
            <w:tcW w:w="5800" w:type="dxa"/>
            <w:tcBorders>
              <w:top w:val="nil"/>
              <w:left w:val="nil"/>
              <w:bottom w:val="single" w:sz="4" w:space="0" w:color="auto"/>
              <w:right w:val="single" w:sz="4" w:space="0" w:color="auto"/>
            </w:tcBorders>
            <w:shd w:val="clear" w:color="auto" w:fill="auto"/>
            <w:vAlign w:val="bottom"/>
            <w:hideMark/>
          </w:tcPr>
          <w:p w14:paraId="7BB0D2C6"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OXIBUTININA CLORIDRATO,</w:t>
            </w:r>
            <w:r w:rsidRPr="004A42CC">
              <w:rPr>
                <w:rFonts w:ascii="Arial" w:hAnsi="Arial" w:cs="Arial"/>
                <w:color w:val="000000"/>
                <w:sz w:val="16"/>
                <w:szCs w:val="16"/>
                <w:lang w:eastAsia="pt-BR"/>
              </w:rPr>
              <w:br/>
              <w:t>CONCENTRAÇÃO: 10 MG, FORMA</w:t>
            </w:r>
            <w:r w:rsidRPr="004A42CC">
              <w:rPr>
                <w:rFonts w:ascii="Arial" w:hAnsi="Arial" w:cs="Arial"/>
                <w:color w:val="000000"/>
                <w:sz w:val="16"/>
                <w:szCs w:val="16"/>
                <w:lang w:eastAsia="pt-BR"/>
              </w:rPr>
              <w:br/>
              <w:t>FARMACEUTICA: LIBERAÇÃO CONTROLADA</w:t>
            </w:r>
            <w:r w:rsidRPr="004A42CC">
              <w:rPr>
                <w:rFonts w:ascii="Arial" w:hAnsi="Arial" w:cs="Arial"/>
                <w:color w:val="000000"/>
                <w:sz w:val="16"/>
                <w:szCs w:val="16"/>
                <w:lang w:eastAsia="pt-BR"/>
              </w:rPr>
              <w:br/>
              <w:t>(BR0365441).</w:t>
            </w:r>
          </w:p>
        </w:tc>
        <w:tc>
          <w:tcPr>
            <w:tcW w:w="0" w:type="auto"/>
            <w:tcBorders>
              <w:top w:val="nil"/>
              <w:left w:val="nil"/>
              <w:bottom w:val="single" w:sz="4" w:space="0" w:color="auto"/>
              <w:right w:val="single" w:sz="4" w:space="0" w:color="auto"/>
            </w:tcBorders>
            <w:shd w:val="clear" w:color="000000" w:fill="FFFFFF"/>
            <w:noWrap/>
            <w:vAlign w:val="center"/>
            <w:hideMark/>
          </w:tcPr>
          <w:p w14:paraId="4992F648"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25FF07D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20.000</w:t>
            </w:r>
          </w:p>
        </w:tc>
      </w:tr>
      <w:tr w:rsidR="004A42CC" w:rsidRPr="004A42CC" w14:paraId="52DEC27C"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013BA491"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20</w:t>
            </w:r>
          </w:p>
        </w:tc>
        <w:tc>
          <w:tcPr>
            <w:tcW w:w="5800" w:type="dxa"/>
            <w:tcBorders>
              <w:top w:val="nil"/>
              <w:left w:val="nil"/>
              <w:bottom w:val="single" w:sz="4" w:space="0" w:color="auto"/>
              <w:right w:val="single" w:sz="4" w:space="0" w:color="auto"/>
            </w:tcBorders>
            <w:shd w:val="clear" w:color="auto" w:fill="auto"/>
            <w:vAlign w:val="bottom"/>
            <w:hideMark/>
          </w:tcPr>
          <w:p w14:paraId="6824ED65"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EXTRATO MEDICINAL, PRINCÍPIO ATIVO: ALCACHOFRA (CYNARA SCOLYMUS L.),</w:t>
            </w:r>
            <w:r w:rsidRPr="004A42CC">
              <w:rPr>
                <w:rFonts w:ascii="Arial" w:hAnsi="Arial" w:cs="Arial"/>
                <w:color w:val="000000"/>
                <w:sz w:val="16"/>
                <w:szCs w:val="16"/>
                <w:lang w:eastAsia="pt-BR"/>
              </w:rPr>
              <w:br/>
              <w:t>CONCENTRAÇÃO:300 MG (BR0395618).</w:t>
            </w:r>
          </w:p>
        </w:tc>
        <w:tc>
          <w:tcPr>
            <w:tcW w:w="0" w:type="auto"/>
            <w:tcBorders>
              <w:top w:val="nil"/>
              <w:left w:val="nil"/>
              <w:bottom w:val="single" w:sz="4" w:space="0" w:color="auto"/>
              <w:right w:val="single" w:sz="4" w:space="0" w:color="auto"/>
            </w:tcBorders>
            <w:shd w:val="clear" w:color="000000" w:fill="FFFFFF"/>
            <w:noWrap/>
            <w:vAlign w:val="center"/>
            <w:hideMark/>
          </w:tcPr>
          <w:p w14:paraId="6BB427A9"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7962803E"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2.000</w:t>
            </w:r>
          </w:p>
        </w:tc>
      </w:tr>
      <w:tr w:rsidR="004A42CC" w:rsidRPr="004A42CC" w14:paraId="219A52DD"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46D7E18B"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21</w:t>
            </w:r>
          </w:p>
        </w:tc>
        <w:tc>
          <w:tcPr>
            <w:tcW w:w="5800" w:type="dxa"/>
            <w:tcBorders>
              <w:top w:val="nil"/>
              <w:left w:val="nil"/>
              <w:bottom w:val="single" w:sz="4" w:space="0" w:color="auto"/>
              <w:right w:val="single" w:sz="4" w:space="0" w:color="auto"/>
            </w:tcBorders>
            <w:shd w:val="clear" w:color="auto" w:fill="auto"/>
            <w:vAlign w:val="bottom"/>
            <w:hideMark/>
          </w:tcPr>
          <w:p w14:paraId="62F46ACF"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EXTRATO MEDICINAL, PRINCÍPIO</w:t>
            </w:r>
            <w:r w:rsidRPr="004A42CC">
              <w:rPr>
                <w:rFonts w:ascii="Arial" w:hAnsi="Arial" w:cs="Arial"/>
                <w:color w:val="000000"/>
                <w:sz w:val="16"/>
                <w:szCs w:val="16"/>
                <w:lang w:eastAsia="pt-BR"/>
              </w:rPr>
              <w:br/>
              <w:t>ATIVO: GINKGO BILOBA, CONCENTRAÇÃO: 120</w:t>
            </w:r>
            <w:r w:rsidRPr="004A42CC">
              <w:rPr>
                <w:rFonts w:ascii="Arial" w:hAnsi="Arial" w:cs="Arial"/>
                <w:color w:val="000000"/>
                <w:sz w:val="16"/>
                <w:szCs w:val="16"/>
                <w:lang w:eastAsia="pt-BR"/>
              </w:rPr>
              <w:br/>
              <w:t>MG (BR0305413).</w:t>
            </w:r>
          </w:p>
        </w:tc>
        <w:tc>
          <w:tcPr>
            <w:tcW w:w="0" w:type="auto"/>
            <w:tcBorders>
              <w:top w:val="nil"/>
              <w:left w:val="nil"/>
              <w:bottom w:val="single" w:sz="4" w:space="0" w:color="auto"/>
              <w:right w:val="single" w:sz="4" w:space="0" w:color="auto"/>
            </w:tcBorders>
            <w:shd w:val="clear" w:color="000000" w:fill="FFFFFF"/>
            <w:noWrap/>
            <w:vAlign w:val="center"/>
            <w:hideMark/>
          </w:tcPr>
          <w:p w14:paraId="55B274D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3A386C2A"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6.000</w:t>
            </w:r>
          </w:p>
        </w:tc>
      </w:tr>
      <w:tr w:rsidR="004A42CC" w:rsidRPr="004A42CC" w14:paraId="74AE8CEC"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3869A654"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22</w:t>
            </w:r>
          </w:p>
        </w:tc>
        <w:tc>
          <w:tcPr>
            <w:tcW w:w="5800" w:type="dxa"/>
            <w:tcBorders>
              <w:top w:val="nil"/>
              <w:left w:val="nil"/>
              <w:bottom w:val="single" w:sz="4" w:space="0" w:color="auto"/>
              <w:right w:val="single" w:sz="4" w:space="0" w:color="auto"/>
            </w:tcBorders>
            <w:shd w:val="clear" w:color="auto" w:fill="auto"/>
            <w:vAlign w:val="bottom"/>
            <w:hideMark/>
          </w:tcPr>
          <w:p w14:paraId="481EA74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EXTRATO MEDICINAL, PRINCÍPIO</w:t>
            </w:r>
            <w:r w:rsidRPr="004A42CC">
              <w:rPr>
                <w:rFonts w:ascii="Arial" w:hAnsi="Arial" w:cs="Arial"/>
                <w:color w:val="000000"/>
                <w:sz w:val="16"/>
                <w:szCs w:val="16"/>
                <w:lang w:eastAsia="pt-BR"/>
              </w:rPr>
              <w:br/>
              <w:t>ATIVO:GINKGO BILOBA, CONCENTRAÇÃO:80</w:t>
            </w:r>
            <w:r w:rsidRPr="004A42CC">
              <w:rPr>
                <w:rFonts w:ascii="Arial" w:hAnsi="Arial" w:cs="Arial"/>
                <w:color w:val="000000"/>
                <w:sz w:val="16"/>
                <w:szCs w:val="16"/>
                <w:lang w:eastAsia="pt-BR"/>
              </w:rPr>
              <w:br/>
              <w:t>MG (BR0305414).</w:t>
            </w:r>
          </w:p>
        </w:tc>
        <w:tc>
          <w:tcPr>
            <w:tcW w:w="0" w:type="auto"/>
            <w:tcBorders>
              <w:top w:val="nil"/>
              <w:left w:val="nil"/>
              <w:bottom w:val="single" w:sz="4" w:space="0" w:color="auto"/>
              <w:right w:val="single" w:sz="4" w:space="0" w:color="auto"/>
            </w:tcBorders>
            <w:shd w:val="clear" w:color="000000" w:fill="FFFFFF"/>
            <w:noWrap/>
            <w:vAlign w:val="center"/>
            <w:hideMark/>
          </w:tcPr>
          <w:p w14:paraId="5B04229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48AECB0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7.000</w:t>
            </w:r>
          </w:p>
        </w:tc>
      </w:tr>
      <w:tr w:rsidR="004A42CC" w:rsidRPr="004A42CC" w14:paraId="20281A21"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67613657"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23</w:t>
            </w:r>
          </w:p>
        </w:tc>
        <w:tc>
          <w:tcPr>
            <w:tcW w:w="5800" w:type="dxa"/>
            <w:tcBorders>
              <w:top w:val="nil"/>
              <w:left w:val="nil"/>
              <w:bottom w:val="single" w:sz="4" w:space="0" w:color="auto"/>
              <w:right w:val="single" w:sz="4" w:space="0" w:color="auto"/>
            </w:tcBorders>
            <w:shd w:val="clear" w:color="auto" w:fill="auto"/>
            <w:noWrap/>
            <w:vAlign w:val="bottom"/>
            <w:hideMark/>
          </w:tcPr>
          <w:p w14:paraId="176E8425"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ORLISTATE, DOSAGEM:120 MG (BR0273931).</w:t>
            </w:r>
          </w:p>
        </w:tc>
        <w:tc>
          <w:tcPr>
            <w:tcW w:w="0" w:type="auto"/>
            <w:tcBorders>
              <w:top w:val="nil"/>
              <w:left w:val="nil"/>
              <w:bottom w:val="single" w:sz="4" w:space="0" w:color="auto"/>
              <w:right w:val="single" w:sz="4" w:space="0" w:color="auto"/>
            </w:tcBorders>
            <w:shd w:val="clear" w:color="000000" w:fill="FFFFFF"/>
            <w:noWrap/>
            <w:vAlign w:val="center"/>
            <w:hideMark/>
          </w:tcPr>
          <w:p w14:paraId="05D03F6F"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CÁPSULAS</w:t>
            </w:r>
          </w:p>
        </w:tc>
        <w:tc>
          <w:tcPr>
            <w:tcW w:w="0" w:type="auto"/>
            <w:tcBorders>
              <w:top w:val="nil"/>
              <w:left w:val="nil"/>
              <w:bottom w:val="single" w:sz="4" w:space="0" w:color="auto"/>
              <w:right w:val="single" w:sz="4" w:space="0" w:color="auto"/>
            </w:tcBorders>
            <w:shd w:val="clear" w:color="auto" w:fill="auto"/>
            <w:noWrap/>
            <w:vAlign w:val="center"/>
            <w:hideMark/>
          </w:tcPr>
          <w:p w14:paraId="211E3D73"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6.000</w:t>
            </w:r>
          </w:p>
        </w:tc>
      </w:tr>
      <w:tr w:rsidR="004A42CC" w:rsidRPr="004A42CC" w14:paraId="2374ADD8"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3D7F240D"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lastRenderedPageBreak/>
              <w:t>24</w:t>
            </w:r>
          </w:p>
        </w:tc>
        <w:tc>
          <w:tcPr>
            <w:tcW w:w="5800" w:type="dxa"/>
            <w:tcBorders>
              <w:top w:val="nil"/>
              <w:left w:val="nil"/>
              <w:bottom w:val="single" w:sz="4" w:space="0" w:color="auto"/>
              <w:right w:val="single" w:sz="4" w:space="0" w:color="auto"/>
            </w:tcBorders>
            <w:shd w:val="clear" w:color="auto" w:fill="auto"/>
            <w:vAlign w:val="bottom"/>
            <w:hideMark/>
          </w:tcPr>
          <w:p w14:paraId="5196EC2D"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PREDNISOLONA, COMPOSIÇÃO: FOSFATO</w:t>
            </w:r>
            <w:r w:rsidRPr="004A42CC">
              <w:rPr>
                <w:rFonts w:ascii="Arial" w:hAnsi="Arial" w:cs="Arial"/>
                <w:color w:val="000000"/>
                <w:sz w:val="16"/>
                <w:szCs w:val="16"/>
                <w:lang w:eastAsia="pt-BR"/>
              </w:rPr>
              <w:br/>
              <w:t>SÓDICO, CONCENTRAÇÃO: 20 MG (BR0448597).</w:t>
            </w:r>
          </w:p>
        </w:tc>
        <w:tc>
          <w:tcPr>
            <w:tcW w:w="0" w:type="auto"/>
            <w:tcBorders>
              <w:top w:val="nil"/>
              <w:left w:val="nil"/>
              <w:bottom w:val="single" w:sz="4" w:space="0" w:color="auto"/>
              <w:right w:val="single" w:sz="4" w:space="0" w:color="auto"/>
            </w:tcBorders>
            <w:shd w:val="clear" w:color="000000" w:fill="FFFFFF"/>
            <w:noWrap/>
            <w:vAlign w:val="center"/>
            <w:hideMark/>
          </w:tcPr>
          <w:p w14:paraId="25EF51F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69274AFD"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6.000</w:t>
            </w:r>
          </w:p>
        </w:tc>
      </w:tr>
      <w:tr w:rsidR="004A42CC" w:rsidRPr="004A42CC" w14:paraId="4DB6A1A6"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4E3DFA74"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25</w:t>
            </w:r>
          </w:p>
        </w:tc>
        <w:tc>
          <w:tcPr>
            <w:tcW w:w="5800" w:type="dxa"/>
            <w:tcBorders>
              <w:top w:val="nil"/>
              <w:left w:val="nil"/>
              <w:bottom w:val="single" w:sz="4" w:space="0" w:color="auto"/>
              <w:right w:val="single" w:sz="4" w:space="0" w:color="auto"/>
            </w:tcBorders>
            <w:shd w:val="clear" w:color="auto" w:fill="auto"/>
            <w:noWrap/>
            <w:vAlign w:val="bottom"/>
            <w:hideMark/>
          </w:tcPr>
          <w:p w14:paraId="3ABE1CD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RISPERIDONA, DOSAGEM:2 MG (BR0268149).</w:t>
            </w:r>
          </w:p>
        </w:tc>
        <w:tc>
          <w:tcPr>
            <w:tcW w:w="0" w:type="auto"/>
            <w:tcBorders>
              <w:top w:val="nil"/>
              <w:left w:val="nil"/>
              <w:bottom w:val="single" w:sz="4" w:space="0" w:color="auto"/>
              <w:right w:val="single" w:sz="4" w:space="0" w:color="auto"/>
            </w:tcBorders>
            <w:shd w:val="clear" w:color="000000" w:fill="FFFFFF"/>
            <w:noWrap/>
            <w:vAlign w:val="center"/>
            <w:hideMark/>
          </w:tcPr>
          <w:p w14:paraId="2A644E4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651ABC4C"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70.000</w:t>
            </w:r>
          </w:p>
        </w:tc>
      </w:tr>
      <w:tr w:rsidR="004A42CC" w:rsidRPr="004A42CC" w14:paraId="547A1340" w14:textId="77777777" w:rsidTr="00EE3A59">
        <w:trPr>
          <w:trHeight w:val="751"/>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726448AD"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26</w:t>
            </w:r>
          </w:p>
        </w:tc>
        <w:tc>
          <w:tcPr>
            <w:tcW w:w="5800" w:type="dxa"/>
            <w:tcBorders>
              <w:top w:val="nil"/>
              <w:left w:val="nil"/>
              <w:bottom w:val="single" w:sz="4" w:space="0" w:color="auto"/>
              <w:right w:val="single" w:sz="4" w:space="0" w:color="auto"/>
            </w:tcBorders>
            <w:shd w:val="clear" w:color="auto" w:fill="auto"/>
            <w:vAlign w:val="bottom"/>
            <w:hideMark/>
          </w:tcPr>
          <w:p w14:paraId="0C44F9DB"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SALMETEROL XINAFOATO,</w:t>
            </w:r>
            <w:r w:rsidRPr="004A42CC">
              <w:rPr>
                <w:rFonts w:ascii="Arial" w:hAnsi="Arial" w:cs="Arial"/>
                <w:color w:val="000000"/>
                <w:sz w:val="16"/>
                <w:szCs w:val="16"/>
                <w:lang w:eastAsia="pt-BR"/>
              </w:rPr>
              <w:br/>
              <w:t>COMPOSIÇÃO: ASSOCIADO COM PROPIONATO</w:t>
            </w:r>
            <w:r w:rsidRPr="004A42CC">
              <w:rPr>
                <w:rFonts w:ascii="Arial" w:hAnsi="Arial" w:cs="Arial"/>
                <w:color w:val="000000"/>
                <w:sz w:val="16"/>
                <w:szCs w:val="16"/>
                <w:lang w:eastAsia="pt-BR"/>
              </w:rPr>
              <w:br/>
              <w:t>DE FLUTICASONA, CONCENTRAÇÃO: 25 MCG +</w:t>
            </w:r>
            <w:r w:rsidRPr="004A42CC">
              <w:rPr>
                <w:rFonts w:ascii="Arial" w:hAnsi="Arial" w:cs="Arial"/>
                <w:color w:val="000000"/>
                <w:sz w:val="16"/>
                <w:szCs w:val="16"/>
                <w:lang w:eastAsia="pt-BR"/>
              </w:rPr>
              <w:br/>
              <w:t>125 MCG/DOSE, FORMA</w:t>
            </w:r>
            <w:r w:rsidRPr="004A42CC">
              <w:rPr>
                <w:rFonts w:ascii="Arial" w:hAnsi="Arial" w:cs="Arial"/>
                <w:color w:val="000000"/>
                <w:sz w:val="16"/>
                <w:szCs w:val="16"/>
                <w:lang w:eastAsia="pt-BR"/>
              </w:rPr>
              <w:br/>
              <w:t>FARMACÊUTICA: SPRAY ORAL, FRASCO 120,00</w:t>
            </w:r>
            <w:r w:rsidRPr="004A42CC">
              <w:rPr>
                <w:rFonts w:ascii="Arial" w:hAnsi="Arial" w:cs="Arial"/>
                <w:color w:val="000000"/>
                <w:sz w:val="16"/>
                <w:szCs w:val="16"/>
                <w:lang w:eastAsia="pt-BR"/>
              </w:rPr>
              <w:br/>
              <w:t>DOSES (BR0332788).</w:t>
            </w:r>
          </w:p>
        </w:tc>
        <w:tc>
          <w:tcPr>
            <w:tcW w:w="0" w:type="auto"/>
            <w:tcBorders>
              <w:top w:val="nil"/>
              <w:left w:val="nil"/>
              <w:bottom w:val="single" w:sz="4" w:space="0" w:color="auto"/>
              <w:right w:val="single" w:sz="4" w:space="0" w:color="auto"/>
            </w:tcBorders>
            <w:shd w:val="clear" w:color="000000" w:fill="FFFFFF"/>
            <w:noWrap/>
            <w:vAlign w:val="center"/>
            <w:hideMark/>
          </w:tcPr>
          <w:p w14:paraId="4D31F45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FRASCOS</w:t>
            </w:r>
          </w:p>
        </w:tc>
        <w:tc>
          <w:tcPr>
            <w:tcW w:w="0" w:type="auto"/>
            <w:tcBorders>
              <w:top w:val="nil"/>
              <w:left w:val="nil"/>
              <w:bottom w:val="single" w:sz="4" w:space="0" w:color="auto"/>
              <w:right w:val="single" w:sz="4" w:space="0" w:color="auto"/>
            </w:tcBorders>
            <w:shd w:val="clear" w:color="auto" w:fill="auto"/>
            <w:noWrap/>
            <w:vAlign w:val="center"/>
            <w:hideMark/>
          </w:tcPr>
          <w:p w14:paraId="107786C6"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70</w:t>
            </w:r>
          </w:p>
        </w:tc>
      </w:tr>
      <w:tr w:rsidR="004A42CC" w:rsidRPr="004A42CC" w14:paraId="480B20FD"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6A41565D"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27</w:t>
            </w:r>
          </w:p>
        </w:tc>
        <w:tc>
          <w:tcPr>
            <w:tcW w:w="5800" w:type="dxa"/>
            <w:tcBorders>
              <w:top w:val="nil"/>
              <w:left w:val="nil"/>
              <w:bottom w:val="single" w:sz="4" w:space="0" w:color="auto"/>
              <w:right w:val="single" w:sz="4" w:space="0" w:color="auto"/>
            </w:tcBorders>
            <w:shd w:val="clear" w:color="auto" w:fill="auto"/>
            <w:vAlign w:val="bottom"/>
            <w:hideMark/>
          </w:tcPr>
          <w:p w14:paraId="679B1F0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AMBROXOL, COMPOSIÇÃO: SAL CLORIDRATO,</w:t>
            </w:r>
            <w:r w:rsidRPr="004A42CC">
              <w:rPr>
                <w:rFonts w:ascii="Arial" w:hAnsi="Arial" w:cs="Arial"/>
                <w:color w:val="000000"/>
                <w:sz w:val="16"/>
                <w:szCs w:val="16"/>
                <w:lang w:eastAsia="pt-BR"/>
              </w:rPr>
              <w:br/>
              <w:t>CONCENTRAÇÃO: 3 MG/ML, FORMA</w:t>
            </w:r>
            <w:r w:rsidRPr="004A42CC">
              <w:rPr>
                <w:rFonts w:ascii="Arial" w:hAnsi="Arial" w:cs="Arial"/>
                <w:color w:val="000000"/>
                <w:sz w:val="16"/>
                <w:szCs w:val="16"/>
                <w:lang w:eastAsia="pt-BR"/>
              </w:rPr>
              <w:br/>
              <w:t>FARMACÊUTICA: XAROPE, FRASCO 100,00 ML</w:t>
            </w:r>
            <w:r w:rsidRPr="004A42CC">
              <w:rPr>
                <w:rFonts w:ascii="Arial" w:hAnsi="Arial" w:cs="Arial"/>
                <w:color w:val="000000"/>
                <w:sz w:val="16"/>
                <w:szCs w:val="16"/>
                <w:lang w:eastAsia="pt-BR"/>
              </w:rPr>
              <w:br/>
              <w:t>(BR0446264).</w:t>
            </w:r>
          </w:p>
        </w:tc>
        <w:tc>
          <w:tcPr>
            <w:tcW w:w="0" w:type="auto"/>
            <w:tcBorders>
              <w:top w:val="nil"/>
              <w:left w:val="nil"/>
              <w:bottom w:val="single" w:sz="4" w:space="0" w:color="auto"/>
              <w:right w:val="single" w:sz="4" w:space="0" w:color="auto"/>
            </w:tcBorders>
            <w:shd w:val="clear" w:color="000000" w:fill="FFFFFF"/>
            <w:noWrap/>
            <w:vAlign w:val="center"/>
            <w:hideMark/>
          </w:tcPr>
          <w:p w14:paraId="45012E72"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FRASCOS</w:t>
            </w:r>
          </w:p>
        </w:tc>
        <w:tc>
          <w:tcPr>
            <w:tcW w:w="0" w:type="auto"/>
            <w:tcBorders>
              <w:top w:val="nil"/>
              <w:left w:val="nil"/>
              <w:bottom w:val="single" w:sz="4" w:space="0" w:color="auto"/>
              <w:right w:val="single" w:sz="4" w:space="0" w:color="auto"/>
            </w:tcBorders>
            <w:shd w:val="clear" w:color="auto" w:fill="auto"/>
            <w:noWrap/>
            <w:vAlign w:val="center"/>
            <w:hideMark/>
          </w:tcPr>
          <w:p w14:paraId="595FB762"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17.000</w:t>
            </w:r>
          </w:p>
        </w:tc>
      </w:tr>
      <w:tr w:rsidR="004A42CC" w:rsidRPr="004A42CC" w14:paraId="795E74C0"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6DFD6372"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28</w:t>
            </w:r>
          </w:p>
        </w:tc>
        <w:tc>
          <w:tcPr>
            <w:tcW w:w="5800" w:type="dxa"/>
            <w:tcBorders>
              <w:top w:val="nil"/>
              <w:left w:val="nil"/>
              <w:bottom w:val="single" w:sz="4" w:space="0" w:color="auto"/>
              <w:right w:val="single" w:sz="4" w:space="0" w:color="auto"/>
            </w:tcBorders>
            <w:shd w:val="clear" w:color="auto" w:fill="auto"/>
            <w:vAlign w:val="bottom"/>
            <w:hideMark/>
          </w:tcPr>
          <w:p w14:paraId="2CDD0EF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IVABRADINA CLORIDRATO,</w:t>
            </w:r>
            <w:r w:rsidRPr="004A42CC">
              <w:rPr>
                <w:rFonts w:ascii="Arial" w:hAnsi="Arial" w:cs="Arial"/>
                <w:color w:val="000000"/>
                <w:sz w:val="16"/>
                <w:szCs w:val="16"/>
                <w:lang w:eastAsia="pt-BR"/>
              </w:rPr>
              <w:br/>
              <w:t>CONCENTRAÇÃO: 7,5 MG (BR0400854).</w:t>
            </w:r>
          </w:p>
        </w:tc>
        <w:tc>
          <w:tcPr>
            <w:tcW w:w="0" w:type="auto"/>
            <w:tcBorders>
              <w:top w:val="nil"/>
              <w:left w:val="nil"/>
              <w:bottom w:val="single" w:sz="4" w:space="0" w:color="auto"/>
              <w:right w:val="single" w:sz="4" w:space="0" w:color="auto"/>
            </w:tcBorders>
            <w:shd w:val="clear" w:color="000000" w:fill="FFFFFF"/>
            <w:noWrap/>
            <w:vAlign w:val="center"/>
            <w:hideMark/>
          </w:tcPr>
          <w:p w14:paraId="3792F736"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1C22AD48"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12.000</w:t>
            </w:r>
          </w:p>
        </w:tc>
      </w:tr>
      <w:tr w:rsidR="004A42CC" w:rsidRPr="004A42CC" w14:paraId="3602315F"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37B1E289"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29</w:t>
            </w:r>
          </w:p>
        </w:tc>
        <w:tc>
          <w:tcPr>
            <w:tcW w:w="5800" w:type="dxa"/>
            <w:tcBorders>
              <w:top w:val="nil"/>
              <w:left w:val="nil"/>
              <w:bottom w:val="single" w:sz="4" w:space="0" w:color="auto"/>
              <w:right w:val="single" w:sz="4" w:space="0" w:color="auto"/>
            </w:tcBorders>
            <w:shd w:val="clear" w:color="auto" w:fill="auto"/>
            <w:vAlign w:val="bottom"/>
            <w:hideMark/>
          </w:tcPr>
          <w:p w14:paraId="3E4C741E"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LEVODOPA, COMPOSIÇÃO: ASSOCIADO À</w:t>
            </w:r>
            <w:r w:rsidRPr="004A42CC">
              <w:rPr>
                <w:rFonts w:ascii="Arial" w:hAnsi="Arial" w:cs="Arial"/>
                <w:color w:val="000000"/>
                <w:sz w:val="16"/>
                <w:szCs w:val="16"/>
                <w:lang w:eastAsia="pt-BR"/>
              </w:rPr>
              <w:br/>
              <w:t>CARBIDOPA, DOSAGEM: 200MG + 50MG,</w:t>
            </w:r>
            <w:r w:rsidRPr="004A42CC">
              <w:rPr>
                <w:rFonts w:ascii="Arial" w:hAnsi="Arial" w:cs="Arial"/>
                <w:color w:val="000000"/>
                <w:sz w:val="16"/>
                <w:szCs w:val="16"/>
                <w:lang w:eastAsia="pt-BR"/>
              </w:rPr>
              <w:br/>
              <w:t>APRESENTAÇÃO: LIBERAÇÃO LENTA</w:t>
            </w:r>
            <w:r w:rsidRPr="004A42CC">
              <w:rPr>
                <w:rFonts w:ascii="Arial" w:hAnsi="Arial" w:cs="Arial"/>
                <w:color w:val="000000"/>
                <w:sz w:val="16"/>
                <w:szCs w:val="16"/>
                <w:lang w:eastAsia="pt-BR"/>
              </w:rPr>
              <w:br/>
              <w:t>(BR0292548).</w:t>
            </w:r>
          </w:p>
        </w:tc>
        <w:tc>
          <w:tcPr>
            <w:tcW w:w="0" w:type="auto"/>
            <w:tcBorders>
              <w:top w:val="nil"/>
              <w:left w:val="nil"/>
              <w:bottom w:val="single" w:sz="4" w:space="0" w:color="auto"/>
              <w:right w:val="single" w:sz="4" w:space="0" w:color="auto"/>
            </w:tcBorders>
            <w:shd w:val="clear" w:color="000000" w:fill="FFFFFF"/>
            <w:noWrap/>
            <w:vAlign w:val="center"/>
            <w:hideMark/>
          </w:tcPr>
          <w:p w14:paraId="160F6E4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6906694A"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3.000</w:t>
            </w:r>
          </w:p>
        </w:tc>
      </w:tr>
      <w:tr w:rsidR="004A42CC" w:rsidRPr="004A42CC" w14:paraId="7D625DBF"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0D2CDC29"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30</w:t>
            </w:r>
          </w:p>
        </w:tc>
        <w:tc>
          <w:tcPr>
            <w:tcW w:w="5800" w:type="dxa"/>
            <w:tcBorders>
              <w:top w:val="nil"/>
              <w:left w:val="nil"/>
              <w:bottom w:val="single" w:sz="4" w:space="0" w:color="auto"/>
              <w:right w:val="single" w:sz="4" w:space="0" w:color="auto"/>
            </w:tcBorders>
            <w:shd w:val="clear" w:color="auto" w:fill="auto"/>
            <w:vAlign w:val="bottom"/>
            <w:hideMark/>
          </w:tcPr>
          <w:p w14:paraId="0D06D1C9"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OXIBUTININA CLORIDRATO, CONCENTRAÇÃO: 5</w:t>
            </w:r>
            <w:r w:rsidRPr="004A42CC">
              <w:rPr>
                <w:rFonts w:ascii="Arial" w:hAnsi="Arial" w:cs="Arial"/>
                <w:color w:val="000000"/>
                <w:sz w:val="16"/>
                <w:szCs w:val="16"/>
                <w:lang w:eastAsia="pt-BR"/>
              </w:rPr>
              <w:br/>
              <w:t>MG, FORMA FARMACEUTICA: LIBERAÇÃO</w:t>
            </w:r>
            <w:r w:rsidRPr="004A42CC">
              <w:rPr>
                <w:rFonts w:ascii="Arial" w:hAnsi="Arial" w:cs="Arial"/>
                <w:color w:val="000000"/>
                <w:sz w:val="16"/>
                <w:szCs w:val="16"/>
                <w:lang w:eastAsia="pt-BR"/>
              </w:rPr>
              <w:br/>
              <w:t>CONTROLADA (BR0365440).</w:t>
            </w:r>
          </w:p>
        </w:tc>
        <w:tc>
          <w:tcPr>
            <w:tcW w:w="0" w:type="auto"/>
            <w:tcBorders>
              <w:top w:val="nil"/>
              <w:left w:val="nil"/>
              <w:bottom w:val="single" w:sz="4" w:space="0" w:color="auto"/>
              <w:right w:val="single" w:sz="4" w:space="0" w:color="auto"/>
            </w:tcBorders>
            <w:shd w:val="clear" w:color="000000" w:fill="FFFFFF"/>
            <w:noWrap/>
            <w:vAlign w:val="center"/>
            <w:hideMark/>
          </w:tcPr>
          <w:p w14:paraId="59AACB08"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083BE8E5"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28.000</w:t>
            </w:r>
          </w:p>
        </w:tc>
      </w:tr>
      <w:tr w:rsidR="004A42CC" w:rsidRPr="004A42CC" w14:paraId="2A90BA64"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41B3704F"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31</w:t>
            </w:r>
          </w:p>
        </w:tc>
        <w:tc>
          <w:tcPr>
            <w:tcW w:w="5800" w:type="dxa"/>
            <w:tcBorders>
              <w:top w:val="nil"/>
              <w:left w:val="nil"/>
              <w:bottom w:val="single" w:sz="4" w:space="0" w:color="auto"/>
              <w:right w:val="single" w:sz="4" w:space="0" w:color="auto"/>
            </w:tcBorders>
            <w:shd w:val="clear" w:color="auto" w:fill="auto"/>
            <w:vAlign w:val="bottom"/>
            <w:hideMark/>
          </w:tcPr>
          <w:p w14:paraId="1BE84D5C"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ÁCIDO VALPRÓICO, DOSAGEM:500 MG</w:t>
            </w:r>
            <w:r w:rsidRPr="004A42CC">
              <w:rPr>
                <w:rFonts w:ascii="Arial" w:hAnsi="Arial" w:cs="Arial"/>
                <w:color w:val="000000"/>
                <w:sz w:val="16"/>
                <w:szCs w:val="16"/>
                <w:lang w:eastAsia="pt-BR"/>
              </w:rPr>
              <w:br/>
              <w:t>(BR0267505).</w:t>
            </w:r>
          </w:p>
        </w:tc>
        <w:tc>
          <w:tcPr>
            <w:tcW w:w="0" w:type="auto"/>
            <w:tcBorders>
              <w:top w:val="nil"/>
              <w:left w:val="nil"/>
              <w:bottom w:val="single" w:sz="4" w:space="0" w:color="auto"/>
              <w:right w:val="single" w:sz="4" w:space="0" w:color="auto"/>
            </w:tcBorders>
            <w:shd w:val="clear" w:color="000000" w:fill="FFFFFF"/>
            <w:noWrap/>
            <w:vAlign w:val="center"/>
            <w:hideMark/>
          </w:tcPr>
          <w:p w14:paraId="39EC80EA"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411A573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70.000</w:t>
            </w:r>
          </w:p>
        </w:tc>
      </w:tr>
      <w:tr w:rsidR="004A42CC" w:rsidRPr="004A42CC" w14:paraId="75B81EF7"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0D4B46E7"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32</w:t>
            </w:r>
          </w:p>
        </w:tc>
        <w:tc>
          <w:tcPr>
            <w:tcW w:w="5800" w:type="dxa"/>
            <w:tcBorders>
              <w:top w:val="nil"/>
              <w:left w:val="nil"/>
              <w:bottom w:val="single" w:sz="4" w:space="0" w:color="auto"/>
              <w:right w:val="single" w:sz="4" w:space="0" w:color="auto"/>
            </w:tcBorders>
            <w:shd w:val="clear" w:color="auto" w:fill="auto"/>
            <w:vAlign w:val="bottom"/>
            <w:hideMark/>
          </w:tcPr>
          <w:p w14:paraId="1BEBC4B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RISPERIDONA, DOSAGEM: 1 MG/ML,</w:t>
            </w:r>
            <w:r w:rsidRPr="004A42CC">
              <w:rPr>
                <w:rFonts w:ascii="Arial" w:hAnsi="Arial" w:cs="Arial"/>
                <w:color w:val="000000"/>
                <w:sz w:val="16"/>
                <w:szCs w:val="16"/>
                <w:lang w:eastAsia="pt-BR"/>
              </w:rPr>
              <w:br/>
              <w:t>USO:SOLUÇÃO ORAL, COM PIPETA DOSADORA, FRASCO 30,00 ML (BR0284106).</w:t>
            </w:r>
          </w:p>
        </w:tc>
        <w:tc>
          <w:tcPr>
            <w:tcW w:w="0" w:type="auto"/>
            <w:tcBorders>
              <w:top w:val="nil"/>
              <w:left w:val="nil"/>
              <w:bottom w:val="single" w:sz="4" w:space="0" w:color="auto"/>
              <w:right w:val="single" w:sz="4" w:space="0" w:color="auto"/>
            </w:tcBorders>
            <w:shd w:val="clear" w:color="000000" w:fill="FFFFFF"/>
            <w:noWrap/>
            <w:vAlign w:val="center"/>
            <w:hideMark/>
          </w:tcPr>
          <w:p w14:paraId="3EE66E2E"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FRASCOS</w:t>
            </w:r>
          </w:p>
        </w:tc>
        <w:tc>
          <w:tcPr>
            <w:tcW w:w="0" w:type="auto"/>
            <w:tcBorders>
              <w:top w:val="nil"/>
              <w:left w:val="nil"/>
              <w:bottom w:val="single" w:sz="4" w:space="0" w:color="auto"/>
              <w:right w:val="single" w:sz="4" w:space="0" w:color="auto"/>
            </w:tcBorders>
            <w:shd w:val="clear" w:color="auto" w:fill="auto"/>
            <w:noWrap/>
            <w:vAlign w:val="center"/>
            <w:hideMark/>
          </w:tcPr>
          <w:p w14:paraId="291DC26A"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2.000</w:t>
            </w:r>
          </w:p>
        </w:tc>
      </w:tr>
      <w:tr w:rsidR="004A42CC" w:rsidRPr="004A42CC" w14:paraId="7444B711"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3388EE5B"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33</w:t>
            </w:r>
          </w:p>
        </w:tc>
        <w:tc>
          <w:tcPr>
            <w:tcW w:w="5800" w:type="dxa"/>
            <w:tcBorders>
              <w:top w:val="nil"/>
              <w:left w:val="nil"/>
              <w:bottom w:val="single" w:sz="4" w:space="0" w:color="auto"/>
              <w:right w:val="single" w:sz="4" w:space="0" w:color="auto"/>
            </w:tcBorders>
            <w:shd w:val="clear" w:color="auto" w:fill="auto"/>
            <w:vAlign w:val="bottom"/>
            <w:hideMark/>
          </w:tcPr>
          <w:p w14:paraId="272CE004"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ALPRAZOLAM, DOSAGEM: 1 MG (BR0271356).</w:t>
            </w:r>
          </w:p>
        </w:tc>
        <w:tc>
          <w:tcPr>
            <w:tcW w:w="0" w:type="auto"/>
            <w:tcBorders>
              <w:top w:val="nil"/>
              <w:left w:val="nil"/>
              <w:bottom w:val="single" w:sz="4" w:space="0" w:color="auto"/>
              <w:right w:val="single" w:sz="4" w:space="0" w:color="auto"/>
            </w:tcBorders>
            <w:shd w:val="clear" w:color="000000" w:fill="FFFFFF"/>
            <w:noWrap/>
            <w:vAlign w:val="center"/>
            <w:hideMark/>
          </w:tcPr>
          <w:p w14:paraId="7F9AD3D0"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71BCD503"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70.000</w:t>
            </w:r>
          </w:p>
        </w:tc>
      </w:tr>
      <w:tr w:rsidR="004A42CC" w:rsidRPr="004A42CC" w14:paraId="2118CC80"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0B30056F"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34</w:t>
            </w:r>
          </w:p>
        </w:tc>
        <w:tc>
          <w:tcPr>
            <w:tcW w:w="5800" w:type="dxa"/>
            <w:tcBorders>
              <w:top w:val="nil"/>
              <w:left w:val="nil"/>
              <w:bottom w:val="single" w:sz="4" w:space="0" w:color="auto"/>
              <w:right w:val="single" w:sz="4" w:space="0" w:color="auto"/>
            </w:tcBorders>
            <w:shd w:val="clear" w:color="auto" w:fill="auto"/>
            <w:vAlign w:val="bottom"/>
            <w:hideMark/>
          </w:tcPr>
          <w:p w14:paraId="4C4D2959"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ONDANSETRONA CLORIDRATO, DOSAGEM: 4 MG (BR0268506).</w:t>
            </w:r>
          </w:p>
        </w:tc>
        <w:tc>
          <w:tcPr>
            <w:tcW w:w="0" w:type="auto"/>
            <w:tcBorders>
              <w:top w:val="nil"/>
              <w:left w:val="nil"/>
              <w:bottom w:val="single" w:sz="4" w:space="0" w:color="auto"/>
              <w:right w:val="single" w:sz="4" w:space="0" w:color="auto"/>
            </w:tcBorders>
            <w:shd w:val="clear" w:color="000000" w:fill="FFFFFF"/>
            <w:noWrap/>
            <w:vAlign w:val="center"/>
            <w:hideMark/>
          </w:tcPr>
          <w:p w14:paraId="473813BF"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4D5A6D1D"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8.000</w:t>
            </w:r>
          </w:p>
        </w:tc>
      </w:tr>
      <w:tr w:rsidR="004A42CC" w:rsidRPr="004A42CC" w14:paraId="0FE8A87B" w14:textId="77777777" w:rsidTr="00EE3A59">
        <w:trPr>
          <w:trHeight w:val="57"/>
        </w:trPr>
        <w:tc>
          <w:tcPr>
            <w:tcW w:w="761" w:type="dxa"/>
            <w:tcBorders>
              <w:top w:val="nil"/>
              <w:left w:val="single" w:sz="4" w:space="0" w:color="auto"/>
              <w:bottom w:val="single" w:sz="4" w:space="0" w:color="auto"/>
              <w:right w:val="single" w:sz="4" w:space="0" w:color="auto"/>
            </w:tcBorders>
            <w:shd w:val="clear" w:color="FFFFFF" w:fill="D9D9D9"/>
            <w:noWrap/>
            <w:vAlign w:val="center"/>
            <w:hideMark/>
          </w:tcPr>
          <w:p w14:paraId="4F6A119B"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35</w:t>
            </w:r>
          </w:p>
        </w:tc>
        <w:tc>
          <w:tcPr>
            <w:tcW w:w="5800" w:type="dxa"/>
            <w:tcBorders>
              <w:top w:val="nil"/>
              <w:left w:val="nil"/>
              <w:bottom w:val="single" w:sz="4" w:space="0" w:color="auto"/>
              <w:right w:val="single" w:sz="4" w:space="0" w:color="auto"/>
            </w:tcBorders>
            <w:shd w:val="clear" w:color="auto" w:fill="auto"/>
            <w:noWrap/>
            <w:vAlign w:val="bottom"/>
            <w:hideMark/>
          </w:tcPr>
          <w:p w14:paraId="33324F9C"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 xml:space="preserve">CLORIDRATO DE PAZOPANIBE 400MG (BR0399996). </w:t>
            </w:r>
            <w:r w:rsidRPr="004A42CC">
              <w:rPr>
                <w:rFonts w:ascii="Arial" w:hAnsi="Arial" w:cs="Arial"/>
                <w:color w:val="FF0000"/>
                <w:sz w:val="16"/>
                <w:szCs w:val="16"/>
                <w:lang w:eastAsia="pt-BR"/>
              </w:rPr>
              <w:t>(COTA PRINCIPAL).</w:t>
            </w:r>
          </w:p>
        </w:tc>
        <w:tc>
          <w:tcPr>
            <w:tcW w:w="0" w:type="auto"/>
            <w:tcBorders>
              <w:top w:val="nil"/>
              <w:left w:val="nil"/>
              <w:bottom w:val="single" w:sz="4" w:space="0" w:color="auto"/>
              <w:right w:val="single" w:sz="4" w:space="0" w:color="auto"/>
            </w:tcBorders>
            <w:shd w:val="clear" w:color="000000" w:fill="FFFFFF"/>
            <w:noWrap/>
            <w:vAlign w:val="center"/>
            <w:hideMark/>
          </w:tcPr>
          <w:p w14:paraId="2C24E785"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nil"/>
              <w:left w:val="nil"/>
              <w:bottom w:val="single" w:sz="4" w:space="0" w:color="auto"/>
              <w:right w:val="single" w:sz="4" w:space="0" w:color="auto"/>
            </w:tcBorders>
            <w:shd w:val="clear" w:color="auto" w:fill="auto"/>
            <w:noWrap/>
            <w:vAlign w:val="center"/>
            <w:hideMark/>
          </w:tcPr>
          <w:p w14:paraId="1ED2969C"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1.620</w:t>
            </w:r>
          </w:p>
        </w:tc>
      </w:tr>
      <w:tr w:rsidR="004A42CC" w:rsidRPr="004A42CC" w14:paraId="14237659" w14:textId="77777777" w:rsidTr="00EE3A59">
        <w:trPr>
          <w:trHeight w:val="57"/>
        </w:trPr>
        <w:tc>
          <w:tcPr>
            <w:tcW w:w="761" w:type="dxa"/>
            <w:tcBorders>
              <w:top w:val="single" w:sz="4" w:space="0" w:color="auto"/>
              <w:left w:val="single" w:sz="4" w:space="0" w:color="auto"/>
              <w:bottom w:val="single" w:sz="4" w:space="0" w:color="auto"/>
              <w:right w:val="single" w:sz="4" w:space="0" w:color="auto"/>
            </w:tcBorders>
            <w:shd w:val="clear" w:color="FFFFFF" w:fill="D9D9D9"/>
            <w:noWrap/>
            <w:vAlign w:val="center"/>
          </w:tcPr>
          <w:p w14:paraId="6B9426EF" w14:textId="77777777" w:rsidR="004A42CC" w:rsidRPr="004A42CC" w:rsidRDefault="004A42CC" w:rsidP="00A26075">
            <w:pPr>
              <w:jc w:val="center"/>
              <w:rPr>
                <w:rFonts w:ascii="Arial" w:hAnsi="Arial" w:cs="Arial"/>
                <w:b/>
                <w:bCs/>
                <w:sz w:val="16"/>
                <w:szCs w:val="16"/>
                <w:lang w:eastAsia="pt-BR"/>
              </w:rPr>
            </w:pPr>
            <w:r w:rsidRPr="004A42CC">
              <w:rPr>
                <w:rFonts w:ascii="Arial" w:hAnsi="Arial" w:cs="Arial"/>
                <w:b/>
                <w:bCs/>
                <w:sz w:val="16"/>
                <w:szCs w:val="16"/>
                <w:lang w:eastAsia="pt-BR"/>
              </w:rPr>
              <w:t>36</w:t>
            </w:r>
          </w:p>
        </w:tc>
        <w:tc>
          <w:tcPr>
            <w:tcW w:w="5800" w:type="dxa"/>
            <w:tcBorders>
              <w:top w:val="single" w:sz="4" w:space="0" w:color="auto"/>
              <w:left w:val="nil"/>
              <w:bottom w:val="single" w:sz="4" w:space="0" w:color="auto"/>
              <w:right w:val="single" w:sz="4" w:space="0" w:color="auto"/>
            </w:tcBorders>
            <w:shd w:val="clear" w:color="auto" w:fill="auto"/>
            <w:noWrap/>
            <w:vAlign w:val="bottom"/>
          </w:tcPr>
          <w:p w14:paraId="2DA69E21"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 xml:space="preserve">CLORIDRATO DE PAZOPANIBE 400MG (BR0399996). </w:t>
            </w:r>
            <w:r w:rsidRPr="004A42CC">
              <w:rPr>
                <w:rFonts w:ascii="Arial" w:hAnsi="Arial" w:cs="Arial"/>
                <w:color w:val="FF0000"/>
                <w:sz w:val="16"/>
                <w:szCs w:val="16"/>
                <w:lang w:eastAsia="pt-BR"/>
              </w:rPr>
              <w:t>(COTA RESERVADA).</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6C0D22D7"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COMPRIMIDOS</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FE7D8D" w14:textId="77777777" w:rsidR="004A42CC" w:rsidRPr="004A42CC" w:rsidRDefault="004A42CC" w:rsidP="00A26075">
            <w:pPr>
              <w:jc w:val="both"/>
              <w:rPr>
                <w:rFonts w:ascii="Arial" w:hAnsi="Arial" w:cs="Arial"/>
                <w:color w:val="000000"/>
                <w:sz w:val="16"/>
                <w:szCs w:val="16"/>
                <w:lang w:eastAsia="pt-BR"/>
              </w:rPr>
            </w:pPr>
            <w:r w:rsidRPr="004A42CC">
              <w:rPr>
                <w:rFonts w:ascii="Arial" w:hAnsi="Arial" w:cs="Arial"/>
                <w:color w:val="000000"/>
                <w:sz w:val="16"/>
                <w:szCs w:val="16"/>
                <w:lang w:eastAsia="pt-BR"/>
              </w:rPr>
              <w:t>540</w:t>
            </w:r>
          </w:p>
        </w:tc>
      </w:tr>
    </w:tbl>
    <w:p w14:paraId="4D97991D" w14:textId="77777777" w:rsidR="004A42CC" w:rsidRPr="009A0458" w:rsidRDefault="004A42CC" w:rsidP="0030486D">
      <w:pPr>
        <w:pStyle w:val="Nvel2-Red"/>
        <w:numPr>
          <w:ilvl w:val="0"/>
          <w:numId w:val="0"/>
        </w:numPr>
        <w:spacing w:before="0" w:after="0" w:line="240" w:lineRule="auto"/>
        <w:ind w:left="999" w:hanging="432"/>
        <w:rPr>
          <w:i w:val="0"/>
          <w:color w:val="auto"/>
          <w:sz w:val="22"/>
          <w:szCs w:val="22"/>
        </w:rPr>
      </w:pPr>
    </w:p>
    <w:p w14:paraId="228AC0D3"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40142EFA" w14:textId="77777777" w:rsidR="00966B73" w:rsidRPr="0030486D" w:rsidRDefault="00966B73" w:rsidP="00E849F6">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615AFBDE"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7A7D65B0" w14:textId="77777777" w:rsidR="00023FF4" w:rsidRPr="0030486D" w:rsidRDefault="00023FF4" w:rsidP="00E849F6">
      <w:pPr>
        <w:pStyle w:val="Nivel2"/>
        <w:spacing w:before="0" w:after="0" w:line="240" w:lineRule="auto"/>
        <w:ind w:left="284" w:hanging="284"/>
        <w:rPr>
          <w:sz w:val="22"/>
          <w:szCs w:val="22"/>
        </w:rPr>
      </w:pPr>
      <w:r w:rsidRPr="0030486D">
        <w:rPr>
          <w:sz w:val="22"/>
          <w:szCs w:val="22"/>
        </w:rPr>
        <w:t>Caberá ao licitante interessado em participar da licitação, na forma eletrônica:</w:t>
      </w:r>
    </w:p>
    <w:p w14:paraId="37B2FC50"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14:paraId="688647C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027C786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C2402D2"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C8D38B7"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20C589CB"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lastRenderedPageBreak/>
        <w:t>DA PARTICIPAÇÃO NA LICITAÇÃO:</w:t>
      </w:r>
      <w:bookmarkEnd w:id="3"/>
    </w:p>
    <w:p w14:paraId="5543E4E5"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28B10F37"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4C2673EF" w14:textId="77777777" w:rsidR="0073354F" w:rsidRPr="0030486D" w:rsidRDefault="0073354F" w:rsidP="0073354F">
      <w:pPr>
        <w:pStyle w:val="Nivel3"/>
        <w:numPr>
          <w:ilvl w:val="0"/>
          <w:numId w:val="0"/>
        </w:numPr>
        <w:spacing w:before="0" w:after="0" w:line="240" w:lineRule="auto"/>
        <w:ind w:left="426"/>
        <w:rPr>
          <w:sz w:val="22"/>
          <w:szCs w:val="22"/>
        </w:rPr>
      </w:pPr>
    </w:p>
    <w:p w14:paraId="7A3A6333" w14:textId="76D072D1"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473628">
        <w:rPr>
          <w:b/>
          <w:i w:val="0"/>
          <w:iCs w:val="0"/>
          <w:sz w:val="22"/>
          <w:szCs w:val="22"/>
        </w:rPr>
        <w:t>02, 04, 06, 08 e 36</w:t>
      </w:r>
      <w:r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14:paraId="2CFC9164"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70627886"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14:paraId="0CB6ACA9"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570A8C29"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4AAFE6A6"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59303B68"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2A63DB1A"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53D93183"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E4D49DA"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617132E"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E477D2A"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5799899A"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3840AE84" w14:textId="2331A89E" w:rsidR="00966B73"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w:t>
      </w:r>
      <w:r w:rsidRPr="0030486D">
        <w:rPr>
          <w:sz w:val="22"/>
          <w:szCs w:val="22"/>
        </w:rPr>
        <w:lastRenderedPageBreak/>
        <w:t xml:space="preserve">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14:paraId="431E746A" w14:textId="77777777" w:rsidR="00C14278" w:rsidRPr="0030486D" w:rsidRDefault="00C14278" w:rsidP="00C14278">
      <w:pPr>
        <w:pStyle w:val="Nivel3"/>
        <w:numPr>
          <w:ilvl w:val="0"/>
          <w:numId w:val="0"/>
        </w:numPr>
        <w:spacing w:before="0" w:after="0" w:line="240" w:lineRule="auto"/>
        <w:ind w:left="709"/>
        <w:rPr>
          <w:sz w:val="22"/>
          <w:szCs w:val="22"/>
        </w:rPr>
      </w:pPr>
    </w:p>
    <w:p w14:paraId="2473C211" w14:textId="6983291A"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340BAE">
        <w:fldChar w:fldCharType="begin"/>
      </w:r>
      <w:r w:rsidR="00340BAE">
        <w:instrText xml:space="preserve"> REF _Ref113883003 \r \h  \* MERGEFORMAT </w:instrText>
      </w:r>
      <w:r w:rsidR="00340BAE">
        <w:fldChar w:fldCharType="separate"/>
      </w:r>
      <w:r w:rsidR="009D4C4E" w:rsidRPr="009D4C4E">
        <w:rPr>
          <w:sz w:val="22"/>
          <w:szCs w:val="22"/>
        </w:rPr>
        <w:t>4.4.4</w:t>
      </w:r>
      <w:r w:rsidR="00340BA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7E8BDED" w14:textId="10B9CFCB"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340BAE">
        <w:fldChar w:fldCharType="begin"/>
      </w:r>
      <w:r w:rsidR="00340BAE">
        <w:instrText xml:space="preserve"> REF _Ref114659912 \r \h  \* MERGEFORMAT </w:instrText>
      </w:r>
      <w:r w:rsidR="00340BAE">
        <w:fldChar w:fldCharType="separate"/>
      </w:r>
      <w:r w:rsidR="009D4C4E" w:rsidRPr="009D4C4E">
        <w:rPr>
          <w:sz w:val="22"/>
          <w:szCs w:val="22"/>
        </w:rPr>
        <w:t>4.4.2</w:t>
      </w:r>
      <w:r w:rsidR="00340BAE">
        <w:fldChar w:fldCharType="end"/>
      </w:r>
      <w:r w:rsidRPr="0030486D">
        <w:rPr>
          <w:sz w:val="22"/>
          <w:szCs w:val="22"/>
        </w:rPr>
        <w:t xml:space="preserve"> e </w:t>
      </w:r>
      <w:r w:rsidR="00340BAE">
        <w:fldChar w:fldCharType="begin"/>
      </w:r>
      <w:r w:rsidR="00340BAE">
        <w:instrText xml:space="preserve"> REF _Ref114659913 \r \h  \* MERGEFORMAT </w:instrText>
      </w:r>
      <w:r w:rsidR="00340BAE">
        <w:fldChar w:fldCharType="separate"/>
      </w:r>
      <w:r w:rsidR="009D4C4E" w:rsidRPr="009D4C4E">
        <w:rPr>
          <w:sz w:val="22"/>
          <w:szCs w:val="22"/>
        </w:rPr>
        <w:t>4.4.3</w:t>
      </w:r>
      <w:r w:rsidR="00340BA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06CAE5F9"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30E52FC4" w14:textId="2E4AEC8F"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340BAE">
        <w:fldChar w:fldCharType="begin"/>
      </w:r>
      <w:r w:rsidR="00340BAE">
        <w:instrText xml:space="preserve"> REF _Ref114659912 \r \h  \* MERGEFORMAT </w:instrText>
      </w:r>
      <w:r w:rsidR="00340BAE">
        <w:fldChar w:fldCharType="separate"/>
      </w:r>
      <w:r w:rsidR="009D4C4E" w:rsidRPr="009D4C4E">
        <w:rPr>
          <w:sz w:val="22"/>
          <w:szCs w:val="22"/>
        </w:rPr>
        <w:t>4.4.2</w:t>
      </w:r>
      <w:r w:rsidR="00340BAE">
        <w:fldChar w:fldCharType="end"/>
      </w:r>
      <w:r w:rsidRPr="0030486D">
        <w:rPr>
          <w:sz w:val="22"/>
          <w:szCs w:val="22"/>
        </w:rPr>
        <w:t xml:space="preserve"> e </w:t>
      </w:r>
      <w:r w:rsidR="00340BAE">
        <w:fldChar w:fldCharType="begin"/>
      </w:r>
      <w:r w:rsidR="00340BAE">
        <w:instrText xml:space="preserve"> REF _Ref114659913 \r \h  \* MERGEFORMAT </w:instrText>
      </w:r>
      <w:r w:rsidR="00340BAE">
        <w:fldChar w:fldCharType="separate"/>
      </w:r>
      <w:r w:rsidR="009D4C4E" w:rsidRPr="009D4C4E">
        <w:rPr>
          <w:sz w:val="22"/>
          <w:szCs w:val="22"/>
        </w:rPr>
        <w:t>4.4.3</w:t>
      </w:r>
      <w:r w:rsidR="00340BA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63662F6B"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14:paraId="62360512" w14:textId="481EA63D"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340BAE">
        <w:fldChar w:fldCharType="begin"/>
      </w:r>
      <w:r w:rsidR="00340BAE">
        <w:instrText xml:space="preserve"> REF _Ref113962336 \r \h  \* MERGEFORMAT </w:instrText>
      </w:r>
      <w:r w:rsidR="00340BAE">
        <w:fldChar w:fldCharType="separate"/>
      </w:r>
      <w:r w:rsidR="009D4C4E" w:rsidRPr="009D4C4E">
        <w:rPr>
          <w:sz w:val="22"/>
          <w:szCs w:val="22"/>
        </w:rPr>
        <w:t>4.4.8</w:t>
      </w:r>
      <w:r w:rsidR="00340BA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4D6D5E47"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77C6A25B"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1A4F71B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74CA9900"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1B5C8A31"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482E3093"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2F0A48C7" w14:textId="77777777" w:rsidR="00BB7EB2" w:rsidRPr="0030486D" w:rsidRDefault="00BB7EB2" w:rsidP="0030486D">
      <w:pPr>
        <w:autoSpaceDE w:val="0"/>
        <w:autoSpaceDN w:val="0"/>
        <w:adjustRightInd w:val="0"/>
        <w:jc w:val="both"/>
        <w:rPr>
          <w:rFonts w:ascii="Arial" w:hAnsi="Arial" w:cs="Arial"/>
          <w:sz w:val="22"/>
          <w:szCs w:val="22"/>
        </w:rPr>
      </w:pPr>
    </w:p>
    <w:p w14:paraId="3896B7C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09165EEA"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3A43DAE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lastRenderedPageBreak/>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5831839E"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E932AF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6EE485D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4FEFA52E"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7A0BD56"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C8C6E1A" w14:textId="77777777" w:rsidR="00280001" w:rsidRPr="0030486D" w:rsidRDefault="00280001" w:rsidP="0030486D">
      <w:pPr>
        <w:ind w:left="1211"/>
        <w:jc w:val="both"/>
        <w:rPr>
          <w:rFonts w:ascii="Arial" w:hAnsi="Arial" w:cs="Arial"/>
          <w:b/>
          <w:bCs/>
          <w:color w:val="000000"/>
          <w:sz w:val="22"/>
          <w:szCs w:val="22"/>
        </w:rPr>
      </w:pPr>
    </w:p>
    <w:p w14:paraId="22689777"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18776AA" w14:textId="77777777" w:rsidR="003E6EBA" w:rsidRPr="00280001" w:rsidRDefault="003E6EBA" w:rsidP="003E6EBA">
      <w:pPr>
        <w:pStyle w:val="NormalWeb"/>
        <w:spacing w:before="0" w:beforeAutospacing="0" w:after="0"/>
        <w:ind w:left="1211"/>
        <w:rPr>
          <w:rFonts w:ascii="Arial" w:hAnsi="Arial" w:cs="Arial"/>
          <w:b/>
          <w:sz w:val="22"/>
          <w:szCs w:val="22"/>
        </w:rPr>
      </w:pPr>
    </w:p>
    <w:p w14:paraId="64E027B4"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06601D54"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3051D97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4F0F60D3" w14:textId="77777777" w:rsidR="00280001" w:rsidRDefault="00280001" w:rsidP="00280001">
      <w:pPr>
        <w:pStyle w:val="PargrafodaLista"/>
        <w:rPr>
          <w:rFonts w:ascii="Arial" w:hAnsi="Arial" w:cs="Arial"/>
          <w:bCs/>
          <w:sz w:val="22"/>
          <w:szCs w:val="22"/>
        </w:rPr>
      </w:pPr>
    </w:p>
    <w:p w14:paraId="1C024EE7" w14:textId="77777777"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1F99BC00" w14:textId="77777777" w:rsidR="00280001" w:rsidRDefault="00280001" w:rsidP="00280001">
      <w:pPr>
        <w:pStyle w:val="PargrafodaLista"/>
        <w:rPr>
          <w:rFonts w:ascii="Arial" w:hAnsi="Arial" w:cs="Arial"/>
          <w:bCs/>
          <w:color w:val="000000"/>
          <w:sz w:val="22"/>
          <w:szCs w:val="22"/>
        </w:rPr>
      </w:pPr>
    </w:p>
    <w:p w14:paraId="67CE1BCC"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690D4C1B" w14:textId="77777777" w:rsidR="00BB7EB2" w:rsidRPr="0030486D" w:rsidRDefault="00BB7EB2" w:rsidP="0030486D">
      <w:pPr>
        <w:ind w:left="851"/>
        <w:jc w:val="both"/>
        <w:rPr>
          <w:rFonts w:ascii="Arial" w:hAnsi="Arial" w:cs="Arial"/>
          <w:b/>
          <w:bCs/>
          <w:color w:val="000000"/>
          <w:sz w:val="22"/>
          <w:szCs w:val="22"/>
        </w:rPr>
      </w:pPr>
    </w:p>
    <w:p w14:paraId="3E2D9056"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7506F5A0" w14:textId="77777777" w:rsidR="00BB7EB2" w:rsidRPr="0030486D" w:rsidRDefault="00BB7EB2" w:rsidP="0030486D">
      <w:pPr>
        <w:ind w:left="851"/>
        <w:jc w:val="both"/>
        <w:rPr>
          <w:rFonts w:ascii="Arial" w:hAnsi="Arial" w:cs="Arial"/>
          <w:bCs/>
          <w:color w:val="000000"/>
          <w:sz w:val="22"/>
          <w:szCs w:val="22"/>
        </w:rPr>
      </w:pPr>
    </w:p>
    <w:p w14:paraId="2709F8C8"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xml:space="preserve">, ou liquidação judicial, ou de execução patrimonial, conforme o caso, expedida pelo distribuidor da sede do licitante, ou de seu domicílio, dentro do prazo de validade previsto na própria certidão, ou, na </w:t>
      </w:r>
      <w:r w:rsidRPr="0030486D">
        <w:rPr>
          <w:rFonts w:ascii="Arial" w:hAnsi="Arial" w:cs="Arial"/>
          <w:color w:val="000000"/>
          <w:sz w:val="22"/>
          <w:szCs w:val="22"/>
        </w:rPr>
        <w:lastRenderedPageBreak/>
        <w:t>omissão desta, expedida a menos de 60 (sessenta) dias contados da data da sua apresentação.</w:t>
      </w:r>
    </w:p>
    <w:p w14:paraId="4499DBA9" w14:textId="77777777" w:rsidR="00BB7EB2" w:rsidRPr="0030486D" w:rsidRDefault="00BB7EB2" w:rsidP="0030486D">
      <w:pPr>
        <w:ind w:left="851"/>
        <w:jc w:val="both"/>
        <w:rPr>
          <w:rFonts w:ascii="Arial" w:hAnsi="Arial" w:cs="Arial"/>
          <w:bCs/>
          <w:color w:val="000000"/>
          <w:sz w:val="22"/>
          <w:szCs w:val="22"/>
        </w:rPr>
      </w:pPr>
    </w:p>
    <w:p w14:paraId="1A08FFEF" w14:textId="77777777" w:rsidR="00C515A0" w:rsidRPr="00C515A0" w:rsidRDefault="00C515A0" w:rsidP="00282099">
      <w:pPr>
        <w:pStyle w:val="PargrafodaLista"/>
        <w:numPr>
          <w:ilvl w:val="3"/>
          <w:numId w:val="19"/>
        </w:numPr>
        <w:jc w:val="both"/>
        <w:rPr>
          <w:rFonts w:ascii="Arial" w:hAnsi="Arial" w:cs="Arial"/>
          <w:sz w:val="22"/>
          <w:szCs w:val="22"/>
        </w:rPr>
      </w:pPr>
      <w:r w:rsidRPr="00C515A0">
        <w:rPr>
          <w:rFonts w:ascii="Arial" w:hAnsi="Arial" w:cs="Arial"/>
          <w:sz w:val="22"/>
          <w:szCs w:val="22"/>
        </w:rPr>
        <w:t>– Qualificação Técnica</w:t>
      </w:r>
    </w:p>
    <w:p w14:paraId="664F4678" w14:textId="77777777" w:rsidR="00C515A0" w:rsidRPr="00C515A0" w:rsidRDefault="00C515A0" w:rsidP="00282099">
      <w:pPr>
        <w:pStyle w:val="PargrafodaLista"/>
        <w:numPr>
          <w:ilvl w:val="0"/>
          <w:numId w:val="20"/>
        </w:numPr>
        <w:ind w:left="1211" w:firstLine="65"/>
        <w:jc w:val="both"/>
        <w:rPr>
          <w:rFonts w:ascii="Arial" w:hAnsi="Arial" w:cs="Arial"/>
          <w:sz w:val="22"/>
          <w:szCs w:val="22"/>
        </w:rPr>
      </w:pPr>
      <w:r w:rsidRPr="00C515A0">
        <w:rPr>
          <w:rFonts w:ascii="Arial" w:eastAsia="Gungsuh" w:hAnsi="Arial" w:cs="Arial"/>
          <w:sz w:val="22"/>
          <w:szCs w:val="22"/>
        </w:rPr>
        <w:t xml:space="preserve">Comprovação através de </w:t>
      </w:r>
      <w:r w:rsidRPr="00C515A0">
        <w:rPr>
          <w:rFonts w:ascii="Arial" w:hAnsi="Arial" w:cs="Arial"/>
          <w:sz w:val="22"/>
          <w:szCs w:val="22"/>
        </w:rPr>
        <w:t xml:space="preserve">publicação no DOU </w:t>
      </w:r>
      <w:r w:rsidRPr="00C515A0">
        <w:rPr>
          <w:rFonts w:ascii="Arial" w:eastAsia="Gungsuh" w:hAnsi="Arial" w:cs="Arial"/>
          <w:sz w:val="22"/>
          <w:szCs w:val="22"/>
        </w:rPr>
        <w:t xml:space="preserve">da Autorização de funcionamento de titularidade da empresa licitante, </w:t>
      </w:r>
      <w:r w:rsidRPr="00C515A0">
        <w:rPr>
          <w:rFonts w:ascii="Arial" w:eastAsia="Gungsuh" w:hAnsi="Arial" w:cs="Arial"/>
          <w:b/>
          <w:sz w:val="22"/>
          <w:szCs w:val="22"/>
        </w:rPr>
        <w:t xml:space="preserve">em plena validade, </w:t>
      </w:r>
      <w:r w:rsidRPr="00C515A0">
        <w:rPr>
          <w:rFonts w:ascii="Arial" w:eastAsia="Gungsuh" w:hAnsi="Arial" w:cs="Arial"/>
          <w:sz w:val="22"/>
          <w:szCs w:val="22"/>
        </w:rPr>
        <w:t xml:space="preserve">expedida pela </w:t>
      </w:r>
      <w:r w:rsidRPr="00C515A0">
        <w:rPr>
          <w:rFonts w:ascii="Arial" w:eastAsia="Gungsuh" w:hAnsi="Arial" w:cs="Arial"/>
          <w:b/>
          <w:sz w:val="22"/>
          <w:szCs w:val="22"/>
        </w:rPr>
        <w:t>Agência Nacional de Vigilância Sanitária do Ministério da Saúde</w:t>
      </w:r>
      <w:r w:rsidRPr="00C515A0">
        <w:rPr>
          <w:rFonts w:ascii="Arial" w:eastAsia="Gungsuh" w:hAnsi="Arial" w:cs="Arial"/>
          <w:sz w:val="22"/>
          <w:szCs w:val="22"/>
        </w:rPr>
        <w:t xml:space="preserve"> compatível com o objeto licitado,</w:t>
      </w:r>
      <w:r w:rsidRPr="00C515A0">
        <w:rPr>
          <w:rFonts w:ascii="Arial" w:hAnsi="Arial" w:cs="Arial"/>
          <w:sz w:val="22"/>
          <w:szCs w:val="22"/>
        </w:rPr>
        <w:t xml:space="preserve"> </w:t>
      </w:r>
      <w:r w:rsidRPr="00C515A0">
        <w:rPr>
          <w:rFonts w:ascii="Arial" w:hAnsi="Arial" w:cs="Arial"/>
          <w:b/>
          <w:sz w:val="22"/>
          <w:szCs w:val="22"/>
        </w:rPr>
        <w:t>indicando sua localização na publicação através de marcador de texto.</w:t>
      </w:r>
    </w:p>
    <w:p w14:paraId="0A4F50D9" w14:textId="77777777" w:rsidR="00C515A0" w:rsidRPr="00C515A0" w:rsidRDefault="00C515A0" w:rsidP="00C515A0">
      <w:pPr>
        <w:pStyle w:val="PargrafodaLista"/>
        <w:ind w:left="1211" w:firstLine="349"/>
        <w:jc w:val="both"/>
        <w:rPr>
          <w:rFonts w:ascii="Arial" w:hAnsi="Arial" w:cs="Arial"/>
          <w:sz w:val="22"/>
          <w:szCs w:val="22"/>
        </w:rPr>
      </w:pPr>
    </w:p>
    <w:p w14:paraId="1FDD53D9" w14:textId="77777777" w:rsidR="004F3B80" w:rsidRPr="004F3B80" w:rsidRDefault="00C515A0" w:rsidP="00282099">
      <w:pPr>
        <w:pStyle w:val="PargrafodaLista"/>
        <w:numPr>
          <w:ilvl w:val="0"/>
          <w:numId w:val="20"/>
        </w:numPr>
        <w:ind w:left="1276" w:firstLine="0"/>
        <w:jc w:val="both"/>
        <w:rPr>
          <w:rFonts w:ascii="Arial" w:hAnsi="Arial" w:cs="Arial"/>
          <w:b/>
          <w:sz w:val="22"/>
          <w:szCs w:val="22"/>
          <w:u w:val="single"/>
        </w:rPr>
      </w:pPr>
      <w:r w:rsidRPr="004F3B80">
        <w:rPr>
          <w:rFonts w:ascii="Arial" w:hAnsi="Arial" w:cs="Arial"/>
          <w:b/>
          <w:sz w:val="22"/>
          <w:szCs w:val="22"/>
        </w:rPr>
        <w:t>Alvará de licença sanitária</w:t>
      </w:r>
      <w:r w:rsidRPr="004F3B80">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08E67C75" w14:textId="77777777" w:rsidR="004F3B80" w:rsidRPr="004F3B80" w:rsidRDefault="004F3B80" w:rsidP="004F3B80">
      <w:pPr>
        <w:pStyle w:val="PargrafodaLista"/>
        <w:rPr>
          <w:rFonts w:ascii="Arial" w:hAnsi="Arial" w:cs="Arial"/>
          <w:b/>
          <w:sz w:val="22"/>
          <w:szCs w:val="22"/>
          <w:u w:val="single"/>
        </w:rPr>
      </w:pPr>
    </w:p>
    <w:p w14:paraId="0D415911" w14:textId="77777777" w:rsidR="004F3B80" w:rsidRPr="00590CDA" w:rsidRDefault="00C50C44" w:rsidP="00C50C44">
      <w:pPr>
        <w:pStyle w:val="PargrafodaLista"/>
        <w:ind w:left="1276"/>
        <w:jc w:val="both"/>
        <w:rPr>
          <w:rFonts w:ascii="Arial" w:hAnsi="Arial" w:cs="Arial"/>
          <w:b/>
          <w:sz w:val="22"/>
          <w:szCs w:val="22"/>
          <w:u w:val="single"/>
        </w:rPr>
      </w:pPr>
      <w:r w:rsidRPr="00590CDA">
        <w:rPr>
          <w:rFonts w:ascii="Arial" w:hAnsi="Arial" w:cs="Arial"/>
          <w:b/>
          <w:sz w:val="22"/>
          <w:szCs w:val="22"/>
          <w:u w:val="single"/>
        </w:rPr>
        <w:t xml:space="preserve">5.3.1.6 -  </w:t>
      </w:r>
      <w:r w:rsidR="004F3B80" w:rsidRPr="00590CDA">
        <w:rPr>
          <w:rFonts w:ascii="Arial" w:hAnsi="Arial" w:cs="Arial"/>
          <w:b/>
          <w:sz w:val="22"/>
          <w:szCs w:val="22"/>
          <w:u w:val="single"/>
        </w:rPr>
        <w:t>Apresentar declaração que caso seja vencedor do certame, compromete-se a entregar os</w:t>
      </w:r>
      <w:r w:rsidRPr="00590CDA">
        <w:rPr>
          <w:rFonts w:ascii="Arial" w:hAnsi="Arial" w:cs="Arial"/>
          <w:b/>
          <w:sz w:val="22"/>
          <w:szCs w:val="22"/>
          <w:u w:val="single"/>
        </w:rPr>
        <w:t xml:space="preserve"> medicamentos com os seguintes certificados:</w:t>
      </w:r>
    </w:p>
    <w:p w14:paraId="1F029C5F" w14:textId="77777777" w:rsidR="00C50C44" w:rsidRPr="00C50C44" w:rsidRDefault="00C50C44" w:rsidP="00C50C44">
      <w:pPr>
        <w:pStyle w:val="PargrafodaLista"/>
        <w:rPr>
          <w:rFonts w:ascii="Arial" w:hAnsi="Arial" w:cs="Arial"/>
          <w:b/>
          <w:color w:val="FF0000"/>
          <w:sz w:val="22"/>
          <w:szCs w:val="22"/>
          <w:u w:val="single"/>
        </w:rPr>
      </w:pPr>
    </w:p>
    <w:p w14:paraId="4235AF05" w14:textId="77777777" w:rsidR="00C50C44" w:rsidRPr="00C50C44" w:rsidRDefault="00C50C44" w:rsidP="00282099">
      <w:pPr>
        <w:pStyle w:val="PargrafodaLista"/>
        <w:numPr>
          <w:ilvl w:val="0"/>
          <w:numId w:val="21"/>
        </w:numPr>
        <w:suppressAutoHyphens w:val="0"/>
        <w:ind w:left="1418" w:hanging="142"/>
        <w:jc w:val="both"/>
        <w:rPr>
          <w:rFonts w:ascii="Arial" w:hAnsi="Arial" w:cs="Arial"/>
          <w:sz w:val="22"/>
          <w:szCs w:val="22"/>
        </w:rPr>
      </w:pPr>
      <w:r w:rsidRPr="00C50C44">
        <w:rPr>
          <w:rFonts w:ascii="Arial" w:hAnsi="Arial" w:cs="Arial"/>
          <w:sz w:val="22"/>
          <w:szCs w:val="22"/>
        </w:rPr>
        <w:t xml:space="preserve">Certificado Registro dos Produtos ou isenção, emitido pela Secretaria da Vigilância Sanitária do Ministério da Saúde – ANVISA, dentro do prazo de validade, com sua indicação em publicação no DOU ou documento emitido pela Internet de forma clara e precisa, sendo certo que </w:t>
      </w:r>
      <w:r w:rsidRPr="00C50C44">
        <w:rPr>
          <w:rFonts w:ascii="Arial" w:hAnsi="Arial" w:cs="Arial"/>
          <w:b/>
          <w:sz w:val="22"/>
          <w:szCs w:val="22"/>
        </w:rPr>
        <w:t>a forma de apresentação do produto entregue deverá ser destacada com marcador de texto.</w:t>
      </w:r>
      <w:r w:rsidRPr="00C50C44">
        <w:rPr>
          <w:rFonts w:ascii="Arial" w:hAnsi="Arial" w:cs="Arial"/>
          <w:sz w:val="22"/>
          <w:szCs w:val="22"/>
        </w:rPr>
        <w:t xml:space="preserve"> No caso de registro vencido, a empresa deverá apresentar as respectivas certidões e todos os pedidos de revalidação, de forma precisa, </w:t>
      </w:r>
    </w:p>
    <w:p w14:paraId="208829BC" w14:textId="77777777" w:rsidR="00C50C44" w:rsidRPr="003C1242" w:rsidRDefault="00C50C44" w:rsidP="00C50C44">
      <w:pPr>
        <w:ind w:left="568"/>
        <w:jc w:val="both"/>
        <w:rPr>
          <w:rFonts w:ascii="Arial" w:hAnsi="Arial" w:cs="Arial"/>
          <w:sz w:val="22"/>
          <w:szCs w:val="22"/>
        </w:rPr>
      </w:pPr>
    </w:p>
    <w:p w14:paraId="22B5DFC0" w14:textId="77777777" w:rsidR="00C50C44" w:rsidRDefault="00C50C44" w:rsidP="00282099">
      <w:pPr>
        <w:numPr>
          <w:ilvl w:val="0"/>
          <w:numId w:val="21"/>
        </w:numPr>
        <w:suppressAutoHyphens w:val="0"/>
        <w:ind w:left="1418" w:hanging="142"/>
        <w:jc w:val="both"/>
        <w:rPr>
          <w:rFonts w:ascii="Arial" w:hAnsi="Arial" w:cs="Arial"/>
          <w:sz w:val="22"/>
          <w:szCs w:val="22"/>
        </w:rPr>
      </w:pPr>
      <w:r w:rsidRPr="003C1242">
        <w:rPr>
          <w:rFonts w:ascii="Arial" w:hAnsi="Arial" w:cs="Arial"/>
          <w:sz w:val="22"/>
          <w:szCs w:val="22"/>
        </w:rPr>
        <w:t>Caso não haja obrigatoriedade do Registro (por dispensa ou isenção) deverá</w:t>
      </w:r>
      <w:r>
        <w:rPr>
          <w:rFonts w:ascii="Arial" w:hAnsi="Arial" w:cs="Arial"/>
          <w:sz w:val="22"/>
          <w:szCs w:val="22"/>
        </w:rPr>
        <w:t xml:space="preserve"> </w:t>
      </w:r>
      <w:r w:rsidRPr="003C1242">
        <w:rPr>
          <w:rFonts w:ascii="Arial" w:hAnsi="Arial" w:cs="Arial"/>
          <w:sz w:val="22"/>
          <w:szCs w:val="22"/>
        </w:rPr>
        <w:t>apresentar cópia da Declaração de Dispensa ou Isenção de Registro;</w:t>
      </w:r>
      <w:r>
        <w:rPr>
          <w:rFonts w:ascii="Arial" w:hAnsi="Arial" w:cs="Arial"/>
          <w:sz w:val="22"/>
          <w:szCs w:val="22"/>
        </w:rPr>
        <w:t xml:space="preserve"> </w:t>
      </w:r>
      <w:r w:rsidRPr="003C1242">
        <w:rPr>
          <w:rFonts w:ascii="Arial" w:hAnsi="Arial" w:cs="Arial"/>
          <w:b/>
          <w:sz w:val="22"/>
          <w:szCs w:val="22"/>
        </w:rPr>
        <w:t>indicando sua localização na publicação através de marcador de texto</w:t>
      </w:r>
      <w:r w:rsidRPr="003C1242">
        <w:rPr>
          <w:rFonts w:ascii="Arial" w:hAnsi="Arial" w:cs="Arial"/>
          <w:sz w:val="22"/>
          <w:szCs w:val="22"/>
        </w:rPr>
        <w:t xml:space="preserve">. </w:t>
      </w:r>
    </w:p>
    <w:p w14:paraId="3655830C" w14:textId="77777777" w:rsidR="00C50C44" w:rsidRPr="003C1242" w:rsidRDefault="00C50C44" w:rsidP="00C50C44">
      <w:pPr>
        <w:suppressAutoHyphens w:val="0"/>
        <w:ind w:left="1931"/>
        <w:jc w:val="both"/>
        <w:rPr>
          <w:rFonts w:ascii="Arial" w:hAnsi="Arial" w:cs="Arial"/>
          <w:sz w:val="22"/>
          <w:szCs w:val="22"/>
        </w:rPr>
      </w:pPr>
    </w:p>
    <w:p w14:paraId="099122FA" w14:textId="77777777" w:rsidR="00C50C44" w:rsidRPr="00C50C44" w:rsidRDefault="00C50C44" w:rsidP="00C50C44">
      <w:pPr>
        <w:shd w:val="clear" w:color="auto" w:fill="FFFFFF"/>
        <w:autoSpaceDE w:val="0"/>
        <w:autoSpaceDN w:val="0"/>
        <w:adjustRightInd w:val="0"/>
        <w:ind w:left="1276"/>
        <w:jc w:val="both"/>
        <w:rPr>
          <w:rFonts w:ascii="Arial" w:hAnsi="Arial" w:cs="Arial"/>
          <w:b/>
          <w:sz w:val="22"/>
          <w:szCs w:val="22"/>
        </w:rPr>
      </w:pPr>
      <w:r w:rsidRPr="00C50C44">
        <w:rPr>
          <w:rFonts w:ascii="Arial" w:hAnsi="Arial" w:cs="Arial"/>
          <w:b/>
          <w:sz w:val="22"/>
          <w:szCs w:val="22"/>
        </w:rPr>
        <w:t>Todos os itens devem ser acondicionados em embalagem original do fabricante, com o nome do responsável técnico, o lote, data de fabricação e validade estampada na embalagem. Contendo em sua embalagem primária e secundária (caso exista) a expressão: PROIBIDO À VENDA NO COMÉRCIO.</w:t>
      </w:r>
    </w:p>
    <w:p w14:paraId="1FF78C77" w14:textId="77777777" w:rsidR="003F6764" w:rsidRDefault="003F6764" w:rsidP="0030486D">
      <w:pPr>
        <w:ind w:left="1211"/>
        <w:jc w:val="both"/>
        <w:rPr>
          <w:rFonts w:ascii="Arial" w:hAnsi="Arial" w:cs="Arial"/>
          <w:color w:val="FF0000"/>
          <w:sz w:val="22"/>
          <w:szCs w:val="22"/>
        </w:rPr>
      </w:pPr>
    </w:p>
    <w:p w14:paraId="76D47B2F"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50869EA1"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57805756" w14:textId="77777777" w:rsidR="00966B73" w:rsidRPr="0030486D" w:rsidRDefault="00966B73" w:rsidP="00C14278">
      <w:pPr>
        <w:pStyle w:val="Nivel3"/>
        <w:spacing w:before="0" w:after="0" w:line="240" w:lineRule="auto"/>
        <w:ind w:left="709"/>
        <w:rPr>
          <w:color w:val="auto"/>
          <w:sz w:val="22"/>
          <w:szCs w:val="22"/>
        </w:rPr>
      </w:pPr>
      <w:r w:rsidRPr="0030486D">
        <w:rPr>
          <w:color w:val="auto"/>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w:t>
      </w:r>
      <w:r w:rsidRPr="0030486D">
        <w:rPr>
          <w:color w:val="auto"/>
          <w:sz w:val="22"/>
          <w:szCs w:val="22"/>
        </w:rPr>
        <w:lastRenderedPageBreak/>
        <w:t>convenções coletivas de trabalho e nos termos de ajustamento de conduta vigentes na data de sua entrega em definitivo e que cumpre plenamente os requisitos de habilitação definidos no instrumento convocatório;</w:t>
      </w:r>
    </w:p>
    <w:p w14:paraId="71A357B4" w14:textId="77777777" w:rsidR="00966B73" w:rsidRDefault="00966B73" w:rsidP="00C14278">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14:paraId="206724FC" w14:textId="77777777" w:rsidR="00966B73" w:rsidRDefault="00966B73" w:rsidP="00C14278">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14:paraId="7161DFE3" w14:textId="77777777" w:rsidR="00966B73" w:rsidRDefault="00966B73" w:rsidP="00C14278">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1A79C90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14:paraId="4D228429"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792867" w:rsidRPr="0030486D">
        <w:fldChar w:fldCharType="begin"/>
      </w:r>
      <w:r w:rsidRPr="0030486D">
        <w:rPr>
          <w:sz w:val="22"/>
          <w:szCs w:val="22"/>
        </w:rPr>
        <w:instrText>HYPERLINK "https://www.planalto.gov.br/ccivil_03/leis/lcp/lcp123.htm" \l "art42"</w:instrText>
      </w:r>
      <w:r w:rsidR="00792867"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92867"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14:paraId="4034F894"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4B311DE2"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365431F5" w14:textId="50CC88A1"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340BAE">
        <w:fldChar w:fldCharType="begin"/>
      </w:r>
      <w:r w:rsidR="00340BAE">
        <w:instrText xml:space="preserve"> REF _Ref117000019 \r \h  \* MERGEFORMAT </w:instrText>
      </w:r>
      <w:r w:rsidR="00340BAE">
        <w:fldChar w:fldCharType="separate"/>
      </w:r>
      <w:r w:rsidR="009D4C4E" w:rsidRPr="009D4C4E">
        <w:rPr>
          <w:sz w:val="22"/>
          <w:szCs w:val="22"/>
        </w:rPr>
        <w:t>5.7</w:t>
      </w:r>
      <w:r w:rsidR="00340BAE">
        <w:fldChar w:fldCharType="end"/>
      </w:r>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14:paraId="570D491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3B9BCF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77931FC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623608A7"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4DF6CAE7"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0FD2F0C3"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A6B3172" w14:textId="77777777" w:rsidR="00FA2646" w:rsidRPr="0030486D" w:rsidRDefault="00FA2646" w:rsidP="00FA2646">
      <w:pPr>
        <w:pStyle w:val="Nivel3"/>
        <w:numPr>
          <w:ilvl w:val="0"/>
          <w:numId w:val="0"/>
        </w:numPr>
        <w:spacing w:before="0" w:after="0" w:line="240" w:lineRule="auto"/>
        <w:ind w:left="709"/>
        <w:rPr>
          <w:sz w:val="22"/>
          <w:szCs w:val="22"/>
        </w:rPr>
      </w:pPr>
    </w:p>
    <w:p w14:paraId="6D54BCA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66D53AA3" w14:textId="77777777" w:rsidR="00966B73" w:rsidRDefault="00966B73" w:rsidP="00FA2646">
      <w:pPr>
        <w:pStyle w:val="Nivel3"/>
        <w:spacing w:before="0" w:after="0" w:line="240" w:lineRule="auto"/>
        <w:ind w:firstLine="425"/>
        <w:rPr>
          <w:sz w:val="22"/>
          <w:szCs w:val="22"/>
        </w:rPr>
      </w:pPr>
      <w:r w:rsidRPr="0030486D">
        <w:rPr>
          <w:sz w:val="22"/>
          <w:szCs w:val="22"/>
        </w:rPr>
        <w:lastRenderedPageBreak/>
        <w:t>valor superior a lance já registrado pelo fornecedor no sistema, quando adotado o critério de julgamento por menor preço; e</w:t>
      </w:r>
    </w:p>
    <w:p w14:paraId="1D376A71"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71FB21C0" w14:textId="77777777" w:rsidR="00FA2646" w:rsidRPr="0030486D" w:rsidRDefault="00FA2646" w:rsidP="00FA2646">
      <w:pPr>
        <w:pStyle w:val="Nivel3"/>
        <w:numPr>
          <w:ilvl w:val="0"/>
          <w:numId w:val="0"/>
        </w:numPr>
        <w:spacing w:before="0" w:after="0" w:line="240" w:lineRule="auto"/>
        <w:ind w:left="709"/>
        <w:rPr>
          <w:sz w:val="22"/>
          <w:szCs w:val="22"/>
        </w:rPr>
      </w:pPr>
    </w:p>
    <w:p w14:paraId="4A4AC580" w14:textId="5C7AEF82"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340BAE">
        <w:fldChar w:fldCharType="begin"/>
      </w:r>
      <w:r w:rsidR="00340BAE">
        <w:instrText xml:space="preserve"> REF _Ref116992247 \r \h  \* MERGEFORMAT </w:instrText>
      </w:r>
      <w:r w:rsidR="00340BAE">
        <w:fldChar w:fldCharType="separate"/>
      </w:r>
      <w:r w:rsidR="009D4C4E" w:rsidRPr="009D4C4E">
        <w:rPr>
          <w:sz w:val="22"/>
          <w:szCs w:val="22"/>
        </w:rPr>
        <w:t>5.12</w:t>
      </w:r>
      <w:r w:rsidR="00340BA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318797FE"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39DEB29B"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F76BB27"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78F68EA5"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25CB5B16"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05721A4F"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5680ED6"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40DDBD2"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22B6C3F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88952F7"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2740C551"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7ADE8A5E" w14:textId="77777777" w:rsidR="00604F82" w:rsidRPr="00604F82" w:rsidRDefault="00604F82" w:rsidP="00604F82">
      <w:pPr>
        <w:pStyle w:val="Nivel3"/>
        <w:spacing w:before="0" w:after="0" w:line="240" w:lineRule="auto"/>
        <w:ind w:left="709"/>
        <w:rPr>
          <w:color w:val="FF0000"/>
          <w:sz w:val="22"/>
          <w:szCs w:val="22"/>
        </w:rPr>
      </w:pPr>
      <w:r w:rsidRPr="00604F82">
        <w:rPr>
          <w:color w:val="FF0000"/>
          <w:sz w:val="22"/>
          <w:szCs w:val="22"/>
        </w:rPr>
        <w:t xml:space="preserve">Anexar via sistema eletrônico Cópia da tabela de preços disponibilizada pelo site HYPERLINK https://www.gov.br/anvisa/pt-br/assuntos/medicamentos/cmed/precos, no ícone PREÇOS DE MEDICAMENTOS – PMVG – CMED - PREÇOS MÁXIMOS DE MEDICAMENTOS POR PRINCÍPIO ATIVO PARA COMPRAS PÚBLICAS, com grifo para destacar o medicamento ofertado. Deve na proposta, declinar corretamente o nome do Laboratório e nome comercial do produto; </w:t>
      </w:r>
    </w:p>
    <w:p w14:paraId="466F1F1A" w14:textId="12F0180D" w:rsidR="00604F82" w:rsidRDefault="00604F82" w:rsidP="00604F82">
      <w:pPr>
        <w:pStyle w:val="Nivel3"/>
        <w:spacing w:before="0" w:after="0" w:line="240" w:lineRule="auto"/>
        <w:ind w:left="709"/>
        <w:rPr>
          <w:color w:val="FF0000"/>
          <w:sz w:val="22"/>
          <w:szCs w:val="22"/>
        </w:rPr>
      </w:pPr>
      <w:r w:rsidRPr="00604F82">
        <w:rPr>
          <w:color w:val="FF0000"/>
          <w:sz w:val="22"/>
          <w:szCs w:val="22"/>
        </w:rPr>
        <w:t>Acaso o medicamento ofertado não conste na tabela CMED, a licitante deverá apresentar Declaração atestando esse fato</w:t>
      </w:r>
      <w:r w:rsidR="00C14278">
        <w:rPr>
          <w:color w:val="FF0000"/>
          <w:sz w:val="22"/>
          <w:szCs w:val="22"/>
        </w:rPr>
        <w:t>.</w:t>
      </w:r>
    </w:p>
    <w:p w14:paraId="1FD75702" w14:textId="77777777" w:rsidR="00C14278" w:rsidRPr="00604F82" w:rsidRDefault="00C14278" w:rsidP="00C14278">
      <w:pPr>
        <w:pStyle w:val="Nivel3"/>
        <w:numPr>
          <w:ilvl w:val="0"/>
          <w:numId w:val="0"/>
        </w:numPr>
        <w:spacing w:before="0" w:after="0" w:line="240" w:lineRule="auto"/>
        <w:ind w:left="709"/>
        <w:rPr>
          <w:color w:val="FF0000"/>
          <w:sz w:val="22"/>
          <w:szCs w:val="22"/>
        </w:rPr>
      </w:pPr>
    </w:p>
    <w:p w14:paraId="623C9820"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49A4E4CF"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5EAA33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2584D39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73B63ACB"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0FA7003"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2A7FD15"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1A4C7E0"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3994AD86"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17D1BCA8"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643F3DBD"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69306B27"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018B9BC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63E4B8C6"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89171B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5EC3C94D"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180E70A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D0597A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5A97D6B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0E14AD1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4A41A5FF"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538A0286"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08FB52E" w14:textId="77777777" w:rsidR="00966B73" w:rsidRPr="0030486D" w:rsidRDefault="00966B73" w:rsidP="00573342">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r w:rsidRPr="0030486D">
        <w:rPr>
          <w:sz w:val="22"/>
          <w:szCs w:val="22"/>
        </w:rPr>
        <w:lastRenderedPageBreak/>
        <w:t>lances enviados nesse período de prorrogação, inclusive no caso de lances intermediários.</w:t>
      </w:r>
    </w:p>
    <w:p w14:paraId="5426922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66C0F5E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3A64057"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6BFEFD87"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30511F87"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33333EB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FF9763A"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30396C0F"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5F33EE3"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FC05038"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0FD278AC" w14:textId="77777777" w:rsidR="00422383" w:rsidRPr="0030486D" w:rsidRDefault="00422383" w:rsidP="00422383">
      <w:pPr>
        <w:pStyle w:val="Nivel3"/>
        <w:numPr>
          <w:ilvl w:val="0"/>
          <w:numId w:val="0"/>
        </w:numPr>
        <w:spacing w:before="0" w:after="0" w:line="240" w:lineRule="auto"/>
        <w:ind w:left="709"/>
        <w:rPr>
          <w:sz w:val="22"/>
          <w:szCs w:val="22"/>
        </w:rPr>
      </w:pPr>
    </w:p>
    <w:p w14:paraId="186C0992"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03B7EA87" w14:textId="72B2825A"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340BAE">
        <w:fldChar w:fldCharType="begin"/>
      </w:r>
      <w:r w:rsidR="00340BAE">
        <w:instrText xml:space="preserve"> REF _Ref116973524 \r \h  \* MERGEFORMAT </w:instrText>
      </w:r>
      <w:r w:rsidR="00340BAE">
        <w:fldChar w:fldCharType="separate"/>
      </w:r>
      <w:r w:rsidR="009D4C4E" w:rsidRPr="009D4C4E">
        <w:rPr>
          <w:color w:val="auto"/>
          <w:sz w:val="22"/>
          <w:szCs w:val="22"/>
        </w:rPr>
        <w:t>7.12</w:t>
      </w:r>
      <w:r w:rsidR="00340BA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1ACF14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2B0AEB2"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F2AB934" w14:textId="77777777" w:rsidR="00966B73" w:rsidRPr="0030486D" w:rsidRDefault="00966B73" w:rsidP="00EA16FC">
      <w:pPr>
        <w:pStyle w:val="Nivel3"/>
        <w:spacing w:before="0" w:after="0" w:line="240" w:lineRule="auto"/>
        <w:ind w:left="709"/>
        <w:rPr>
          <w:sz w:val="22"/>
          <w:szCs w:val="22"/>
        </w:rPr>
      </w:pPr>
      <w:r w:rsidRPr="0030486D">
        <w:rPr>
          <w:sz w:val="22"/>
          <w:szCs w:val="22"/>
        </w:rPr>
        <w:lastRenderedPageBreak/>
        <w:t>Não havendo novos lances na forma estabelecida nos itens anteriores, a sessão pública encerrar-se-á automaticamente, e o sistema ordenará e divulgará os lances conforme a ordem final de classificação.</w:t>
      </w:r>
    </w:p>
    <w:p w14:paraId="550FF839"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0B2981E"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3E82A8F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3597EA9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00E54F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60DDE8C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3C38402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5032AC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58C2C97"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14:paraId="1D978E1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5A32340F"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304166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EDBC63B"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0509F59" w14:textId="77777777" w:rsidR="00943020" w:rsidRPr="0030486D" w:rsidRDefault="00943020" w:rsidP="00943020">
      <w:pPr>
        <w:pStyle w:val="Nivel3"/>
        <w:numPr>
          <w:ilvl w:val="0"/>
          <w:numId w:val="0"/>
        </w:numPr>
        <w:spacing w:before="0" w:after="0" w:line="240" w:lineRule="auto"/>
        <w:ind w:left="709"/>
        <w:rPr>
          <w:sz w:val="22"/>
          <w:szCs w:val="22"/>
        </w:rPr>
      </w:pPr>
    </w:p>
    <w:p w14:paraId="1FFDF1F9"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C38B2B9" w14:textId="77777777"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562D582B"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249C584B"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1CF3F397"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55D4A020"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590FD546" w14:textId="77777777" w:rsidR="00943020" w:rsidRPr="0030486D" w:rsidRDefault="00943020" w:rsidP="00943020">
      <w:pPr>
        <w:pStyle w:val="Nivel4"/>
        <w:numPr>
          <w:ilvl w:val="0"/>
          <w:numId w:val="0"/>
        </w:numPr>
        <w:spacing w:before="0" w:after="0" w:line="240" w:lineRule="auto"/>
        <w:ind w:left="1134"/>
        <w:rPr>
          <w:sz w:val="22"/>
          <w:szCs w:val="22"/>
        </w:rPr>
      </w:pPr>
    </w:p>
    <w:p w14:paraId="4F75BC9D"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72D1B93C"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2BC29B5"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3798E8C9"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00272D62"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7A04AB37" w14:textId="77777777" w:rsidR="00943020" w:rsidRPr="0030486D" w:rsidRDefault="00943020" w:rsidP="00943020">
      <w:pPr>
        <w:pStyle w:val="Nivel4"/>
        <w:numPr>
          <w:ilvl w:val="0"/>
          <w:numId w:val="0"/>
        </w:numPr>
        <w:spacing w:before="0" w:after="0" w:line="240" w:lineRule="auto"/>
        <w:ind w:left="1134"/>
        <w:rPr>
          <w:sz w:val="22"/>
          <w:szCs w:val="22"/>
        </w:rPr>
      </w:pPr>
    </w:p>
    <w:p w14:paraId="20295A0A"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D6FF9A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7BC8D168"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621671E6"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21C6CC8"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6786018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AF5A62F" w14:textId="77777777" w:rsidR="00B3035E" w:rsidRPr="0030486D" w:rsidRDefault="00B3035E" w:rsidP="00B3035E">
      <w:pPr>
        <w:pStyle w:val="Nivel3"/>
        <w:numPr>
          <w:ilvl w:val="0"/>
          <w:numId w:val="0"/>
        </w:numPr>
        <w:spacing w:before="0" w:after="0" w:line="240" w:lineRule="auto"/>
        <w:ind w:left="709"/>
        <w:rPr>
          <w:iCs/>
          <w:sz w:val="22"/>
          <w:szCs w:val="22"/>
        </w:rPr>
      </w:pPr>
    </w:p>
    <w:p w14:paraId="5CF52281"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43398901"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1149B28C"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w:t>
      </w:r>
      <w:r w:rsidRPr="0030486D">
        <w:rPr>
          <w:sz w:val="22"/>
          <w:szCs w:val="22"/>
        </w:rPr>
        <w:lastRenderedPageBreak/>
        <w:t xml:space="preserve">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53536DC4"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42A6C7ED"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14:paraId="1350B321"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19F4BF4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5D5AA271"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7916A3D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749934D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348C268B" w14:textId="77777777" w:rsidR="00C70782" w:rsidRPr="0030486D" w:rsidRDefault="00C70782" w:rsidP="00C70782">
      <w:pPr>
        <w:pStyle w:val="Nivel3"/>
        <w:numPr>
          <w:ilvl w:val="0"/>
          <w:numId w:val="0"/>
        </w:numPr>
        <w:spacing w:before="0" w:after="0" w:line="240" w:lineRule="auto"/>
        <w:ind w:left="851"/>
        <w:rPr>
          <w:sz w:val="22"/>
          <w:szCs w:val="22"/>
        </w:rPr>
      </w:pPr>
    </w:p>
    <w:p w14:paraId="7FAF7CA2"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0A4D4066" w14:textId="3F54DC3B"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340BAE">
        <w:fldChar w:fldCharType="begin"/>
      </w:r>
      <w:r w:rsidR="00340BAE">
        <w:instrText xml:space="preserve"> REF _Ref117015508 \r \h  \* MERGEFORMAT </w:instrText>
      </w:r>
      <w:r w:rsidR="00340BAE">
        <w:fldChar w:fldCharType="separate"/>
      </w:r>
      <w:r w:rsidR="009D4C4E" w:rsidRPr="009D4C4E">
        <w:rPr>
          <w:sz w:val="22"/>
          <w:szCs w:val="22"/>
        </w:rPr>
        <w:t>4.2.1</w:t>
      </w:r>
      <w:r w:rsidR="00340BAE">
        <w:fldChar w:fldCharType="end"/>
      </w:r>
      <w:r w:rsidRPr="0030486D">
        <w:rPr>
          <w:sz w:val="22"/>
          <w:szCs w:val="22"/>
        </w:rPr>
        <w:t xml:space="preserve"> e </w:t>
      </w:r>
      <w:r w:rsidR="00340BAE">
        <w:fldChar w:fldCharType="begin"/>
      </w:r>
      <w:r w:rsidR="00340BAE">
        <w:instrText xml:space="preserve"> REF _Ref117000019 \r \h  \* MERGEFORMAT </w:instrText>
      </w:r>
      <w:r w:rsidR="00340BAE">
        <w:fldChar w:fldCharType="separate"/>
      </w:r>
      <w:r w:rsidR="009D4C4E" w:rsidRPr="009D4C4E">
        <w:rPr>
          <w:sz w:val="22"/>
          <w:szCs w:val="22"/>
        </w:rPr>
        <w:t>5.7</w:t>
      </w:r>
      <w:r w:rsidR="00340BAE">
        <w:fldChar w:fldCharType="end"/>
      </w:r>
      <w:r w:rsidR="003F6D94" w:rsidRPr="0030486D">
        <w:rPr>
          <w:sz w:val="22"/>
          <w:szCs w:val="22"/>
        </w:rPr>
        <w:t xml:space="preserve">7 </w:t>
      </w:r>
      <w:r w:rsidRPr="0030486D">
        <w:rPr>
          <w:sz w:val="22"/>
          <w:szCs w:val="22"/>
        </w:rPr>
        <w:t>deste edital.</w:t>
      </w:r>
    </w:p>
    <w:p w14:paraId="50AC521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14:paraId="7DD6D9D4"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366F9C2B"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2C6E4BA"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53419BDF"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17058DDC"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B1FEE36"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3027DC9" w14:textId="77777777" w:rsidR="00C70782" w:rsidRPr="0030486D" w:rsidRDefault="00C70782" w:rsidP="00C70782">
      <w:pPr>
        <w:pStyle w:val="Nivel3"/>
        <w:numPr>
          <w:ilvl w:val="0"/>
          <w:numId w:val="0"/>
        </w:numPr>
        <w:spacing w:before="0" w:after="0" w:line="240" w:lineRule="auto"/>
        <w:ind w:left="851"/>
        <w:rPr>
          <w:sz w:val="22"/>
          <w:szCs w:val="22"/>
        </w:rPr>
      </w:pPr>
    </w:p>
    <w:p w14:paraId="31A05EA3"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05B6C27"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7E51054E"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5458C55"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58254A4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lastRenderedPageBreak/>
        <w:t>Se houver indícios de inexequibilidade da proposta de preço, ou em caso da necessidade de esclarecimentos complementares, poderão ser efetuadas diligências, para que a empresa comprove a exequibilidade da proposta.</w:t>
      </w:r>
    </w:p>
    <w:p w14:paraId="299E945A"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3AE1A62"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370BB4"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1FC8B3A9"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71A127DE" w14:textId="77777777" w:rsidR="009A6877" w:rsidRPr="0030486D" w:rsidRDefault="009A6877" w:rsidP="009A6877">
      <w:pPr>
        <w:pStyle w:val="Nivel3"/>
        <w:numPr>
          <w:ilvl w:val="0"/>
          <w:numId w:val="0"/>
        </w:numPr>
        <w:spacing w:before="0" w:after="0" w:line="240" w:lineRule="auto"/>
        <w:ind w:left="851"/>
        <w:rPr>
          <w:sz w:val="22"/>
          <w:szCs w:val="22"/>
        </w:rPr>
      </w:pPr>
    </w:p>
    <w:p w14:paraId="4E8368CF"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22589C1A" w14:textId="77777777"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14:paraId="3C694F3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2F0FB1B1"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0820913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646EDFFD"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C93C8E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1C8FE1A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6D1587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14:paraId="383B333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229372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35890B"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2AD7357A"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1D2B51EE"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21F2CB5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7A6E8A36"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7DB924C3" w14:textId="77777777" w:rsidR="001F0628" w:rsidRPr="0030486D" w:rsidRDefault="001F0628" w:rsidP="001F0628">
      <w:pPr>
        <w:pStyle w:val="Nivel3"/>
        <w:numPr>
          <w:ilvl w:val="0"/>
          <w:numId w:val="0"/>
        </w:numPr>
        <w:spacing w:before="0" w:after="0" w:line="240" w:lineRule="auto"/>
        <w:ind w:left="851"/>
        <w:rPr>
          <w:sz w:val="22"/>
          <w:szCs w:val="22"/>
        </w:rPr>
      </w:pPr>
    </w:p>
    <w:p w14:paraId="42C44374"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7E5C814B"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3DD9176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4C62A4E7" w14:textId="77777777" w:rsidR="001F0628" w:rsidRPr="0030486D" w:rsidRDefault="001F0628" w:rsidP="001F0628">
      <w:pPr>
        <w:pStyle w:val="Nivel3"/>
        <w:numPr>
          <w:ilvl w:val="0"/>
          <w:numId w:val="0"/>
        </w:numPr>
        <w:spacing w:before="0" w:after="0" w:line="240" w:lineRule="auto"/>
        <w:ind w:left="851"/>
        <w:rPr>
          <w:i/>
          <w:iCs/>
          <w:sz w:val="22"/>
          <w:szCs w:val="22"/>
        </w:rPr>
      </w:pPr>
    </w:p>
    <w:p w14:paraId="7F5D0263"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2E319351"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3EED4DF0"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0D3BCEA" w14:textId="77777777" w:rsidR="001F0628" w:rsidRPr="0030486D" w:rsidRDefault="001F0628" w:rsidP="001F0628">
      <w:pPr>
        <w:pStyle w:val="Nivel3"/>
        <w:numPr>
          <w:ilvl w:val="0"/>
          <w:numId w:val="0"/>
        </w:numPr>
        <w:spacing w:before="0" w:after="0" w:line="240" w:lineRule="auto"/>
        <w:ind w:left="851"/>
        <w:rPr>
          <w:sz w:val="22"/>
          <w:szCs w:val="22"/>
        </w:rPr>
      </w:pPr>
    </w:p>
    <w:p w14:paraId="460336D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14:paraId="045BF482"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6BFD24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17F1D5D7" w14:textId="77777777" w:rsidR="001F0628" w:rsidRPr="0030486D" w:rsidRDefault="001F0628" w:rsidP="001F0628">
      <w:pPr>
        <w:pStyle w:val="Nivel3"/>
        <w:numPr>
          <w:ilvl w:val="0"/>
          <w:numId w:val="0"/>
        </w:numPr>
        <w:spacing w:before="0" w:after="0" w:line="240" w:lineRule="auto"/>
        <w:ind w:left="709"/>
        <w:rPr>
          <w:sz w:val="22"/>
          <w:szCs w:val="22"/>
        </w:rPr>
      </w:pPr>
    </w:p>
    <w:p w14:paraId="33A564DC"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lastRenderedPageBreak/>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14:paraId="6B1B17E6" w14:textId="2BA216C1"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340BAE">
        <w:fldChar w:fldCharType="begin"/>
      </w:r>
      <w:r w:rsidR="00340BAE">
        <w:instrText xml:space="preserve"> REF _Ref114663151 \r \h  \* MERGEFORMAT </w:instrText>
      </w:r>
      <w:r w:rsidR="00340BAE">
        <w:fldChar w:fldCharType="separate"/>
      </w:r>
      <w:r w:rsidR="009D4C4E" w:rsidRPr="009D4C4E">
        <w:rPr>
          <w:sz w:val="22"/>
          <w:szCs w:val="22"/>
        </w:rPr>
        <w:t>9.12.1</w:t>
      </w:r>
      <w:r w:rsidR="00340BAE">
        <w:fldChar w:fldCharType="end"/>
      </w:r>
      <w:r w:rsidRPr="0030486D">
        <w:rPr>
          <w:sz w:val="22"/>
          <w:szCs w:val="22"/>
        </w:rPr>
        <w:t>.</w:t>
      </w:r>
      <w:bookmarkEnd w:id="42"/>
    </w:p>
    <w:p w14:paraId="0970B371"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43A0A44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04CB3AC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039A5E87" w14:textId="77777777"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14:paraId="5429150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719231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2A63BF89"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4FB7BB9E"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6A575DD"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24A7747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72C5A51"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0B91A1C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6CF82CA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7D5E8F3" w14:textId="77777777"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759B3D7" w14:textId="77777777" w:rsidR="00BF5CF6" w:rsidRPr="0030486D" w:rsidRDefault="00BF5CF6" w:rsidP="00BF5CF6">
      <w:pPr>
        <w:pStyle w:val="Nivel2"/>
        <w:numPr>
          <w:ilvl w:val="0"/>
          <w:numId w:val="0"/>
        </w:numPr>
        <w:spacing w:before="0" w:after="0" w:line="240" w:lineRule="auto"/>
        <w:rPr>
          <w:sz w:val="22"/>
          <w:szCs w:val="22"/>
        </w:rPr>
      </w:pPr>
    </w:p>
    <w:p w14:paraId="34566382" w14:textId="77777777" w:rsidR="00966B73" w:rsidRPr="0030486D" w:rsidRDefault="00966B73" w:rsidP="00BF5CF6">
      <w:pPr>
        <w:pStyle w:val="Nivel01"/>
        <w:spacing w:beforeLines="0" w:before="0" w:afterLines="0" w:line="240" w:lineRule="auto"/>
        <w:rPr>
          <w:rFonts w:ascii="Arial" w:hAnsi="Arial"/>
        </w:rPr>
      </w:pPr>
      <w:bookmarkStart w:id="45" w:name="_Toc161054773"/>
      <w:r w:rsidRPr="0030486D">
        <w:rPr>
          <w:rFonts w:ascii="Arial" w:hAnsi="Arial"/>
        </w:rPr>
        <w:t>DA FORMAÇÃO DO CADASTRO DE RESERVA:</w:t>
      </w:r>
      <w:bookmarkEnd w:id="45"/>
    </w:p>
    <w:p w14:paraId="713432AA" w14:textId="77777777" w:rsidR="00966B73" w:rsidRPr="0030486D" w:rsidRDefault="00966B73" w:rsidP="00BF5CF6">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A8885B0" w14:textId="77777777" w:rsidR="00966B73" w:rsidRPr="0030486D" w:rsidRDefault="00966B73" w:rsidP="00C67748">
      <w:pPr>
        <w:pStyle w:val="Nivel3"/>
        <w:spacing w:before="0" w:after="0" w:line="240" w:lineRule="auto"/>
        <w:ind w:left="851"/>
        <w:rPr>
          <w:sz w:val="22"/>
          <w:szCs w:val="22"/>
        </w:rPr>
      </w:pPr>
      <w:r w:rsidRPr="0030486D">
        <w:rPr>
          <w:sz w:val="22"/>
          <w:szCs w:val="22"/>
        </w:rPr>
        <w:lastRenderedPageBreak/>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627D9A5C"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0797AB25"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608D573F"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2958FD8E"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5603F91E"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178C724" w14:textId="77777777" w:rsidR="00C67748" w:rsidRPr="0030486D" w:rsidRDefault="00C67748" w:rsidP="00C67748">
      <w:pPr>
        <w:pStyle w:val="Nivel3"/>
        <w:numPr>
          <w:ilvl w:val="0"/>
          <w:numId w:val="0"/>
        </w:numPr>
        <w:spacing w:before="0" w:after="0" w:line="240" w:lineRule="auto"/>
        <w:ind w:left="851"/>
        <w:rPr>
          <w:sz w:val="22"/>
          <w:szCs w:val="22"/>
        </w:rPr>
      </w:pPr>
    </w:p>
    <w:p w14:paraId="417CA8B7"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6661390A"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3AD6163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421E1C4F"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830D99E"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51950DA"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573F757D"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5C12754A" w14:textId="77777777" w:rsidR="00BF5CF6" w:rsidRPr="0030486D" w:rsidRDefault="00BF5CF6" w:rsidP="00BF5CF6">
      <w:pPr>
        <w:pStyle w:val="Nivel3"/>
        <w:numPr>
          <w:ilvl w:val="0"/>
          <w:numId w:val="0"/>
        </w:numPr>
        <w:spacing w:before="0" w:after="0" w:line="240" w:lineRule="auto"/>
        <w:ind w:left="851"/>
        <w:rPr>
          <w:sz w:val="22"/>
          <w:szCs w:val="22"/>
        </w:rPr>
      </w:pPr>
    </w:p>
    <w:p w14:paraId="388B2263" w14:textId="77777777" w:rsidR="00966B73" w:rsidRPr="0030486D" w:rsidRDefault="00966B73" w:rsidP="00BF5CF6">
      <w:pPr>
        <w:pStyle w:val="Nivel01"/>
        <w:spacing w:beforeLines="0" w:before="0" w:afterLines="0" w:line="240" w:lineRule="auto"/>
        <w:rPr>
          <w:rFonts w:ascii="Arial" w:hAnsi="Arial"/>
        </w:rPr>
      </w:pPr>
      <w:bookmarkStart w:id="48" w:name="_Toc161054774"/>
      <w:r w:rsidRPr="0030486D">
        <w:rPr>
          <w:rFonts w:ascii="Arial" w:hAnsi="Arial"/>
        </w:rPr>
        <w:t>DOS RECURSOS</w:t>
      </w:r>
      <w:bookmarkEnd w:id="48"/>
    </w:p>
    <w:p w14:paraId="4CB311F8"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14:paraId="0CC5476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07516BB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599D82B9"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AACE51A"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25DDCD85"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49222E33"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F532DEC"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51596F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lastRenderedPageBreak/>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84C7E15"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98DC01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E0E679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9A867F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3CA94858" w14:textId="77777777" w:rsidR="00966B73" w:rsidRPr="00BF5CF6"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14:paraId="583906BD" w14:textId="77777777" w:rsidR="00BF5CF6" w:rsidRPr="0030486D" w:rsidRDefault="00BF5CF6" w:rsidP="00BF5CF6">
      <w:pPr>
        <w:pStyle w:val="Nivel2"/>
        <w:numPr>
          <w:ilvl w:val="0"/>
          <w:numId w:val="0"/>
        </w:numPr>
        <w:spacing w:before="0" w:after="0" w:line="240" w:lineRule="auto"/>
        <w:rPr>
          <w:sz w:val="22"/>
          <w:szCs w:val="22"/>
        </w:rPr>
      </w:pPr>
    </w:p>
    <w:p w14:paraId="45493B19" w14:textId="77777777" w:rsidR="00966B73" w:rsidRPr="0030486D" w:rsidRDefault="00966B73" w:rsidP="00BF5CF6">
      <w:pPr>
        <w:pStyle w:val="Nivel01"/>
        <w:spacing w:beforeLines="0" w:before="0" w:afterLines="0" w:line="240" w:lineRule="auto"/>
        <w:rPr>
          <w:rFonts w:ascii="Arial" w:hAnsi="Arial"/>
        </w:rPr>
      </w:pPr>
      <w:bookmarkStart w:id="51" w:name="_Toc161054775"/>
      <w:r w:rsidRPr="0030486D">
        <w:rPr>
          <w:rFonts w:ascii="Arial" w:hAnsi="Arial"/>
        </w:rPr>
        <w:t>DAS INFRAÇÕES ADMINISTRATIVAS E SANÇÕES</w:t>
      </w:r>
      <w:bookmarkEnd w:id="51"/>
    </w:p>
    <w:p w14:paraId="256D13D6"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649EC5D7" w14:textId="77777777"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14:paraId="3A18C5C9"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63689373"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3DED7E0A"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5B09289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0967E6DB"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72100E89"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6D0A99B3" w14:textId="77777777" w:rsidR="00252017" w:rsidRPr="0030486D" w:rsidRDefault="00252017" w:rsidP="00252017">
      <w:pPr>
        <w:pStyle w:val="Nivel4"/>
        <w:numPr>
          <w:ilvl w:val="0"/>
          <w:numId w:val="0"/>
        </w:numPr>
        <w:spacing w:before="0" w:after="0" w:line="240" w:lineRule="auto"/>
        <w:ind w:left="1134"/>
        <w:rPr>
          <w:sz w:val="22"/>
          <w:szCs w:val="22"/>
        </w:rPr>
      </w:pPr>
    </w:p>
    <w:p w14:paraId="4AB752A6"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75EA966C"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4399B18F" w14:textId="77777777" w:rsidR="00252017" w:rsidRPr="0030486D" w:rsidRDefault="00252017" w:rsidP="00252017">
      <w:pPr>
        <w:pStyle w:val="Nivel4"/>
        <w:numPr>
          <w:ilvl w:val="0"/>
          <w:numId w:val="0"/>
        </w:numPr>
        <w:spacing w:before="0" w:after="0" w:line="240" w:lineRule="auto"/>
        <w:ind w:left="1134"/>
        <w:rPr>
          <w:sz w:val="22"/>
          <w:szCs w:val="22"/>
        </w:rPr>
      </w:pPr>
    </w:p>
    <w:p w14:paraId="7A3D8C65"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14:paraId="263FE98B"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7CEF2DDE"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7EBF9C93"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17E6A838"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06D026B7"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7A6A010F"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4FB7A0B2"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14:paraId="529CBD6E"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621C0CF6" w14:textId="77777777" w:rsidR="00966B73" w:rsidRPr="0030486D" w:rsidRDefault="00966B73" w:rsidP="00252017">
      <w:pPr>
        <w:pStyle w:val="Nivel2"/>
        <w:spacing w:before="0" w:after="0" w:line="240" w:lineRule="auto"/>
        <w:ind w:left="0" w:firstLine="0"/>
        <w:rPr>
          <w:sz w:val="22"/>
          <w:szCs w:val="22"/>
        </w:rPr>
      </w:pPr>
      <w:r w:rsidRPr="0030486D">
        <w:rPr>
          <w:sz w:val="22"/>
          <w:szCs w:val="22"/>
        </w:rPr>
        <w:lastRenderedPageBreak/>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692A17B3"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0EDC222B"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2E1793EE"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5992CFCD"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03ACA1B"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1A685776"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2FF001D7"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258362E2"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3C754068"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934BA7B"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6E305AE"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7E5DCDEE" w14:textId="77777777" w:rsidR="00252017" w:rsidRPr="0030486D" w:rsidRDefault="00252017" w:rsidP="00252017">
      <w:pPr>
        <w:pStyle w:val="Nivel3"/>
        <w:numPr>
          <w:ilvl w:val="0"/>
          <w:numId w:val="0"/>
        </w:numPr>
        <w:spacing w:before="0" w:after="0" w:line="240" w:lineRule="auto"/>
        <w:ind w:left="851"/>
        <w:rPr>
          <w:sz w:val="22"/>
          <w:szCs w:val="22"/>
        </w:rPr>
      </w:pPr>
    </w:p>
    <w:p w14:paraId="6FB22F0D"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21C3EED9" w14:textId="6A4CFC34"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340BAE">
        <w:fldChar w:fldCharType="begin"/>
      </w:r>
      <w:r w:rsidR="00340BAE">
        <w:instrText xml:space="preserve"> REF _Ref114668085 \r \h  \* MERGEFORMAT </w:instrText>
      </w:r>
      <w:r w:rsidR="00340BAE">
        <w:fldChar w:fldCharType="separate"/>
      </w:r>
      <w:r w:rsidR="009D4C4E" w:rsidRPr="009D4C4E">
        <w:rPr>
          <w:color w:val="auto"/>
          <w:sz w:val="22"/>
          <w:szCs w:val="22"/>
        </w:rPr>
        <w:t>13.1.1</w:t>
      </w:r>
      <w:r w:rsidR="00340BAE">
        <w:fldChar w:fldCharType="end"/>
      </w:r>
      <w:r w:rsidRPr="0030486D">
        <w:rPr>
          <w:color w:val="auto"/>
          <w:sz w:val="22"/>
          <w:szCs w:val="22"/>
        </w:rPr>
        <w:t xml:space="preserve">, </w:t>
      </w:r>
      <w:r w:rsidR="00340BAE">
        <w:fldChar w:fldCharType="begin"/>
      </w:r>
      <w:r w:rsidR="00340BAE">
        <w:instrText xml:space="preserve"> REF _Ref114668108 \r \h  \* MERGEFORMAT </w:instrText>
      </w:r>
      <w:r w:rsidR="00340BAE">
        <w:fldChar w:fldCharType="separate"/>
      </w:r>
      <w:r w:rsidR="009D4C4E" w:rsidRPr="009D4C4E">
        <w:rPr>
          <w:color w:val="auto"/>
          <w:sz w:val="22"/>
          <w:szCs w:val="22"/>
        </w:rPr>
        <w:t>13.1.2</w:t>
      </w:r>
      <w:r w:rsidR="00340BAE">
        <w:fldChar w:fldCharType="end"/>
      </w:r>
      <w:r w:rsidRPr="0030486D">
        <w:rPr>
          <w:color w:val="auto"/>
          <w:sz w:val="22"/>
          <w:szCs w:val="22"/>
        </w:rPr>
        <w:t xml:space="preserve"> e </w:t>
      </w:r>
      <w:r w:rsidR="00340BAE">
        <w:fldChar w:fldCharType="begin"/>
      </w:r>
      <w:r w:rsidR="00340BAE">
        <w:instrText xml:space="preserve"> REF _Ref114668139 \r \h  \* MERGEFORMAT </w:instrText>
      </w:r>
      <w:r w:rsidR="00340BAE">
        <w:fldChar w:fldCharType="separate"/>
      </w:r>
      <w:r w:rsidR="009D4C4E" w:rsidRPr="009D4C4E">
        <w:rPr>
          <w:color w:val="auto"/>
          <w:sz w:val="22"/>
          <w:szCs w:val="22"/>
        </w:rPr>
        <w:t>13.1.3</w:t>
      </w:r>
      <w:r w:rsidR="00340BAE">
        <w:fldChar w:fldCharType="end"/>
      </w:r>
      <w:r w:rsidRPr="0030486D">
        <w:rPr>
          <w:color w:val="auto"/>
          <w:sz w:val="22"/>
          <w:szCs w:val="22"/>
        </w:rPr>
        <w:t>, a multa será de 0,5% a 15% do valor do contrato licitado.</w:t>
      </w:r>
    </w:p>
    <w:bookmarkEnd w:id="61"/>
    <w:p w14:paraId="74AECEAD" w14:textId="0BAD6BA0"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340BAE">
        <w:fldChar w:fldCharType="begin"/>
      </w:r>
      <w:r w:rsidR="00340BAE">
        <w:instrText xml:space="preserve"> REF _Ref114668249 \r \h  \* MERGEFORMAT </w:instrText>
      </w:r>
      <w:r w:rsidR="00340BAE">
        <w:fldChar w:fldCharType="separate"/>
      </w:r>
      <w:r w:rsidR="009D4C4E" w:rsidRPr="009D4C4E">
        <w:rPr>
          <w:color w:val="auto"/>
          <w:sz w:val="22"/>
          <w:szCs w:val="22"/>
        </w:rPr>
        <w:t>13.1.4</w:t>
      </w:r>
      <w:r w:rsidR="00340BAE">
        <w:fldChar w:fldCharType="end"/>
      </w:r>
      <w:r w:rsidRPr="0030486D">
        <w:rPr>
          <w:color w:val="auto"/>
          <w:sz w:val="22"/>
          <w:szCs w:val="22"/>
        </w:rPr>
        <w:t xml:space="preserve">, </w:t>
      </w:r>
      <w:r w:rsidR="00340BAE">
        <w:fldChar w:fldCharType="begin"/>
      </w:r>
      <w:r w:rsidR="00340BAE">
        <w:instrText xml:space="preserve"> REF _Ref114668245 \r \h  \* MERGEFORMAT </w:instrText>
      </w:r>
      <w:r w:rsidR="00340BAE">
        <w:fldChar w:fldCharType="separate"/>
      </w:r>
      <w:r w:rsidR="009D4C4E" w:rsidRPr="009D4C4E">
        <w:rPr>
          <w:color w:val="auto"/>
          <w:sz w:val="22"/>
          <w:szCs w:val="22"/>
        </w:rPr>
        <w:t>13.1.5</w:t>
      </w:r>
      <w:r w:rsidR="00340BAE">
        <w:fldChar w:fldCharType="end"/>
      </w:r>
      <w:r w:rsidRPr="0030486D">
        <w:rPr>
          <w:color w:val="auto"/>
          <w:sz w:val="22"/>
          <w:szCs w:val="22"/>
        </w:rPr>
        <w:t xml:space="preserve">, </w:t>
      </w:r>
      <w:r w:rsidR="00340BAE">
        <w:fldChar w:fldCharType="begin"/>
      </w:r>
      <w:r w:rsidR="00340BAE">
        <w:instrText xml:space="preserve"> REF _Ref114668247 \r \h  \* MERGEFORMAT </w:instrText>
      </w:r>
      <w:r w:rsidR="00340BAE">
        <w:fldChar w:fldCharType="separate"/>
      </w:r>
      <w:r w:rsidR="009D4C4E" w:rsidRPr="009D4C4E">
        <w:rPr>
          <w:color w:val="auto"/>
          <w:sz w:val="22"/>
          <w:szCs w:val="22"/>
        </w:rPr>
        <w:t>13.1.6</w:t>
      </w:r>
      <w:r w:rsidR="00340BAE">
        <w:fldChar w:fldCharType="end"/>
      </w:r>
      <w:r w:rsidRPr="0030486D">
        <w:rPr>
          <w:color w:val="auto"/>
          <w:sz w:val="22"/>
          <w:szCs w:val="22"/>
        </w:rPr>
        <w:t xml:space="preserve">, </w:t>
      </w:r>
      <w:r w:rsidR="00340BAE">
        <w:fldChar w:fldCharType="begin"/>
      </w:r>
      <w:r w:rsidR="00340BAE">
        <w:instrText xml:space="preserve"> REF _Ref114668251 \r \h  \* MERGEFORMAT </w:instrText>
      </w:r>
      <w:r w:rsidR="00340BAE">
        <w:fldChar w:fldCharType="separate"/>
      </w:r>
      <w:r w:rsidR="009D4C4E" w:rsidRPr="009D4C4E">
        <w:rPr>
          <w:color w:val="auto"/>
          <w:sz w:val="22"/>
          <w:szCs w:val="22"/>
        </w:rPr>
        <w:t>13.1.7</w:t>
      </w:r>
      <w:r w:rsidR="00340BAE">
        <w:fldChar w:fldCharType="end"/>
      </w:r>
      <w:r w:rsidRPr="0030486D">
        <w:rPr>
          <w:color w:val="auto"/>
          <w:sz w:val="22"/>
          <w:szCs w:val="22"/>
        </w:rPr>
        <w:t xml:space="preserve"> e </w:t>
      </w:r>
      <w:r w:rsidR="00340BAE">
        <w:fldChar w:fldCharType="begin"/>
      </w:r>
      <w:r w:rsidR="00340BAE">
        <w:instrText xml:space="preserve"> REF _Ref114668252 \r \h  \* MERGEFORMAT </w:instrText>
      </w:r>
      <w:r w:rsidR="00340BAE">
        <w:fldChar w:fldCharType="separate"/>
      </w:r>
      <w:r w:rsidR="009D4C4E" w:rsidRPr="009D4C4E">
        <w:rPr>
          <w:color w:val="auto"/>
          <w:sz w:val="22"/>
          <w:szCs w:val="22"/>
        </w:rPr>
        <w:t>13.1.8</w:t>
      </w:r>
      <w:r w:rsidR="00340BAE">
        <w:fldChar w:fldCharType="end"/>
      </w:r>
      <w:r w:rsidRPr="0030486D">
        <w:rPr>
          <w:color w:val="auto"/>
          <w:sz w:val="22"/>
          <w:szCs w:val="22"/>
        </w:rPr>
        <w:t>, a multa será de 15% a 30% do valor do contrato licitado.</w:t>
      </w:r>
    </w:p>
    <w:p w14:paraId="713BA680"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186F6CD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05AE728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106D8941" w14:textId="3B3E00C3"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340BAE">
        <w:fldChar w:fldCharType="begin"/>
      </w:r>
      <w:r w:rsidR="00340BAE">
        <w:instrText xml:space="preserve"> REF _Ref114668085 \r \h  \* MERGEFORMAT </w:instrText>
      </w:r>
      <w:r w:rsidR="00340BAE">
        <w:fldChar w:fldCharType="separate"/>
      </w:r>
      <w:r w:rsidR="009D4C4E" w:rsidRPr="009D4C4E">
        <w:rPr>
          <w:sz w:val="22"/>
          <w:szCs w:val="22"/>
        </w:rPr>
        <w:t>13.1.1</w:t>
      </w:r>
      <w:r w:rsidR="00340BAE">
        <w:fldChar w:fldCharType="end"/>
      </w:r>
      <w:r w:rsidRPr="0030486D">
        <w:rPr>
          <w:sz w:val="22"/>
          <w:szCs w:val="22"/>
        </w:rPr>
        <w:t xml:space="preserve">, </w:t>
      </w:r>
      <w:r w:rsidR="00340BAE">
        <w:fldChar w:fldCharType="begin"/>
      </w:r>
      <w:r w:rsidR="00340BAE">
        <w:instrText xml:space="preserve"> REF _Ref114668108 \r \h  \* MERGEFORMAT </w:instrText>
      </w:r>
      <w:r w:rsidR="00340BAE">
        <w:fldChar w:fldCharType="separate"/>
      </w:r>
      <w:r w:rsidR="009D4C4E" w:rsidRPr="009D4C4E">
        <w:rPr>
          <w:sz w:val="22"/>
          <w:szCs w:val="22"/>
        </w:rPr>
        <w:t>13.1.2</w:t>
      </w:r>
      <w:r w:rsidR="00340BAE">
        <w:fldChar w:fldCharType="end"/>
      </w:r>
      <w:r w:rsidRPr="0030486D">
        <w:rPr>
          <w:sz w:val="22"/>
          <w:szCs w:val="22"/>
        </w:rPr>
        <w:t xml:space="preserve"> e </w:t>
      </w:r>
      <w:r w:rsidR="00340BAE">
        <w:fldChar w:fldCharType="begin"/>
      </w:r>
      <w:r w:rsidR="00340BAE">
        <w:instrText xml:space="preserve"> REF _Ref114668139 \r \h  \* MERGEFORMAT </w:instrText>
      </w:r>
      <w:r w:rsidR="00340BAE">
        <w:fldChar w:fldCharType="separate"/>
      </w:r>
      <w:r w:rsidR="009D4C4E" w:rsidRPr="009D4C4E">
        <w:rPr>
          <w:sz w:val="22"/>
          <w:szCs w:val="22"/>
        </w:rPr>
        <w:t>13.1.3</w:t>
      </w:r>
      <w:r w:rsidR="00340BA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5374A05" w14:textId="75B413EC"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340BAE">
        <w:fldChar w:fldCharType="begin"/>
      </w:r>
      <w:r w:rsidR="00340BAE">
        <w:instrText xml:space="preserve"> REF _Ref114668249 \r \h  \* MERGEFORMAT </w:instrText>
      </w:r>
      <w:r w:rsidR="00340BAE">
        <w:fldChar w:fldCharType="separate"/>
      </w:r>
      <w:r w:rsidR="009D4C4E" w:rsidRPr="009D4C4E">
        <w:rPr>
          <w:sz w:val="22"/>
          <w:szCs w:val="22"/>
        </w:rPr>
        <w:t>13.1.4</w:t>
      </w:r>
      <w:r w:rsidR="00340BAE">
        <w:fldChar w:fldCharType="end"/>
      </w:r>
      <w:r w:rsidRPr="0030486D">
        <w:rPr>
          <w:sz w:val="22"/>
          <w:szCs w:val="22"/>
        </w:rPr>
        <w:t xml:space="preserve">, </w:t>
      </w:r>
      <w:r w:rsidR="00340BAE">
        <w:fldChar w:fldCharType="begin"/>
      </w:r>
      <w:r w:rsidR="00340BAE">
        <w:instrText xml:space="preserve"> REF _Ref114668245 \r \h  \* MERGEFORMAT </w:instrText>
      </w:r>
      <w:r w:rsidR="00340BAE">
        <w:fldChar w:fldCharType="separate"/>
      </w:r>
      <w:r w:rsidR="009D4C4E" w:rsidRPr="009D4C4E">
        <w:rPr>
          <w:sz w:val="22"/>
          <w:szCs w:val="22"/>
        </w:rPr>
        <w:t>13.1.5</w:t>
      </w:r>
      <w:r w:rsidR="00340BAE">
        <w:fldChar w:fldCharType="end"/>
      </w:r>
      <w:r w:rsidRPr="0030486D">
        <w:rPr>
          <w:sz w:val="22"/>
          <w:szCs w:val="22"/>
        </w:rPr>
        <w:t xml:space="preserve">, </w:t>
      </w:r>
      <w:r w:rsidR="00340BAE">
        <w:fldChar w:fldCharType="begin"/>
      </w:r>
      <w:r w:rsidR="00340BAE">
        <w:instrText xml:space="preserve"> REF _Ref114668247 \r \h  \* MERGEFORMAT </w:instrText>
      </w:r>
      <w:r w:rsidR="00340BAE">
        <w:fldChar w:fldCharType="separate"/>
      </w:r>
      <w:r w:rsidR="009D4C4E" w:rsidRPr="009D4C4E">
        <w:rPr>
          <w:sz w:val="22"/>
          <w:szCs w:val="22"/>
        </w:rPr>
        <w:t>13.1.6</w:t>
      </w:r>
      <w:r w:rsidR="00340BAE">
        <w:fldChar w:fldCharType="end"/>
      </w:r>
      <w:r w:rsidRPr="0030486D">
        <w:rPr>
          <w:sz w:val="22"/>
          <w:szCs w:val="22"/>
        </w:rPr>
        <w:t xml:space="preserve">, </w:t>
      </w:r>
      <w:r w:rsidR="00340BAE">
        <w:fldChar w:fldCharType="begin"/>
      </w:r>
      <w:r w:rsidR="00340BAE">
        <w:instrText xml:space="preserve"> REF _Ref114668251 \r \h  \* MERGEFORMAT </w:instrText>
      </w:r>
      <w:r w:rsidR="00340BAE">
        <w:fldChar w:fldCharType="separate"/>
      </w:r>
      <w:r w:rsidR="009D4C4E" w:rsidRPr="009D4C4E">
        <w:rPr>
          <w:sz w:val="22"/>
          <w:szCs w:val="22"/>
        </w:rPr>
        <w:t>13.1.7</w:t>
      </w:r>
      <w:r w:rsidR="00340BAE">
        <w:fldChar w:fldCharType="end"/>
      </w:r>
      <w:r w:rsidRPr="0030486D">
        <w:rPr>
          <w:sz w:val="22"/>
          <w:szCs w:val="22"/>
        </w:rPr>
        <w:t xml:space="preserve"> e </w:t>
      </w:r>
      <w:r w:rsidR="00340BAE">
        <w:fldChar w:fldCharType="begin"/>
      </w:r>
      <w:r w:rsidR="00340BAE">
        <w:instrText xml:space="preserve"> REF _Ref114668252 \r \h  \* MERGEFORMAT </w:instrText>
      </w:r>
      <w:r w:rsidR="00340BAE">
        <w:fldChar w:fldCharType="separate"/>
      </w:r>
      <w:r w:rsidR="009D4C4E" w:rsidRPr="009D4C4E">
        <w:rPr>
          <w:sz w:val="22"/>
          <w:szCs w:val="22"/>
        </w:rPr>
        <w:t>13.1.8</w:t>
      </w:r>
      <w:r w:rsidR="00340BAE">
        <w:fldChar w:fldCharType="end"/>
      </w:r>
      <w:r w:rsidRPr="0030486D">
        <w:rPr>
          <w:sz w:val="22"/>
          <w:szCs w:val="22"/>
        </w:rPr>
        <w:t xml:space="preserve">, bem como pelas infrações administrativas previstas nos itens </w:t>
      </w:r>
      <w:r w:rsidR="00340BAE">
        <w:fldChar w:fldCharType="begin"/>
      </w:r>
      <w:r w:rsidR="00340BAE">
        <w:instrText xml:space="preserve"> REF _Ref114668085 \r \h  \* MERGEFORMAT </w:instrText>
      </w:r>
      <w:r w:rsidR="00340BAE">
        <w:fldChar w:fldCharType="separate"/>
      </w:r>
      <w:r w:rsidR="009D4C4E" w:rsidRPr="009D4C4E">
        <w:rPr>
          <w:sz w:val="22"/>
          <w:szCs w:val="22"/>
        </w:rPr>
        <w:t>13.1.1</w:t>
      </w:r>
      <w:r w:rsidR="00340BAE">
        <w:fldChar w:fldCharType="end"/>
      </w:r>
      <w:r w:rsidRPr="0030486D">
        <w:rPr>
          <w:sz w:val="22"/>
          <w:szCs w:val="22"/>
        </w:rPr>
        <w:t xml:space="preserve">, </w:t>
      </w:r>
      <w:r w:rsidR="00340BAE">
        <w:fldChar w:fldCharType="begin"/>
      </w:r>
      <w:r w:rsidR="00340BAE">
        <w:instrText xml:space="preserve"> REF _Ref114668108 \r \h  \* MERGEFORMAT </w:instrText>
      </w:r>
      <w:r w:rsidR="00340BAE">
        <w:fldChar w:fldCharType="separate"/>
      </w:r>
      <w:r w:rsidR="009D4C4E" w:rsidRPr="009D4C4E">
        <w:rPr>
          <w:sz w:val="22"/>
          <w:szCs w:val="22"/>
        </w:rPr>
        <w:t>13.1.2</w:t>
      </w:r>
      <w:r w:rsidR="00340BAE">
        <w:fldChar w:fldCharType="end"/>
      </w:r>
      <w:r w:rsidRPr="0030486D">
        <w:rPr>
          <w:sz w:val="22"/>
          <w:szCs w:val="22"/>
        </w:rPr>
        <w:t xml:space="preserve"> e </w:t>
      </w:r>
      <w:r w:rsidR="00340BAE">
        <w:fldChar w:fldCharType="begin"/>
      </w:r>
      <w:r w:rsidR="00340BAE">
        <w:instrText xml:space="preserve"> REF _Ref114668139 \r \h  \* MERGEFORMAT </w:instrText>
      </w:r>
      <w:r w:rsidR="00340BAE">
        <w:fldChar w:fldCharType="separate"/>
      </w:r>
      <w:r w:rsidR="009D4C4E" w:rsidRPr="009D4C4E">
        <w:rPr>
          <w:sz w:val="22"/>
          <w:szCs w:val="22"/>
        </w:rPr>
        <w:t>13.1.3</w:t>
      </w:r>
      <w:r w:rsidR="00340BA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14:paraId="451F7FA0" w14:textId="32A440D1"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340BAE">
        <w:fldChar w:fldCharType="begin"/>
      </w:r>
      <w:r w:rsidR="00340BAE">
        <w:instrText xml:space="preserve"> REF _Ref114668139 \r \h  \* MERGEFORMAT </w:instrText>
      </w:r>
      <w:r w:rsidR="00340BAE">
        <w:fldChar w:fldCharType="separate"/>
      </w:r>
      <w:r w:rsidR="009D4C4E" w:rsidRPr="009D4C4E">
        <w:rPr>
          <w:sz w:val="22"/>
          <w:szCs w:val="22"/>
        </w:rPr>
        <w:t>13.1.3</w:t>
      </w:r>
      <w:r w:rsidR="00340BA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14:paraId="647006D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w:t>
      </w:r>
      <w:r w:rsidRPr="0030486D">
        <w:rPr>
          <w:sz w:val="22"/>
          <w:szCs w:val="22"/>
        </w:rPr>
        <w:lastRenderedPageBreak/>
        <w:t xml:space="preserve">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8C397F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2AA80A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15716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2BACA994"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10A7A2C4" w14:textId="77777777" w:rsidR="00BF5CF6" w:rsidRPr="0030486D" w:rsidRDefault="00BF5CF6" w:rsidP="00BF5CF6">
      <w:pPr>
        <w:pStyle w:val="Nivel2"/>
        <w:numPr>
          <w:ilvl w:val="0"/>
          <w:numId w:val="0"/>
        </w:numPr>
        <w:spacing w:before="0" w:after="0" w:line="240" w:lineRule="auto"/>
        <w:rPr>
          <w:sz w:val="22"/>
          <w:szCs w:val="22"/>
        </w:rPr>
      </w:pPr>
    </w:p>
    <w:p w14:paraId="19F263D7" w14:textId="77777777" w:rsidR="00966B73" w:rsidRPr="0030486D" w:rsidRDefault="00966B73" w:rsidP="00BF5CF6">
      <w:pPr>
        <w:pStyle w:val="Nivel01"/>
        <w:spacing w:beforeLines="0" w:before="0" w:afterLines="0" w:line="240" w:lineRule="auto"/>
        <w:rPr>
          <w:rFonts w:ascii="Arial" w:hAnsi="Arial"/>
        </w:rPr>
      </w:pPr>
      <w:bookmarkStart w:id="62" w:name="_Toc161054776"/>
      <w:r w:rsidRPr="0030486D">
        <w:rPr>
          <w:rFonts w:ascii="Arial" w:hAnsi="Arial"/>
        </w:rPr>
        <w:t>DA IMPUGNAÇÃO AO EDITAL E DO PEDIDO DE ESCLARECIMENTO</w:t>
      </w:r>
      <w:bookmarkEnd w:id="62"/>
    </w:p>
    <w:p w14:paraId="02ECF71E"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7D0DC5D"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2A2CAE9" w14:textId="1BAA463F"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3A4EFF1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039C38C0"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B39D4C0" w14:textId="77777777" w:rsidR="00326E40" w:rsidRPr="0030486D" w:rsidRDefault="00326E40" w:rsidP="00326E40">
      <w:pPr>
        <w:pStyle w:val="Nivel3"/>
        <w:numPr>
          <w:ilvl w:val="0"/>
          <w:numId w:val="0"/>
        </w:numPr>
        <w:spacing w:before="0" w:after="0" w:line="240" w:lineRule="auto"/>
        <w:ind w:left="851"/>
        <w:rPr>
          <w:sz w:val="22"/>
          <w:szCs w:val="22"/>
        </w:rPr>
      </w:pPr>
    </w:p>
    <w:p w14:paraId="14A389AB"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7C6D563" w14:textId="77777777" w:rsidR="00BF5CF6" w:rsidRPr="0030486D" w:rsidRDefault="00BF5CF6" w:rsidP="00BF5CF6">
      <w:pPr>
        <w:pStyle w:val="Nivel2"/>
        <w:numPr>
          <w:ilvl w:val="0"/>
          <w:numId w:val="0"/>
        </w:numPr>
        <w:spacing w:before="0" w:after="0" w:line="240" w:lineRule="auto"/>
        <w:rPr>
          <w:sz w:val="22"/>
          <w:szCs w:val="22"/>
        </w:rPr>
      </w:pPr>
    </w:p>
    <w:p w14:paraId="60E51646" w14:textId="77777777" w:rsidR="00966B73" w:rsidRPr="0030486D" w:rsidRDefault="00966B73" w:rsidP="00BF5CF6">
      <w:pPr>
        <w:pStyle w:val="Nivel01"/>
        <w:spacing w:beforeLines="0" w:before="0" w:afterLines="0" w:line="240" w:lineRule="auto"/>
        <w:rPr>
          <w:rFonts w:ascii="Arial" w:hAnsi="Arial"/>
        </w:rPr>
      </w:pPr>
      <w:bookmarkStart w:id="63" w:name="_Toc161054777"/>
      <w:r w:rsidRPr="0030486D">
        <w:rPr>
          <w:rFonts w:ascii="Arial" w:hAnsi="Arial"/>
        </w:rPr>
        <w:t>DAS DISPOSIÇÕES GERAIS</w:t>
      </w:r>
      <w:bookmarkEnd w:id="63"/>
    </w:p>
    <w:p w14:paraId="4F945B43" w14:textId="77777777" w:rsidR="00966B73" w:rsidRPr="0030486D" w:rsidRDefault="00966B73" w:rsidP="00BF5CF6">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097DFF65"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1BB884E"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5268DE2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1C1FFC8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2287A6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5EC785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Na contagem dos prazos estabelecidos neste Edital e seus Anexos, excluir-se-á o dia do início e incluir-se-á o do vencimento. Só se iniciam e vencem os prazos em dias de expediente na Administração.</w:t>
      </w:r>
    </w:p>
    <w:p w14:paraId="4BD180E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3F4B6CA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4B93D566"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7"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16E93A2"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A225EB5"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39809B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AB98D2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1B690742"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7482CA5" w14:textId="77777777"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BA72372" w14:textId="77777777" w:rsidR="00966B73" w:rsidRPr="0030486D" w:rsidRDefault="00966B73" w:rsidP="0030486D">
      <w:pPr>
        <w:rPr>
          <w:rFonts w:ascii="Arial" w:hAnsi="Arial" w:cs="Arial"/>
          <w:sz w:val="22"/>
          <w:szCs w:val="22"/>
          <w:highlight w:val="cyan"/>
        </w:rPr>
      </w:pPr>
    </w:p>
    <w:bookmarkEnd w:id="64"/>
    <w:p w14:paraId="7550D214" w14:textId="497FE918" w:rsidR="002D4091" w:rsidRDefault="002D4091" w:rsidP="002D4091">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0</w:t>
      </w:r>
      <w:r>
        <w:rPr>
          <w:rFonts w:ascii="Arial" w:eastAsia="MS Mincho" w:hAnsi="Arial" w:cs="Arial"/>
          <w:color w:val="000000"/>
          <w:sz w:val="22"/>
          <w:szCs w:val="22"/>
        </w:rPr>
        <w:t>4</w:t>
      </w:r>
      <w:r>
        <w:rPr>
          <w:rFonts w:ascii="Arial" w:eastAsia="MS Mincho" w:hAnsi="Arial" w:cs="Arial"/>
          <w:color w:val="000000"/>
          <w:sz w:val="22"/>
          <w:szCs w:val="22"/>
        </w:rPr>
        <w:t xml:space="preserve"> de julho de 2025.</w:t>
      </w:r>
    </w:p>
    <w:p w14:paraId="389844AC" w14:textId="77777777" w:rsidR="002D4091" w:rsidRDefault="002D4091" w:rsidP="002D4091">
      <w:pPr>
        <w:spacing w:beforeLines="120" w:before="288" w:afterLines="120" w:after="288"/>
        <w:ind w:firstLine="567"/>
        <w:jc w:val="center"/>
        <w:rPr>
          <w:rFonts w:ascii="Arial" w:eastAsia="MS Mincho" w:hAnsi="Arial" w:cs="Arial"/>
          <w:color w:val="000000"/>
          <w:sz w:val="22"/>
          <w:szCs w:val="22"/>
        </w:rPr>
      </w:pPr>
    </w:p>
    <w:p w14:paraId="448F5A9E" w14:textId="77777777" w:rsidR="002D4091" w:rsidRDefault="002D4091" w:rsidP="002D4091">
      <w:pPr>
        <w:tabs>
          <w:tab w:val="left" w:pos="709"/>
          <w:tab w:val="left" w:pos="1134"/>
        </w:tabs>
        <w:jc w:val="center"/>
        <w:rPr>
          <w:rFonts w:ascii="Arial" w:hAnsi="Arial" w:cs="Arial"/>
          <w:bCs/>
          <w:sz w:val="22"/>
          <w:szCs w:val="22"/>
        </w:rPr>
      </w:pPr>
      <w:r>
        <w:rPr>
          <w:rFonts w:ascii="Arial" w:eastAsia="Calibri" w:hAnsi="Arial" w:cs="Arial"/>
          <w:sz w:val="22"/>
          <w:szCs w:val="22"/>
        </w:rPr>
        <w:t>Fernanda Siqueira Artigas</w:t>
      </w:r>
    </w:p>
    <w:p w14:paraId="4A943AF6" w14:textId="77777777" w:rsidR="002D4091" w:rsidRDefault="002D4091" w:rsidP="002D4091">
      <w:pPr>
        <w:tabs>
          <w:tab w:val="left" w:pos="709"/>
          <w:tab w:val="left" w:pos="1134"/>
        </w:tabs>
        <w:jc w:val="center"/>
        <w:rPr>
          <w:rFonts w:ascii="Arial" w:hAnsi="Arial" w:cs="Arial"/>
          <w:bCs/>
          <w:sz w:val="22"/>
          <w:szCs w:val="22"/>
        </w:rPr>
      </w:pPr>
      <w:r>
        <w:rPr>
          <w:rFonts w:ascii="Arial" w:hAnsi="Arial" w:cs="Arial"/>
          <w:bCs/>
          <w:sz w:val="22"/>
          <w:szCs w:val="22"/>
        </w:rPr>
        <w:t>Diretora de Departamento de Licitações</w:t>
      </w:r>
    </w:p>
    <w:p w14:paraId="772863E1" w14:textId="77777777" w:rsidR="00832D2D" w:rsidRPr="0030486D" w:rsidRDefault="00832D2D" w:rsidP="0030486D">
      <w:pPr>
        <w:rPr>
          <w:rFonts w:ascii="Arial" w:hAnsi="Arial" w:cs="Arial"/>
          <w:sz w:val="22"/>
          <w:szCs w:val="22"/>
        </w:rPr>
      </w:pPr>
    </w:p>
    <w:p w14:paraId="638CA7F8" w14:textId="77777777" w:rsidR="00E42904" w:rsidRPr="0030486D" w:rsidRDefault="00E42904" w:rsidP="0030486D">
      <w:pPr>
        <w:rPr>
          <w:rFonts w:ascii="Arial" w:hAnsi="Arial" w:cs="Arial"/>
          <w:sz w:val="22"/>
          <w:szCs w:val="22"/>
        </w:rPr>
      </w:pPr>
    </w:p>
    <w:p w14:paraId="2614D167" w14:textId="77777777" w:rsidR="00E42904" w:rsidRPr="0030486D" w:rsidRDefault="00E42904" w:rsidP="0030486D">
      <w:pPr>
        <w:rPr>
          <w:rFonts w:ascii="Arial" w:hAnsi="Arial" w:cs="Arial"/>
          <w:sz w:val="22"/>
          <w:szCs w:val="22"/>
        </w:rPr>
      </w:pPr>
    </w:p>
    <w:p w14:paraId="07B21D03" w14:textId="77777777" w:rsidR="00E42904" w:rsidRPr="0030486D" w:rsidRDefault="00E42904" w:rsidP="0030486D">
      <w:pPr>
        <w:rPr>
          <w:rFonts w:ascii="Arial" w:hAnsi="Arial" w:cs="Arial"/>
          <w:sz w:val="22"/>
          <w:szCs w:val="22"/>
        </w:rPr>
      </w:pPr>
    </w:p>
    <w:p w14:paraId="0D5C7B8B" w14:textId="77777777" w:rsidR="00117AD7" w:rsidRDefault="00117AD7" w:rsidP="0030486D">
      <w:pPr>
        <w:rPr>
          <w:rFonts w:ascii="Arial" w:hAnsi="Arial" w:cs="Arial"/>
          <w:sz w:val="22"/>
          <w:szCs w:val="22"/>
        </w:rPr>
      </w:pPr>
    </w:p>
    <w:p w14:paraId="7C2BA53A" w14:textId="0264D722" w:rsidR="00E42904" w:rsidRPr="0030486D" w:rsidRDefault="007A1590" w:rsidP="00C14278">
      <w:pPr>
        <w:suppressAutoHyphens w:val="0"/>
        <w:spacing w:after="200" w:line="276" w:lineRule="auto"/>
        <w:rPr>
          <w:rFonts w:ascii="Arial" w:hAnsi="Arial" w:cs="Arial"/>
          <w:sz w:val="22"/>
          <w:szCs w:val="22"/>
        </w:rPr>
      </w:pPr>
      <w:r>
        <w:rPr>
          <w:rFonts w:ascii="Arial" w:hAnsi="Arial" w:cs="Arial"/>
          <w:sz w:val="22"/>
          <w:szCs w:val="22"/>
        </w:rPr>
        <w:br w:type="page"/>
      </w:r>
    </w:p>
    <w:p w14:paraId="316E94A3" w14:textId="77777777" w:rsidR="000459F1" w:rsidRPr="00530BE7"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530BE7">
        <w:rPr>
          <w:rFonts w:ascii="Arial" w:hAnsi="Arial" w:cs="Arial"/>
          <w:b/>
          <w:sz w:val="22"/>
          <w:szCs w:val="22"/>
        </w:rPr>
        <w:lastRenderedPageBreak/>
        <w:t xml:space="preserve">ANEXO I - </w:t>
      </w:r>
      <w:r w:rsidR="000459F1" w:rsidRPr="00530BE7">
        <w:rPr>
          <w:rFonts w:ascii="Arial" w:hAnsi="Arial" w:cs="Arial"/>
          <w:b/>
          <w:sz w:val="22"/>
          <w:szCs w:val="22"/>
        </w:rPr>
        <w:t xml:space="preserve">TERMO DE REFERÊNCIA </w:t>
      </w:r>
    </w:p>
    <w:p w14:paraId="7A4900B6" w14:textId="77777777" w:rsidR="000459F1" w:rsidRPr="00530BE7" w:rsidRDefault="000459F1" w:rsidP="0030486D">
      <w:pPr>
        <w:ind w:left="4503" w:firstLine="342"/>
        <w:rPr>
          <w:rFonts w:ascii="Arial" w:hAnsi="Arial" w:cs="Arial"/>
          <w:sz w:val="22"/>
          <w:szCs w:val="22"/>
        </w:rPr>
      </w:pPr>
    </w:p>
    <w:p w14:paraId="280E868F" w14:textId="77777777" w:rsidR="00F461DC" w:rsidRPr="00530BE7" w:rsidRDefault="00F461DC" w:rsidP="00F461DC">
      <w:pPr>
        <w:numPr>
          <w:ilvl w:val="0"/>
          <w:numId w:val="22"/>
        </w:numPr>
        <w:shd w:val="clear" w:color="auto" w:fill="BFBFBF"/>
        <w:suppressAutoHyphens w:val="0"/>
        <w:autoSpaceDE w:val="0"/>
        <w:autoSpaceDN w:val="0"/>
        <w:adjustRightInd w:val="0"/>
        <w:ind w:left="0" w:firstLine="0"/>
        <w:jc w:val="both"/>
        <w:rPr>
          <w:rFonts w:ascii="Arial" w:eastAsia="MyriadPro-Regular" w:hAnsi="Arial" w:cs="Arial"/>
          <w:b/>
          <w:sz w:val="22"/>
          <w:szCs w:val="22"/>
        </w:rPr>
      </w:pPr>
      <w:r w:rsidRPr="00530BE7">
        <w:rPr>
          <w:rFonts w:ascii="Arial" w:eastAsia="MyriadPro-Regular" w:hAnsi="Arial" w:cs="Arial"/>
          <w:b/>
          <w:sz w:val="22"/>
          <w:szCs w:val="22"/>
        </w:rPr>
        <w:t>OBJETO:</w:t>
      </w:r>
    </w:p>
    <w:p w14:paraId="504CE7C7" w14:textId="77777777" w:rsidR="00F461DC" w:rsidRPr="00530BE7" w:rsidRDefault="00F461DC" w:rsidP="00F461DC">
      <w:pPr>
        <w:numPr>
          <w:ilvl w:val="1"/>
          <w:numId w:val="13"/>
        </w:numPr>
        <w:suppressAutoHyphens w:val="0"/>
        <w:autoSpaceDE w:val="0"/>
        <w:autoSpaceDN w:val="0"/>
        <w:adjustRightInd w:val="0"/>
        <w:jc w:val="both"/>
        <w:rPr>
          <w:rFonts w:ascii="Arial" w:eastAsia="MyriadPro-Regular" w:hAnsi="Arial" w:cs="Arial"/>
          <w:sz w:val="22"/>
          <w:szCs w:val="22"/>
        </w:rPr>
      </w:pPr>
      <w:r w:rsidRPr="00530BE7">
        <w:rPr>
          <w:rFonts w:ascii="Arial" w:hAnsi="Arial" w:cs="Arial"/>
          <w:sz w:val="22"/>
          <w:szCs w:val="22"/>
        </w:rPr>
        <w:t>Registro de preços para aquisição de Medicamentos Diversos para atender a demanda da Secretaria Municipal de Saúde de Bonito/MS.</w:t>
      </w:r>
    </w:p>
    <w:p w14:paraId="3164903D" w14:textId="77777777" w:rsidR="00F461DC" w:rsidRPr="00530BE7" w:rsidRDefault="00F461DC" w:rsidP="00F461DC">
      <w:pPr>
        <w:autoSpaceDE w:val="0"/>
        <w:autoSpaceDN w:val="0"/>
        <w:adjustRightInd w:val="0"/>
        <w:jc w:val="both"/>
        <w:rPr>
          <w:rFonts w:ascii="Arial" w:eastAsia="MyriadPro-Regular" w:hAnsi="Arial" w:cs="Arial"/>
          <w:sz w:val="22"/>
          <w:szCs w:val="22"/>
        </w:rPr>
      </w:pPr>
    </w:p>
    <w:p w14:paraId="79FE50EB" w14:textId="77777777" w:rsidR="00F461DC" w:rsidRPr="00530BE7" w:rsidRDefault="00F461DC" w:rsidP="00F461DC">
      <w:pPr>
        <w:autoSpaceDE w:val="0"/>
        <w:autoSpaceDN w:val="0"/>
        <w:adjustRightInd w:val="0"/>
        <w:jc w:val="both"/>
        <w:rPr>
          <w:rFonts w:ascii="Arial" w:eastAsia="MyriadPro-Regular" w:hAnsi="Arial" w:cs="Arial"/>
          <w:sz w:val="22"/>
          <w:szCs w:val="22"/>
        </w:rPr>
      </w:pPr>
      <w:r w:rsidRPr="00530BE7">
        <w:rPr>
          <w:rFonts w:ascii="Arial" w:eastAsia="MyriadPro-Regular" w:hAnsi="Arial" w:cs="Arial"/>
          <w:sz w:val="22"/>
          <w:szCs w:val="22"/>
        </w:rPr>
        <w:t xml:space="preserve">(x)  Natureza Comum </w:t>
      </w:r>
    </w:p>
    <w:p w14:paraId="2C7342A1" w14:textId="77777777" w:rsidR="00F461DC" w:rsidRPr="00530BE7" w:rsidRDefault="00F461DC" w:rsidP="00F461DC">
      <w:pPr>
        <w:autoSpaceDE w:val="0"/>
        <w:autoSpaceDN w:val="0"/>
        <w:adjustRightInd w:val="0"/>
        <w:jc w:val="both"/>
        <w:rPr>
          <w:rFonts w:ascii="Arial" w:eastAsia="MyriadPro-Regular" w:hAnsi="Arial" w:cs="Arial"/>
          <w:sz w:val="22"/>
          <w:szCs w:val="22"/>
        </w:rPr>
      </w:pPr>
      <w:r w:rsidRPr="00530BE7">
        <w:rPr>
          <w:rFonts w:ascii="Arial" w:eastAsia="MyriadPro-Regular" w:hAnsi="Arial" w:cs="Arial"/>
          <w:sz w:val="22"/>
          <w:szCs w:val="22"/>
        </w:rPr>
        <w:t xml:space="preserve">(  ) Natureza Especial </w:t>
      </w:r>
    </w:p>
    <w:p w14:paraId="5CCFECAF" w14:textId="77777777" w:rsidR="00F461DC" w:rsidRPr="00B02B26" w:rsidRDefault="00F461DC" w:rsidP="00F461DC">
      <w:pPr>
        <w:autoSpaceDE w:val="0"/>
        <w:autoSpaceDN w:val="0"/>
        <w:adjustRightInd w:val="0"/>
        <w:jc w:val="both"/>
        <w:rPr>
          <w:rFonts w:ascii="Arial" w:eastAsia="MyriadPro-Regular" w:hAnsi="Arial" w:cs="Arial"/>
        </w:rPr>
      </w:pPr>
    </w:p>
    <w:tbl>
      <w:tblPr>
        <w:tblW w:w="10345" w:type="dxa"/>
        <w:tblInd w:w="-781" w:type="dxa"/>
        <w:tblCellMar>
          <w:left w:w="70" w:type="dxa"/>
          <w:right w:w="70" w:type="dxa"/>
        </w:tblCellMar>
        <w:tblLook w:val="04A0" w:firstRow="1" w:lastRow="0" w:firstColumn="1" w:lastColumn="0" w:noHBand="0" w:noVBand="1"/>
      </w:tblPr>
      <w:tblGrid>
        <w:gridCol w:w="851"/>
        <w:gridCol w:w="6187"/>
        <w:gridCol w:w="1834"/>
        <w:gridCol w:w="1473"/>
      </w:tblGrid>
      <w:tr w:rsidR="00F461DC" w:rsidRPr="002D4091" w14:paraId="0DA82E51" w14:textId="77777777" w:rsidTr="002D4091">
        <w:trPr>
          <w:trHeight w:val="464"/>
        </w:trPr>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B7D961" w14:textId="77777777"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Item</w:t>
            </w:r>
          </w:p>
        </w:tc>
        <w:tc>
          <w:tcPr>
            <w:tcW w:w="618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B1B35FB" w14:textId="77777777"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Descrição</w:t>
            </w:r>
          </w:p>
        </w:tc>
        <w:tc>
          <w:tcPr>
            <w:tcW w:w="18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DF2AC90" w14:textId="77777777"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Unidade</w:t>
            </w:r>
          </w:p>
        </w:tc>
        <w:tc>
          <w:tcPr>
            <w:tcW w:w="147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1D2C3A4" w14:textId="77777777"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Quantidades</w:t>
            </w:r>
          </w:p>
        </w:tc>
      </w:tr>
      <w:tr w:rsidR="00F461DC" w:rsidRPr="002D4091" w14:paraId="46C8F4EA" w14:textId="77777777" w:rsidTr="002D4091">
        <w:trPr>
          <w:trHeight w:val="46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80594B3" w14:textId="77777777" w:rsidR="00F461DC" w:rsidRPr="002D4091" w:rsidRDefault="00F461DC" w:rsidP="005C36E0">
            <w:pPr>
              <w:rPr>
                <w:rFonts w:ascii="Arial" w:hAnsi="Arial" w:cs="Arial"/>
                <w:b/>
                <w:bCs/>
                <w:sz w:val="20"/>
                <w:szCs w:val="20"/>
                <w:lang w:eastAsia="pt-BR"/>
              </w:rPr>
            </w:pPr>
          </w:p>
        </w:tc>
        <w:tc>
          <w:tcPr>
            <w:tcW w:w="6187" w:type="dxa"/>
            <w:vMerge/>
            <w:tcBorders>
              <w:top w:val="single" w:sz="4" w:space="0" w:color="auto"/>
              <w:left w:val="single" w:sz="4" w:space="0" w:color="auto"/>
              <w:bottom w:val="single" w:sz="4" w:space="0" w:color="auto"/>
              <w:right w:val="single" w:sz="4" w:space="0" w:color="auto"/>
            </w:tcBorders>
            <w:vAlign w:val="center"/>
            <w:hideMark/>
          </w:tcPr>
          <w:p w14:paraId="59265524" w14:textId="77777777" w:rsidR="00F461DC" w:rsidRPr="002D4091" w:rsidRDefault="00F461DC" w:rsidP="005C36E0">
            <w:pPr>
              <w:rPr>
                <w:rFonts w:ascii="Arial" w:hAnsi="Arial" w:cs="Arial"/>
                <w:b/>
                <w:bCs/>
                <w:sz w:val="20"/>
                <w:szCs w:val="20"/>
                <w:lang w:eastAsia="pt-BR"/>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2E9D362C" w14:textId="77777777" w:rsidR="00F461DC" w:rsidRPr="002D4091" w:rsidRDefault="00F461DC" w:rsidP="005C36E0">
            <w:pPr>
              <w:rPr>
                <w:rFonts w:ascii="Arial" w:hAnsi="Arial" w:cs="Arial"/>
                <w:b/>
                <w:bCs/>
                <w:sz w:val="20"/>
                <w:szCs w:val="20"/>
                <w:lang w:eastAsia="pt-BR"/>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603405A2" w14:textId="77777777" w:rsidR="00F461DC" w:rsidRPr="002D4091" w:rsidRDefault="00F461DC" w:rsidP="005C36E0">
            <w:pPr>
              <w:rPr>
                <w:rFonts w:ascii="Arial" w:hAnsi="Arial" w:cs="Arial"/>
                <w:b/>
                <w:bCs/>
                <w:sz w:val="20"/>
                <w:szCs w:val="20"/>
                <w:lang w:eastAsia="pt-BR"/>
              </w:rPr>
            </w:pPr>
          </w:p>
        </w:tc>
      </w:tr>
      <w:tr w:rsidR="00F461DC" w:rsidRPr="002D4091" w14:paraId="575CEED8" w14:textId="77777777" w:rsidTr="002D4091">
        <w:trPr>
          <w:trHeight w:val="464"/>
        </w:trPr>
        <w:tc>
          <w:tcPr>
            <w:tcW w:w="851" w:type="dxa"/>
            <w:vMerge w:val="restart"/>
            <w:tcBorders>
              <w:top w:val="nil"/>
              <w:left w:val="single" w:sz="4" w:space="0" w:color="auto"/>
              <w:bottom w:val="single" w:sz="4" w:space="0" w:color="auto"/>
              <w:right w:val="single" w:sz="4" w:space="0" w:color="auto"/>
            </w:tcBorders>
            <w:shd w:val="clear" w:color="FFFFFF" w:fill="D9D9D9"/>
            <w:noWrap/>
            <w:vAlign w:val="center"/>
            <w:hideMark/>
          </w:tcPr>
          <w:p w14:paraId="26687F6A" w14:textId="77777777"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1</w:t>
            </w:r>
          </w:p>
        </w:tc>
        <w:tc>
          <w:tcPr>
            <w:tcW w:w="61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ECC726" w14:textId="2C0ECD3E"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ÁCIDO ASCÓRBICO, DOSAGEM: 1 G, TIPO</w:t>
            </w:r>
            <w:r w:rsidRPr="002D4091">
              <w:rPr>
                <w:rFonts w:ascii="Arial" w:hAnsi="Arial" w:cs="Arial"/>
                <w:color w:val="000000"/>
                <w:sz w:val="20"/>
                <w:szCs w:val="20"/>
                <w:lang w:eastAsia="pt-BR"/>
              </w:rPr>
              <w:br/>
              <w:t>USO: COMPRIMIDO EFERVESCENTE</w:t>
            </w:r>
            <w:r w:rsidRPr="002D4091">
              <w:rPr>
                <w:rFonts w:ascii="Arial" w:hAnsi="Arial" w:cs="Arial"/>
                <w:color w:val="000000"/>
                <w:sz w:val="20"/>
                <w:szCs w:val="20"/>
                <w:lang w:eastAsia="pt-BR"/>
              </w:rPr>
              <w:br/>
              <w:t>(BR0271685).</w:t>
            </w:r>
            <w:r w:rsidR="0072370D" w:rsidRPr="002D4091">
              <w:rPr>
                <w:rFonts w:ascii="Arial" w:hAnsi="Arial" w:cs="Arial"/>
                <w:color w:val="000000"/>
                <w:sz w:val="20"/>
                <w:szCs w:val="20"/>
                <w:lang w:eastAsia="pt-BR"/>
              </w:rPr>
              <w:t xml:space="preserve"> </w:t>
            </w:r>
            <w:r w:rsidR="0072370D" w:rsidRPr="002D4091">
              <w:rPr>
                <w:rFonts w:ascii="Arial" w:hAnsi="Arial" w:cs="Arial"/>
                <w:color w:val="EE0000"/>
                <w:sz w:val="20"/>
                <w:szCs w:val="20"/>
                <w:lang w:eastAsia="pt-BR"/>
              </w:rPr>
              <w:t>(COTA PRINCIPAL)</w:t>
            </w:r>
          </w:p>
        </w:tc>
        <w:tc>
          <w:tcPr>
            <w:tcW w:w="18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A0B4C7"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440413" w14:textId="32F64FCA" w:rsidR="00F461DC"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150</w:t>
            </w:r>
            <w:r w:rsidR="00F461DC" w:rsidRPr="002D4091">
              <w:rPr>
                <w:rFonts w:ascii="Arial" w:hAnsi="Arial" w:cs="Arial"/>
                <w:color w:val="000000"/>
                <w:sz w:val="20"/>
                <w:szCs w:val="20"/>
                <w:lang w:eastAsia="pt-BR"/>
              </w:rPr>
              <w:t>.000</w:t>
            </w:r>
          </w:p>
        </w:tc>
      </w:tr>
      <w:tr w:rsidR="00F461DC" w:rsidRPr="002D4091" w14:paraId="40372271" w14:textId="77777777" w:rsidTr="002D4091">
        <w:trPr>
          <w:trHeight w:val="464"/>
        </w:trPr>
        <w:tc>
          <w:tcPr>
            <w:tcW w:w="851" w:type="dxa"/>
            <w:vMerge/>
            <w:tcBorders>
              <w:top w:val="nil"/>
              <w:left w:val="single" w:sz="4" w:space="0" w:color="auto"/>
              <w:bottom w:val="single" w:sz="4" w:space="0" w:color="auto"/>
              <w:right w:val="single" w:sz="4" w:space="0" w:color="auto"/>
            </w:tcBorders>
            <w:vAlign w:val="center"/>
            <w:hideMark/>
          </w:tcPr>
          <w:p w14:paraId="2343B92D" w14:textId="77777777" w:rsidR="00F461DC" w:rsidRPr="002D4091" w:rsidRDefault="00F461DC" w:rsidP="005C36E0">
            <w:pPr>
              <w:rPr>
                <w:rFonts w:ascii="Arial" w:hAnsi="Arial" w:cs="Arial"/>
                <w:b/>
                <w:bCs/>
                <w:sz w:val="20"/>
                <w:szCs w:val="20"/>
                <w:lang w:eastAsia="pt-BR"/>
              </w:rPr>
            </w:pPr>
          </w:p>
        </w:tc>
        <w:tc>
          <w:tcPr>
            <w:tcW w:w="6187" w:type="dxa"/>
            <w:vMerge/>
            <w:tcBorders>
              <w:top w:val="nil"/>
              <w:left w:val="single" w:sz="4" w:space="0" w:color="auto"/>
              <w:bottom w:val="single" w:sz="4" w:space="0" w:color="auto"/>
              <w:right w:val="single" w:sz="4" w:space="0" w:color="auto"/>
            </w:tcBorders>
            <w:vAlign w:val="center"/>
            <w:hideMark/>
          </w:tcPr>
          <w:p w14:paraId="7823AB9E" w14:textId="77777777" w:rsidR="00F461DC" w:rsidRPr="002D4091" w:rsidRDefault="00F461DC" w:rsidP="005C36E0">
            <w:pPr>
              <w:jc w:val="both"/>
              <w:rPr>
                <w:rFonts w:ascii="Arial" w:hAnsi="Arial" w:cs="Arial"/>
                <w:color w:val="000000"/>
                <w:sz w:val="20"/>
                <w:szCs w:val="20"/>
                <w:lang w:eastAsia="pt-BR"/>
              </w:rPr>
            </w:pPr>
          </w:p>
        </w:tc>
        <w:tc>
          <w:tcPr>
            <w:tcW w:w="1834" w:type="dxa"/>
            <w:vMerge/>
            <w:tcBorders>
              <w:top w:val="nil"/>
              <w:left w:val="single" w:sz="4" w:space="0" w:color="auto"/>
              <w:bottom w:val="single" w:sz="4" w:space="0" w:color="auto"/>
              <w:right w:val="single" w:sz="4" w:space="0" w:color="auto"/>
            </w:tcBorders>
            <w:vAlign w:val="center"/>
            <w:hideMark/>
          </w:tcPr>
          <w:p w14:paraId="0B7BB60D" w14:textId="77777777" w:rsidR="00F461DC" w:rsidRPr="002D4091" w:rsidRDefault="00F461DC" w:rsidP="005C36E0">
            <w:pPr>
              <w:jc w:val="both"/>
              <w:rPr>
                <w:rFonts w:ascii="Arial" w:hAnsi="Arial" w:cs="Arial"/>
                <w:color w:val="000000"/>
                <w:sz w:val="20"/>
                <w:szCs w:val="20"/>
                <w:lang w:eastAsia="pt-BR"/>
              </w:rPr>
            </w:pPr>
          </w:p>
        </w:tc>
        <w:tc>
          <w:tcPr>
            <w:tcW w:w="1473" w:type="dxa"/>
            <w:vMerge/>
            <w:tcBorders>
              <w:top w:val="nil"/>
              <w:left w:val="single" w:sz="4" w:space="0" w:color="auto"/>
              <w:bottom w:val="single" w:sz="4" w:space="0" w:color="auto"/>
              <w:right w:val="single" w:sz="4" w:space="0" w:color="auto"/>
            </w:tcBorders>
            <w:vAlign w:val="center"/>
            <w:hideMark/>
          </w:tcPr>
          <w:p w14:paraId="2403C8B2" w14:textId="77777777" w:rsidR="00F461DC" w:rsidRPr="002D4091" w:rsidRDefault="00F461DC" w:rsidP="005C36E0">
            <w:pPr>
              <w:jc w:val="both"/>
              <w:rPr>
                <w:rFonts w:ascii="Arial" w:hAnsi="Arial" w:cs="Arial"/>
                <w:color w:val="000000"/>
                <w:sz w:val="20"/>
                <w:szCs w:val="20"/>
                <w:lang w:eastAsia="pt-BR"/>
              </w:rPr>
            </w:pPr>
          </w:p>
        </w:tc>
      </w:tr>
      <w:tr w:rsidR="00A577BB" w:rsidRPr="002D4091" w14:paraId="44853B8B"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tcPr>
          <w:p w14:paraId="2777C017" w14:textId="27C3601F" w:rsidR="00A577BB"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2</w:t>
            </w:r>
          </w:p>
        </w:tc>
        <w:tc>
          <w:tcPr>
            <w:tcW w:w="6187" w:type="dxa"/>
            <w:tcBorders>
              <w:top w:val="nil"/>
              <w:left w:val="single" w:sz="4" w:space="0" w:color="auto"/>
              <w:bottom w:val="single" w:sz="4" w:space="0" w:color="auto"/>
              <w:right w:val="single" w:sz="4" w:space="0" w:color="auto"/>
            </w:tcBorders>
            <w:shd w:val="clear" w:color="000000" w:fill="FFFFFF"/>
            <w:vAlign w:val="center"/>
          </w:tcPr>
          <w:p w14:paraId="3810F5A4" w14:textId="47F8E894"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ÁCIDO ASCÓRBICO, DOSAGEM: 1 G, TIPO</w:t>
            </w:r>
            <w:r w:rsidRPr="002D4091">
              <w:rPr>
                <w:rFonts w:ascii="Arial" w:hAnsi="Arial" w:cs="Arial"/>
                <w:color w:val="000000"/>
                <w:sz w:val="20"/>
                <w:szCs w:val="20"/>
                <w:lang w:eastAsia="pt-BR"/>
              </w:rPr>
              <w:br/>
              <w:t>USO: COMPRIMIDO EFERVESCENTE</w:t>
            </w:r>
            <w:r w:rsidRPr="002D4091">
              <w:rPr>
                <w:rFonts w:ascii="Arial" w:hAnsi="Arial" w:cs="Arial"/>
                <w:color w:val="000000"/>
                <w:sz w:val="20"/>
                <w:szCs w:val="20"/>
                <w:lang w:eastAsia="pt-BR"/>
              </w:rPr>
              <w:br/>
              <w:t>(BR0271685).</w:t>
            </w:r>
            <w:r w:rsidR="0072370D" w:rsidRPr="002D4091">
              <w:rPr>
                <w:rFonts w:ascii="Arial" w:hAnsi="Arial" w:cs="Arial"/>
                <w:color w:val="000000"/>
                <w:sz w:val="20"/>
                <w:szCs w:val="20"/>
                <w:lang w:eastAsia="pt-BR"/>
              </w:rPr>
              <w:t xml:space="preserve"> </w:t>
            </w:r>
            <w:r w:rsidR="0072370D" w:rsidRPr="002D4091">
              <w:rPr>
                <w:rFonts w:ascii="Arial" w:hAnsi="Arial" w:cs="Arial"/>
                <w:color w:val="EE0000"/>
                <w:sz w:val="20"/>
                <w:szCs w:val="20"/>
                <w:lang w:eastAsia="pt-BR"/>
              </w:rPr>
              <w:t>(COTA RESERVADA)</w:t>
            </w:r>
          </w:p>
        </w:tc>
        <w:tc>
          <w:tcPr>
            <w:tcW w:w="1834" w:type="dxa"/>
            <w:tcBorders>
              <w:top w:val="nil"/>
              <w:left w:val="single" w:sz="4" w:space="0" w:color="auto"/>
              <w:bottom w:val="single" w:sz="4" w:space="0" w:color="auto"/>
              <w:right w:val="single" w:sz="4" w:space="0" w:color="auto"/>
            </w:tcBorders>
            <w:shd w:val="clear" w:color="000000" w:fill="FFFFFF"/>
            <w:noWrap/>
            <w:vAlign w:val="center"/>
          </w:tcPr>
          <w:p w14:paraId="7DAC72C2" w14:textId="39356ECD"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single" w:sz="4" w:space="0" w:color="auto"/>
              <w:bottom w:val="single" w:sz="4" w:space="0" w:color="auto"/>
              <w:right w:val="single" w:sz="4" w:space="0" w:color="auto"/>
            </w:tcBorders>
            <w:shd w:val="clear" w:color="000000" w:fill="FFFFFF"/>
            <w:vAlign w:val="center"/>
          </w:tcPr>
          <w:p w14:paraId="5BBB890A" w14:textId="16FDF597"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50.000</w:t>
            </w:r>
          </w:p>
        </w:tc>
      </w:tr>
      <w:tr w:rsidR="00F461DC" w:rsidRPr="002D4091" w14:paraId="2AF6AA7F" w14:textId="77777777" w:rsidTr="002D4091">
        <w:trPr>
          <w:trHeight w:val="464"/>
        </w:trPr>
        <w:tc>
          <w:tcPr>
            <w:tcW w:w="851" w:type="dxa"/>
            <w:vMerge w:val="restart"/>
            <w:tcBorders>
              <w:top w:val="nil"/>
              <w:left w:val="single" w:sz="4" w:space="0" w:color="auto"/>
              <w:bottom w:val="single" w:sz="4" w:space="0" w:color="auto"/>
              <w:right w:val="single" w:sz="4" w:space="0" w:color="auto"/>
            </w:tcBorders>
            <w:shd w:val="clear" w:color="FFFFFF" w:fill="D9D9D9"/>
            <w:noWrap/>
            <w:vAlign w:val="center"/>
            <w:hideMark/>
          </w:tcPr>
          <w:p w14:paraId="1E31115C" w14:textId="1F38DDDF"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3</w:t>
            </w:r>
          </w:p>
        </w:tc>
        <w:tc>
          <w:tcPr>
            <w:tcW w:w="61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73B4C3" w14:textId="504D9756"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Fórmula padrão para nutrição interal e oral,</w:t>
            </w:r>
            <w:r w:rsidRPr="002D4091">
              <w:rPr>
                <w:rFonts w:ascii="Arial" w:hAnsi="Arial" w:cs="Arial"/>
                <w:color w:val="000000"/>
                <w:sz w:val="20"/>
                <w:szCs w:val="20"/>
                <w:lang w:eastAsia="pt-BR"/>
              </w:rPr>
              <w:br/>
              <w:t>nutricionalmente completo, hipercalórica (1.5</w:t>
            </w:r>
            <w:r w:rsidRPr="002D4091">
              <w:rPr>
                <w:rFonts w:ascii="Arial" w:hAnsi="Arial" w:cs="Arial"/>
                <w:color w:val="000000"/>
                <w:sz w:val="20"/>
                <w:szCs w:val="20"/>
                <w:lang w:eastAsia="pt-BR"/>
              </w:rPr>
              <w:br/>
              <w:t>Kcal/ml), normoproteico e hipossodico, isento de</w:t>
            </w:r>
            <w:r w:rsidRPr="002D4091">
              <w:rPr>
                <w:rFonts w:ascii="Arial" w:hAnsi="Arial" w:cs="Arial"/>
                <w:color w:val="000000"/>
                <w:sz w:val="20"/>
                <w:szCs w:val="20"/>
                <w:lang w:eastAsia="pt-BR"/>
              </w:rPr>
              <w:br/>
              <w:t>sacarose, sem lactose, sem glúten, embalagem</w:t>
            </w:r>
            <w:r w:rsidRPr="002D4091">
              <w:rPr>
                <w:rFonts w:ascii="Arial" w:hAnsi="Arial" w:cs="Arial"/>
                <w:color w:val="000000"/>
                <w:sz w:val="20"/>
                <w:szCs w:val="20"/>
                <w:lang w:eastAsia="pt-BR"/>
              </w:rPr>
              <w:br/>
              <w:t>contendo 1 litro (Referência Trophic 1.5).</w:t>
            </w:r>
            <w:r w:rsidR="0072370D" w:rsidRPr="002D4091">
              <w:rPr>
                <w:rFonts w:ascii="Arial" w:hAnsi="Arial" w:cs="Arial"/>
                <w:color w:val="000000"/>
                <w:sz w:val="20"/>
                <w:szCs w:val="20"/>
                <w:lang w:eastAsia="pt-BR"/>
              </w:rPr>
              <w:t xml:space="preserve"> </w:t>
            </w:r>
            <w:r w:rsidR="0072370D" w:rsidRPr="002D4091">
              <w:rPr>
                <w:rFonts w:ascii="Arial" w:hAnsi="Arial" w:cs="Arial"/>
                <w:color w:val="EE0000"/>
                <w:sz w:val="20"/>
                <w:szCs w:val="20"/>
                <w:lang w:eastAsia="pt-BR"/>
              </w:rPr>
              <w:t>(COTA PRINCIPAL)</w:t>
            </w:r>
          </w:p>
        </w:tc>
        <w:tc>
          <w:tcPr>
            <w:tcW w:w="18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EA7B7A"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CAIXAS</w:t>
            </w:r>
          </w:p>
        </w:tc>
        <w:tc>
          <w:tcPr>
            <w:tcW w:w="147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8FBA9B" w14:textId="44A78C9D" w:rsidR="00F461DC"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5.250</w:t>
            </w:r>
          </w:p>
        </w:tc>
      </w:tr>
      <w:tr w:rsidR="00F461DC" w:rsidRPr="002D4091" w14:paraId="36D78E37" w14:textId="77777777" w:rsidTr="002D4091">
        <w:trPr>
          <w:trHeight w:val="464"/>
        </w:trPr>
        <w:tc>
          <w:tcPr>
            <w:tcW w:w="851" w:type="dxa"/>
            <w:vMerge/>
            <w:tcBorders>
              <w:top w:val="nil"/>
              <w:left w:val="single" w:sz="4" w:space="0" w:color="auto"/>
              <w:bottom w:val="single" w:sz="4" w:space="0" w:color="auto"/>
              <w:right w:val="single" w:sz="4" w:space="0" w:color="auto"/>
            </w:tcBorders>
            <w:vAlign w:val="center"/>
            <w:hideMark/>
          </w:tcPr>
          <w:p w14:paraId="53F79570" w14:textId="77777777" w:rsidR="00F461DC" w:rsidRPr="002D4091" w:rsidRDefault="00F461DC" w:rsidP="005C36E0">
            <w:pPr>
              <w:rPr>
                <w:rFonts w:ascii="Arial" w:hAnsi="Arial" w:cs="Arial"/>
                <w:b/>
                <w:bCs/>
                <w:sz w:val="20"/>
                <w:szCs w:val="20"/>
                <w:lang w:eastAsia="pt-BR"/>
              </w:rPr>
            </w:pPr>
          </w:p>
        </w:tc>
        <w:tc>
          <w:tcPr>
            <w:tcW w:w="6187" w:type="dxa"/>
            <w:vMerge/>
            <w:tcBorders>
              <w:top w:val="nil"/>
              <w:left w:val="single" w:sz="4" w:space="0" w:color="auto"/>
              <w:bottom w:val="single" w:sz="4" w:space="0" w:color="auto"/>
              <w:right w:val="single" w:sz="4" w:space="0" w:color="auto"/>
            </w:tcBorders>
            <w:vAlign w:val="center"/>
            <w:hideMark/>
          </w:tcPr>
          <w:p w14:paraId="5C2CD894" w14:textId="77777777" w:rsidR="00F461DC" w:rsidRPr="002D4091" w:rsidRDefault="00F461DC" w:rsidP="005C36E0">
            <w:pPr>
              <w:jc w:val="both"/>
              <w:rPr>
                <w:rFonts w:ascii="Arial" w:hAnsi="Arial" w:cs="Arial"/>
                <w:color w:val="000000"/>
                <w:sz w:val="20"/>
                <w:szCs w:val="20"/>
                <w:lang w:eastAsia="pt-BR"/>
              </w:rPr>
            </w:pPr>
          </w:p>
        </w:tc>
        <w:tc>
          <w:tcPr>
            <w:tcW w:w="1834" w:type="dxa"/>
            <w:vMerge/>
            <w:tcBorders>
              <w:top w:val="nil"/>
              <w:left w:val="single" w:sz="4" w:space="0" w:color="auto"/>
              <w:bottom w:val="single" w:sz="4" w:space="0" w:color="auto"/>
              <w:right w:val="single" w:sz="4" w:space="0" w:color="auto"/>
            </w:tcBorders>
            <w:vAlign w:val="center"/>
            <w:hideMark/>
          </w:tcPr>
          <w:p w14:paraId="3F7D9F60" w14:textId="77777777" w:rsidR="00F461DC" w:rsidRPr="002D4091" w:rsidRDefault="00F461DC" w:rsidP="005C36E0">
            <w:pPr>
              <w:jc w:val="both"/>
              <w:rPr>
                <w:rFonts w:ascii="Arial" w:hAnsi="Arial" w:cs="Arial"/>
                <w:color w:val="000000"/>
                <w:sz w:val="20"/>
                <w:szCs w:val="20"/>
                <w:lang w:eastAsia="pt-BR"/>
              </w:rPr>
            </w:pPr>
          </w:p>
        </w:tc>
        <w:tc>
          <w:tcPr>
            <w:tcW w:w="1473" w:type="dxa"/>
            <w:vMerge/>
            <w:tcBorders>
              <w:top w:val="nil"/>
              <w:left w:val="single" w:sz="4" w:space="0" w:color="auto"/>
              <w:bottom w:val="single" w:sz="4" w:space="0" w:color="auto"/>
              <w:right w:val="single" w:sz="4" w:space="0" w:color="auto"/>
            </w:tcBorders>
            <w:vAlign w:val="center"/>
            <w:hideMark/>
          </w:tcPr>
          <w:p w14:paraId="5157F825" w14:textId="77777777" w:rsidR="00F461DC" w:rsidRPr="002D4091" w:rsidRDefault="00F461DC" w:rsidP="005C36E0">
            <w:pPr>
              <w:jc w:val="both"/>
              <w:rPr>
                <w:rFonts w:ascii="Arial" w:hAnsi="Arial" w:cs="Arial"/>
                <w:color w:val="000000"/>
                <w:sz w:val="20"/>
                <w:szCs w:val="20"/>
                <w:lang w:eastAsia="pt-BR"/>
              </w:rPr>
            </w:pPr>
          </w:p>
        </w:tc>
      </w:tr>
      <w:tr w:rsidR="00A577BB" w:rsidRPr="002D4091" w14:paraId="7F12BCB0"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tcPr>
          <w:p w14:paraId="649CAD61" w14:textId="6BA26248" w:rsidR="00A577BB"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4</w:t>
            </w:r>
          </w:p>
        </w:tc>
        <w:tc>
          <w:tcPr>
            <w:tcW w:w="6187" w:type="dxa"/>
            <w:tcBorders>
              <w:top w:val="nil"/>
              <w:left w:val="single" w:sz="4" w:space="0" w:color="auto"/>
              <w:bottom w:val="single" w:sz="4" w:space="0" w:color="auto"/>
              <w:right w:val="single" w:sz="4" w:space="0" w:color="auto"/>
            </w:tcBorders>
            <w:shd w:val="clear" w:color="000000" w:fill="FFFFFF"/>
            <w:vAlign w:val="center"/>
          </w:tcPr>
          <w:p w14:paraId="69B449A3" w14:textId="7A02F6AD"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Fórmula padrão para nutrição interal e oral,</w:t>
            </w:r>
            <w:r w:rsidRPr="002D4091">
              <w:rPr>
                <w:rFonts w:ascii="Arial" w:hAnsi="Arial" w:cs="Arial"/>
                <w:color w:val="000000"/>
                <w:sz w:val="20"/>
                <w:szCs w:val="20"/>
                <w:lang w:eastAsia="pt-BR"/>
              </w:rPr>
              <w:br/>
              <w:t>nutricionalmente completo, hipercalórica (1.5</w:t>
            </w:r>
            <w:r w:rsidRPr="002D4091">
              <w:rPr>
                <w:rFonts w:ascii="Arial" w:hAnsi="Arial" w:cs="Arial"/>
                <w:color w:val="000000"/>
                <w:sz w:val="20"/>
                <w:szCs w:val="20"/>
                <w:lang w:eastAsia="pt-BR"/>
              </w:rPr>
              <w:br/>
              <w:t>Kcal/ml), normoproteico e hipossodico, isento de</w:t>
            </w:r>
            <w:r w:rsidRPr="002D4091">
              <w:rPr>
                <w:rFonts w:ascii="Arial" w:hAnsi="Arial" w:cs="Arial"/>
                <w:color w:val="000000"/>
                <w:sz w:val="20"/>
                <w:szCs w:val="20"/>
                <w:lang w:eastAsia="pt-BR"/>
              </w:rPr>
              <w:br/>
              <w:t>sacarose, sem lactose, sem glúten, embalagem</w:t>
            </w:r>
            <w:r w:rsidRPr="002D4091">
              <w:rPr>
                <w:rFonts w:ascii="Arial" w:hAnsi="Arial" w:cs="Arial"/>
                <w:color w:val="000000"/>
                <w:sz w:val="20"/>
                <w:szCs w:val="20"/>
                <w:lang w:eastAsia="pt-BR"/>
              </w:rPr>
              <w:br/>
              <w:t>contendo 1 litro (Referência Trophic 1.5).</w:t>
            </w:r>
            <w:r w:rsidR="0072370D" w:rsidRPr="002D4091">
              <w:rPr>
                <w:rFonts w:ascii="Arial" w:hAnsi="Arial" w:cs="Arial"/>
                <w:color w:val="EE0000"/>
                <w:sz w:val="20"/>
                <w:szCs w:val="20"/>
                <w:lang w:eastAsia="pt-BR"/>
              </w:rPr>
              <w:t xml:space="preserve"> (COTA RESERVADA)</w:t>
            </w:r>
          </w:p>
        </w:tc>
        <w:tc>
          <w:tcPr>
            <w:tcW w:w="1834" w:type="dxa"/>
            <w:tcBorders>
              <w:top w:val="nil"/>
              <w:left w:val="single" w:sz="4" w:space="0" w:color="auto"/>
              <w:bottom w:val="single" w:sz="4" w:space="0" w:color="auto"/>
              <w:right w:val="single" w:sz="4" w:space="0" w:color="auto"/>
            </w:tcBorders>
            <w:shd w:val="clear" w:color="000000" w:fill="FFFFFF"/>
            <w:noWrap/>
            <w:vAlign w:val="center"/>
          </w:tcPr>
          <w:p w14:paraId="4479E588" w14:textId="410F1C7E"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CAIXAS</w:t>
            </w:r>
          </w:p>
        </w:tc>
        <w:tc>
          <w:tcPr>
            <w:tcW w:w="1473" w:type="dxa"/>
            <w:tcBorders>
              <w:top w:val="nil"/>
              <w:left w:val="single" w:sz="4" w:space="0" w:color="auto"/>
              <w:bottom w:val="single" w:sz="4" w:space="0" w:color="auto"/>
              <w:right w:val="single" w:sz="4" w:space="0" w:color="auto"/>
            </w:tcBorders>
            <w:shd w:val="clear" w:color="000000" w:fill="FFFFFF"/>
            <w:vAlign w:val="center"/>
          </w:tcPr>
          <w:p w14:paraId="13675ACA" w14:textId="531F1CD8"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1.750</w:t>
            </w:r>
          </w:p>
        </w:tc>
      </w:tr>
      <w:tr w:rsidR="00F461DC" w:rsidRPr="002D4091" w14:paraId="3C12E184" w14:textId="77777777" w:rsidTr="002D4091">
        <w:trPr>
          <w:trHeight w:val="464"/>
        </w:trPr>
        <w:tc>
          <w:tcPr>
            <w:tcW w:w="851" w:type="dxa"/>
            <w:vMerge w:val="restart"/>
            <w:tcBorders>
              <w:top w:val="nil"/>
              <w:left w:val="single" w:sz="4" w:space="0" w:color="auto"/>
              <w:bottom w:val="single" w:sz="4" w:space="0" w:color="auto"/>
              <w:right w:val="single" w:sz="4" w:space="0" w:color="auto"/>
            </w:tcBorders>
            <w:shd w:val="clear" w:color="FFFFFF" w:fill="D9D9D9"/>
            <w:noWrap/>
            <w:vAlign w:val="center"/>
            <w:hideMark/>
          </w:tcPr>
          <w:p w14:paraId="0677A79B" w14:textId="0AF17C6B"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5</w:t>
            </w:r>
          </w:p>
        </w:tc>
        <w:tc>
          <w:tcPr>
            <w:tcW w:w="61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658DB2" w14:textId="3F0E2761"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Dieta enteral, alimento para crianças com alergias</w:t>
            </w:r>
            <w:r w:rsidRPr="002D4091">
              <w:rPr>
                <w:rFonts w:ascii="Arial" w:hAnsi="Arial" w:cs="Arial"/>
                <w:color w:val="000000"/>
                <w:sz w:val="20"/>
                <w:szCs w:val="20"/>
                <w:lang w:eastAsia="pt-BR"/>
              </w:rPr>
              <w:br/>
              <w:t>alimentares 400g, em lata. Alimento para nutrição</w:t>
            </w:r>
            <w:r w:rsidRPr="002D4091">
              <w:rPr>
                <w:rFonts w:ascii="Arial" w:hAnsi="Arial" w:cs="Arial"/>
                <w:color w:val="000000"/>
                <w:sz w:val="20"/>
                <w:szCs w:val="20"/>
                <w:lang w:eastAsia="pt-BR"/>
              </w:rPr>
              <w:br/>
              <w:t>oral e ou enteral para crianças com alergias</w:t>
            </w:r>
            <w:r w:rsidRPr="002D4091">
              <w:rPr>
                <w:rFonts w:ascii="Arial" w:hAnsi="Arial" w:cs="Arial"/>
                <w:color w:val="000000"/>
                <w:sz w:val="20"/>
                <w:szCs w:val="20"/>
                <w:lang w:eastAsia="pt-BR"/>
              </w:rPr>
              <w:br/>
              <w:t>alimentares. Contém 100% aminoácidos sintéticos</w:t>
            </w:r>
            <w:r w:rsidRPr="002D4091">
              <w:rPr>
                <w:rFonts w:ascii="Arial" w:hAnsi="Arial" w:cs="Arial"/>
                <w:color w:val="000000"/>
                <w:sz w:val="20"/>
                <w:szCs w:val="20"/>
                <w:lang w:eastAsia="pt-BR"/>
              </w:rPr>
              <w:br/>
              <w:t>e não alergênicos. Cem por cento (100%) óleos</w:t>
            </w:r>
            <w:r w:rsidRPr="002D4091">
              <w:rPr>
                <w:rFonts w:ascii="Arial" w:hAnsi="Arial" w:cs="Arial"/>
                <w:color w:val="000000"/>
                <w:sz w:val="20"/>
                <w:szCs w:val="20"/>
                <w:lang w:eastAsia="pt-BR"/>
              </w:rPr>
              <w:br/>
              <w:t>vegetais. Densidade calórica 1.0kcal/ml. Isenta de</w:t>
            </w:r>
            <w:r w:rsidRPr="002D4091">
              <w:rPr>
                <w:rFonts w:ascii="Arial" w:hAnsi="Arial" w:cs="Arial"/>
                <w:color w:val="000000"/>
                <w:sz w:val="20"/>
                <w:szCs w:val="20"/>
                <w:lang w:eastAsia="pt-BR"/>
              </w:rPr>
              <w:br/>
              <w:t>proteínas lácteas, lactose, galactose, sacarose e</w:t>
            </w:r>
            <w:r w:rsidRPr="002D4091">
              <w:rPr>
                <w:rFonts w:ascii="Arial" w:hAnsi="Arial" w:cs="Arial"/>
                <w:color w:val="000000"/>
                <w:sz w:val="20"/>
                <w:szCs w:val="20"/>
                <w:lang w:eastAsia="pt-BR"/>
              </w:rPr>
              <w:br/>
              <w:t>glúten. Lata de 400g. Referências: neocate/neo</w:t>
            </w:r>
            <w:r w:rsidRPr="002D4091">
              <w:rPr>
                <w:rFonts w:ascii="Arial" w:hAnsi="Arial" w:cs="Arial"/>
                <w:color w:val="000000"/>
                <w:sz w:val="20"/>
                <w:szCs w:val="20"/>
                <w:lang w:eastAsia="pt-BR"/>
              </w:rPr>
              <w:br/>
              <w:t>advance.</w:t>
            </w:r>
            <w:r w:rsidR="0072370D" w:rsidRPr="002D4091">
              <w:rPr>
                <w:rFonts w:ascii="Arial" w:hAnsi="Arial" w:cs="Arial"/>
                <w:color w:val="000000"/>
                <w:sz w:val="20"/>
                <w:szCs w:val="20"/>
                <w:lang w:eastAsia="pt-BR"/>
              </w:rPr>
              <w:t xml:space="preserve"> </w:t>
            </w:r>
            <w:r w:rsidR="0072370D" w:rsidRPr="002D4091">
              <w:rPr>
                <w:rFonts w:ascii="Arial" w:hAnsi="Arial" w:cs="Arial"/>
                <w:color w:val="EE0000"/>
                <w:sz w:val="20"/>
                <w:szCs w:val="20"/>
                <w:lang w:eastAsia="pt-BR"/>
              </w:rPr>
              <w:t>(COTA PRINCIPAL).</w:t>
            </w:r>
          </w:p>
        </w:tc>
        <w:tc>
          <w:tcPr>
            <w:tcW w:w="18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F9BBD5"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UNIDADES</w:t>
            </w:r>
          </w:p>
        </w:tc>
        <w:tc>
          <w:tcPr>
            <w:tcW w:w="147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A7AFE0" w14:textId="570401A2" w:rsidR="00F461DC"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600</w:t>
            </w:r>
          </w:p>
        </w:tc>
      </w:tr>
      <w:tr w:rsidR="00F461DC" w:rsidRPr="002D4091" w14:paraId="55A187C7" w14:textId="77777777" w:rsidTr="002D4091">
        <w:trPr>
          <w:trHeight w:val="464"/>
        </w:trPr>
        <w:tc>
          <w:tcPr>
            <w:tcW w:w="851" w:type="dxa"/>
            <w:vMerge/>
            <w:tcBorders>
              <w:top w:val="nil"/>
              <w:left w:val="single" w:sz="4" w:space="0" w:color="auto"/>
              <w:bottom w:val="single" w:sz="4" w:space="0" w:color="auto"/>
              <w:right w:val="single" w:sz="4" w:space="0" w:color="auto"/>
            </w:tcBorders>
            <w:vAlign w:val="center"/>
            <w:hideMark/>
          </w:tcPr>
          <w:p w14:paraId="3B626730" w14:textId="77777777" w:rsidR="00F461DC" w:rsidRPr="002D4091" w:rsidRDefault="00F461DC" w:rsidP="005C36E0">
            <w:pPr>
              <w:rPr>
                <w:rFonts w:ascii="Arial" w:hAnsi="Arial" w:cs="Arial"/>
                <w:b/>
                <w:bCs/>
                <w:sz w:val="20"/>
                <w:szCs w:val="20"/>
                <w:lang w:eastAsia="pt-BR"/>
              </w:rPr>
            </w:pPr>
          </w:p>
        </w:tc>
        <w:tc>
          <w:tcPr>
            <w:tcW w:w="6187" w:type="dxa"/>
            <w:vMerge/>
            <w:tcBorders>
              <w:top w:val="nil"/>
              <w:left w:val="single" w:sz="4" w:space="0" w:color="auto"/>
              <w:bottom w:val="single" w:sz="4" w:space="0" w:color="auto"/>
              <w:right w:val="single" w:sz="4" w:space="0" w:color="auto"/>
            </w:tcBorders>
            <w:vAlign w:val="center"/>
            <w:hideMark/>
          </w:tcPr>
          <w:p w14:paraId="491D6066" w14:textId="77777777" w:rsidR="00F461DC" w:rsidRPr="002D4091" w:rsidRDefault="00F461DC" w:rsidP="005C36E0">
            <w:pPr>
              <w:jc w:val="both"/>
              <w:rPr>
                <w:rFonts w:ascii="Arial" w:hAnsi="Arial" w:cs="Arial"/>
                <w:color w:val="000000"/>
                <w:sz w:val="20"/>
                <w:szCs w:val="20"/>
                <w:lang w:eastAsia="pt-BR"/>
              </w:rPr>
            </w:pPr>
          </w:p>
        </w:tc>
        <w:tc>
          <w:tcPr>
            <w:tcW w:w="1834" w:type="dxa"/>
            <w:vMerge/>
            <w:tcBorders>
              <w:top w:val="nil"/>
              <w:left w:val="single" w:sz="4" w:space="0" w:color="auto"/>
              <w:bottom w:val="single" w:sz="4" w:space="0" w:color="auto"/>
              <w:right w:val="single" w:sz="4" w:space="0" w:color="auto"/>
            </w:tcBorders>
            <w:vAlign w:val="center"/>
            <w:hideMark/>
          </w:tcPr>
          <w:p w14:paraId="0707F93B" w14:textId="77777777" w:rsidR="00F461DC" w:rsidRPr="002D4091" w:rsidRDefault="00F461DC" w:rsidP="005C36E0">
            <w:pPr>
              <w:jc w:val="both"/>
              <w:rPr>
                <w:rFonts w:ascii="Arial" w:hAnsi="Arial" w:cs="Arial"/>
                <w:color w:val="000000"/>
                <w:sz w:val="20"/>
                <w:szCs w:val="20"/>
                <w:lang w:eastAsia="pt-BR"/>
              </w:rPr>
            </w:pPr>
          </w:p>
        </w:tc>
        <w:tc>
          <w:tcPr>
            <w:tcW w:w="1473" w:type="dxa"/>
            <w:vMerge/>
            <w:tcBorders>
              <w:top w:val="nil"/>
              <w:left w:val="single" w:sz="4" w:space="0" w:color="auto"/>
              <w:bottom w:val="single" w:sz="4" w:space="0" w:color="auto"/>
              <w:right w:val="single" w:sz="4" w:space="0" w:color="auto"/>
            </w:tcBorders>
            <w:vAlign w:val="center"/>
            <w:hideMark/>
          </w:tcPr>
          <w:p w14:paraId="57F10D8C" w14:textId="77777777" w:rsidR="00F461DC" w:rsidRPr="002D4091" w:rsidRDefault="00F461DC" w:rsidP="005C36E0">
            <w:pPr>
              <w:jc w:val="both"/>
              <w:rPr>
                <w:rFonts w:ascii="Arial" w:hAnsi="Arial" w:cs="Arial"/>
                <w:color w:val="000000"/>
                <w:sz w:val="20"/>
                <w:szCs w:val="20"/>
                <w:lang w:eastAsia="pt-BR"/>
              </w:rPr>
            </w:pPr>
          </w:p>
        </w:tc>
      </w:tr>
      <w:tr w:rsidR="00A577BB" w:rsidRPr="002D4091" w14:paraId="5D4AD939"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tcPr>
          <w:p w14:paraId="6197D79C" w14:textId="6D3ECE6A" w:rsidR="00A577BB"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6</w:t>
            </w:r>
          </w:p>
        </w:tc>
        <w:tc>
          <w:tcPr>
            <w:tcW w:w="6187" w:type="dxa"/>
            <w:tcBorders>
              <w:top w:val="nil"/>
              <w:left w:val="single" w:sz="4" w:space="0" w:color="auto"/>
              <w:bottom w:val="single" w:sz="4" w:space="0" w:color="auto"/>
              <w:right w:val="single" w:sz="4" w:space="0" w:color="auto"/>
            </w:tcBorders>
            <w:shd w:val="clear" w:color="000000" w:fill="FFFFFF"/>
            <w:vAlign w:val="center"/>
          </w:tcPr>
          <w:p w14:paraId="19376AF1" w14:textId="42F65EA1"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Dieta enteral, alimento para crianças com alergias</w:t>
            </w:r>
            <w:r w:rsidRPr="002D4091">
              <w:rPr>
                <w:rFonts w:ascii="Arial" w:hAnsi="Arial" w:cs="Arial"/>
                <w:color w:val="000000"/>
                <w:sz w:val="20"/>
                <w:szCs w:val="20"/>
                <w:lang w:eastAsia="pt-BR"/>
              </w:rPr>
              <w:br/>
              <w:t>alimentares 400g, em lata. Alimento para nutrição</w:t>
            </w:r>
            <w:r w:rsidRPr="002D4091">
              <w:rPr>
                <w:rFonts w:ascii="Arial" w:hAnsi="Arial" w:cs="Arial"/>
                <w:color w:val="000000"/>
                <w:sz w:val="20"/>
                <w:szCs w:val="20"/>
                <w:lang w:eastAsia="pt-BR"/>
              </w:rPr>
              <w:br/>
              <w:t>oral e ou enteral para crianças com alergias</w:t>
            </w:r>
            <w:r w:rsidRPr="002D4091">
              <w:rPr>
                <w:rFonts w:ascii="Arial" w:hAnsi="Arial" w:cs="Arial"/>
                <w:color w:val="000000"/>
                <w:sz w:val="20"/>
                <w:szCs w:val="20"/>
                <w:lang w:eastAsia="pt-BR"/>
              </w:rPr>
              <w:br/>
              <w:t>alimentares. Contém 100% aminoácidos sintéticos</w:t>
            </w:r>
            <w:r w:rsidRPr="002D4091">
              <w:rPr>
                <w:rFonts w:ascii="Arial" w:hAnsi="Arial" w:cs="Arial"/>
                <w:color w:val="000000"/>
                <w:sz w:val="20"/>
                <w:szCs w:val="20"/>
                <w:lang w:eastAsia="pt-BR"/>
              </w:rPr>
              <w:br/>
              <w:t>e não alergênicos. Cem por cento (100%) óleos</w:t>
            </w:r>
            <w:r w:rsidRPr="002D4091">
              <w:rPr>
                <w:rFonts w:ascii="Arial" w:hAnsi="Arial" w:cs="Arial"/>
                <w:color w:val="000000"/>
                <w:sz w:val="20"/>
                <w:szCs w:val="20"/>
                <w:lang w:eastAsia="pt-BR"/>
              </w:rPr>
              <w:br/>
              <w:t>vegetais. Densidade calórica 1.0kcal/ml. Isenta de</w:t>
            </w:r>
            <w:r w:rsidRPr="002D4091">
              <w:rPr>
                <w:rFonts w:ascii="Arial" w:hAnsi="Arial" w:cs="Arial"/>
                <w:color w:val="000000"/>
                <w:sz w:val="20"/>
                <w:szCs w:val="20"/>
                <w:lang w:eastAsia="pt-BR"/>
              </w:rPr>
              <w:br/>
              <w:t>proteínas lácteas, lactose, galactose, sacarose e</w:t>
            </w:r>
            <w:r w:rsidRPr="002D4091">
              <w:rPr>
                <w:rFonts w:ascii="Arial" w:hAnsi="Arial" w:cs="Arial"/>
                <w:color w:val="000000"/>
                <w:sz w:val="20"/>
                <w:szCs w:val="20"/>
                <w:lang w:eastAsia="pt-BR"/>
              </w:rPr>
              <w:br/>
              <w:t>glúten. Lata de 400g. Referências: neocate/neo</w:t>
            </w:r>
            <w:r w:rsidRPr="002D4091">
              <w:rPr>
                <w:rFonts w:ascii="Arial" w:hAnsi="Arial" w:cs="Arial"/>
                <w:color w:val="000000"/>
                <w:sz w:val="20"/>
                <w:szCs w:val="20"/>
                <w:lang w:eastAsia="pt-BR"/>
              </w:rPr>
              <w:br/>
              <w:t>advance.</w:t>
            </w:r>
            <w:r w:rsidR="0072370D" w:rsidRPr="002D4091">
              <w:rPr>
                <w:rFonts w:ascii="Arial" w:hAnsi="Arial" w:cs="Arial"/>
                <w:color w:val="000000"/>
                <w:sz w:val="20"/>
                <w:szCs w:val="20"/>
                <w:lang w:eastAsia="pt-BR"/>
              </w:rPr>
              <w:t xml:space="preserve"> </w:t>
            </w:r>
            <w:r w:rsidR="0072370D" w:rsidRPr="002D4091">
              <w:rPr>
                <w:rFonts w:ascii="Arial" w:hAnsi="Arial" w:cs="Arial"/>
                <w:color w:val="EE0000"/>
                <w:sz w:val="20"/>
                <w:szCs w:val="20"/>
                <w:lang w:eastAsia="pt-BR"/>
              </w:rPr>
              <w:t>(COTA RESERVADA)</w:t>
            </w:r>
          </w:p>
        </w:tc>
        <w:tc>
          <w:tcPr>
            <w:tcW w:w="1834" w:type="dxa"/>
            <w:tcBorders>
              <w:top w:val="nil"/>
              <w:left w:val="single" w:sz="4" w:space="0" w:color="auto"/>
              <w:bottom w:val="single" w:sz="4" w:space="0" w:color="auto"/>
              <w:right w:val="single" w:sz="4" w:space="0" w:color="auto"/>
            </w:tcBorders>
            <w:shd w:val="clear" w:color="000000" w:fill="FFFFFF"/>
            <w:noWrap/>
            <w:vAlign w:val="center"/>
          </w:tcPr>
          <w:p w14:paraId="7E0E6F45" w14:textId="542B8CD1"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UNIDADES</w:t>
            </w:r>
          </w:p>
        </w:tc>
        <w:tc>
          <w:tcPr>
            <w:tcW w:w="1473" w:type="dxa"/>
            <w:tcBorders>
              <w:top w:val="nil"/>
              <w:left w:val="single" w:sz="4" w:space="0" w:color="auto"/>
              <w:bottom w:val="single" w:sz="4" w:space="0" w:color="auto"/>
              <w:right w:val="single" w:sz="4" w:space="0" w:color="auto"/>
            </w:tcBorders>
            <w:shd w:val="clear" w:color="000000" w:fill="FFFFFF"/>
            <w:vAlign w:val="center"/>
          </w:tcPr>
          <w:p w14:paraId="0ACFB476" w14:textId="0A6155F9"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200</w:t>
            </w:r>
          </w:p>
        </w:tc>
      </w:tr>
      <w:tr w:rsidR="00F461DC" w:rsidRPr="002D4091" w14:paraId="3316F21D" w14:textId="77777777" w:rsidTr="002D4091">
        <w:trPr>
          <w:trHeight w:val="464"/>
        </w:trPr>
        <w:tc>
          <w:tcPr>
            <w:tcW w:w="851" w:type="dxa"/>
            <w:vMerge w:val="restart"/>
            <w:tcBorders>
              <w:top w:val="nil"/>
              <w:left w:val="single" w:sz="4" w:space="0" w:color="auto"/>
              <w:bottom w:val="single" w:sz="4" w:space="0" w:color="auto"/>
              <w:right w:val="single" w:sz="4" w:space="0" w:color="auto"/>
            </w:tcBorders>
            <w:shd w:val="clear" w:color="FFFFFF" w:fill="D9D9D9"/>
            <w:noWrap/>
            <w:vAlign w:val="center"/>
            <w:hideMark/>
          </w:tcPr>
          <w:p w14:paraId="30E2C7EB" w14:textId="587E5987"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7</w:t>
            </w:r>
          </w:p>
        </w:tc>
        <w:tc>
          <w:tcPr>
            <w:tcW w:w="61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C480F" w14:textId="30010700"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OSELTAMIVIR FOSFATO, CONCENTRAÇÃO: 75</w:t>
            </w:r>
            <w:r w:rsidRPr="002D4091">
              <w:rPr>
                <w:rFonts w:ascii="Arial" w:hAnsi="Arial" w:cs="Arial"/>
                <w:color w:val="000000"/>
                <w:sz w:val="20"/>
                <w:szCs w:val="20"/>
                <w:lang w:eastAsia="pt-BR"/>
              </w:rPr>
              <w:br/>
              <w:t>MG (BR0306947).</w:t>
            </w:r>
            <w:r w:rsidR="0072370D" w:rsidRPr="002D4091">
              <w:rPr>
                <w:rFonts w:ascii="Arial" w:hAnsi="Arial" w:cs="Arial"/>
                <w:color w:val="000000"/>
                <w:sz w:val="20"/>
                <w:szCs w:val="20"/>
                <w:lang w:eastAsia="pt-BR"/>
              </w:rPr>
              <w:t xml:space="preserve"> </w:t>
            </w:r>
            <w:r w:rsidR="0072370D" w:rsidRPr="002D4091">
              <w:rPr>
                <w:rFonts w:ascii="Arial" w:hAnsi="Arial" w:cs="Arial"/>
                <w:color w:val="EE0000"/>
                <w:sz w:val="20"/>
                <w:szCs w:val="20"/>
                <w:lang w:eastAsia="pt-BR"/>
              </w:rPr>
              <w:t>(COTA PRINCIPAL)</w:t>
            </w:r>
          </w:p>
        </w:tc>
        <w:tc>
          <w:tcPr>
            <w:tcW w:w="18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051813"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798CAF" w14:textId="40C65F06" w:rsidR="00F461DC"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7.500</w:t>
            </w:r>
          </w:p>
        </w:tc>
      </w:tr>
      <w:tr w:rsidR="00F461DC" w:rsidRPr="002D4091" w14:paraId="53D6DAC5" w14:textId="77777777" w:rsidTr="002D4091">
        <w:trPr>
          <w:trHeight w:val="464"/>
        </w:trPr>
        <w:tc>
          <w:tcPr>
            <w:tcW w:w="851" w:type="dxa"/>
            <w:vMerge/>
            <w:tcBorders>
              <w:top w:val="nil"/>
              <w:left w:val="single" w:sz="4" w:space="0" w:color="auto"/>
              <w:bottom w:val="single" w:sz="4" w:space="0" w:color="auto"/>
              <w:right w:val="single" w:sz="4" w:space="0" w:color="auto"/>
            </w:tcBorders>
            <w:vAlign w:val="center"/>
            <w:hideMark/>
          </w:tcPr>
          <w:p w14:paraId="12530287" w14:textId="77777777" w:rsidR="00F461DC" w:rsidRPr="002D4091" w:rsidRDefault="00F461DC" w:rsidP="005C36E0">
            <w:pPr>
              <w:rPr>
                <w:rFonts w:ascii="Arial" w:hAnsi="Arial" w:cs="Arial"/>
                <w:b/>
                <w:bCs/>
                <w:sz w:val="20"/>
                <w:szCs w:val="20"/>
                <w:lang w:eastAsia="pt-BR"/>
              </w:rPr>
            </w:pPr>
          </w:p>
        </w:tc>
        <w:tc>
          <w:tcPr>
            <w:tcW w:w="6187" w:type="dxa"/>
            <w:vMerge/>
            <w:tcBorders>
              <w:top w:val="nil"/>
              <w:left w:val="single" w:sz="4" w:space="0" w:color="auto"/>
              <w:bottom w:val="single" w:sz="4" w:space="0" w:color="auto"/>
              <w:right w:val="single" w:sz="4" w:space="0" w:color="auto"/>
            </w:tcBorders>
            <w:vAlign w:val="center"/>
            <w:hideMark/>
          </w:tcPr>
          <w:p w14:paraId="1594AD2B" w14:textId="77777777" w:rsidR="00F461DC" w:rsidRPr="002D4091" w:rsidRDefault="00F461DC" w:rsidP="005C36E0">
            <w:pPr>
              <w:jc w:val="both"/>
              <w:rPr>
                <w:rFonts w:ascii="Arial" w:hAnsi="Arial" w:cs="Arial"/>
                <w:color w:val="000000"/>
                <w:sz w:val="20"/>
                <w:szCs w:val="20"/>
                <w:lang w:eastAsia="pt-BR"/>
              </w:rPr>
            </w:pPr>
          </w:p>
        </w:tc>
        <w:tc>
          <w:tcPr>
            <w:tcW w:w="1834" w:type="dxa"/>
            <w:vMerge/>
            <w:tcBorders>
              <w:top w:val="nil"/>
              <w:left w:val="single" w:sz="4" w:space="0" w:color="auto"/>
              <w:bottom w:val="single" w:sz="4" w:space="0" w:color="auto"/>
              <w:right w:val="single" w:sz="4" w:space="0" w:color="auto"/>
            </w:tcBorders>
            <w:vAlign w:val="center"/>
            <w:hideMark/>
          </w:tcPr>
          <w:p w14:paraId="03C3FFF9" w14:textId="77777777" w:rsidR="00F461DC" w:rsidRPr="002D4091" w:rsidRDefault="00F461DC" w:rsidP="005C36E0">
            <w:pPr>
              <w:jc w:val="both"/>
              <w:rPr>
                <w:rFonts w:ascii="Arial" w:hAnsi="Arial" w:cs="Arial"/>
                <w:color w:val="000000"/>
                <w:sz w:val="20"/>
                <w:szCs w:val="20"/>
                <w:lang w:eastAsia="pt-BR"/>
              </w:rPr>
            </w:pPr>
          </w:p>
        </w:tc>
        <w:tc>
          <w:tcPr>
            <w:tcW w:w="1473" w:type="dxa"/>
            <w:vMerge/>
            <w:tcBorders>
              <w:top w:val="nil"/>
              <w:left w:val="single" w:sz="4" w:space="0" w:color="auto"/>
              <w:bottom w:val="single" w:sz="4" w:space="0" w:color="auto"/>
              <w:right w:val="single" w:sz="4" w:space="0" w:color="auto"/>
            </w:tcBorders>
            <w:vAlign w:val="center"/>
            <w:hideMark/>
          </w:tcPr>
          <w:p w14:paraId="113FB386" w14:textId="77777777" w:rsidR="00F461DC" w:rsidRPr="002D4091" w:rsidRDefault="00F461DC" w:rsidP="005C36E0">
            <w:pPr>
              <w:jc w:val="both"/>
              <w:rPr>
                <w:rFonts w:ascii="Arial" w:hAnsi="Arial" w:cs="Arial"/>
                <w:color w:val="000000"/>
                <w:sz w:val="20"/>
                <w:szCs w:val="20"/>
                <w:lang w:eastAsia="pt-BR"/>
              </w:rPr>
            </w:pPr>
          </w:p>
        </w:tc>
      </w:tr>
      <w:tr w:rsidR="00A577BB" w:rsidRPr="002D4091" w14:paraId="4582E9C2"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tcPr>
          <w:p w14:paraId="0EE3D28C" w14:textId="4A4E9F2D" w:rsidR="00A577BB"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8</w:t>
            </w:r>
          </w:p>
        </w:tc>
        <w:tc>
          <w:tcPr>
            <w:tcW w:w="6187" w:type="dxa"/>
            <w:tcBorders>
              <w:top w:val="nil"/>
              <w:left w:val="nil"/>
              <w:bottom w:val="single" w:sz="4" w:space="0" w:color="auto"/>
              <w:right w:val="single" w:sz="4" w:space="0" w:color="auto"/>
            </w:tcBorders>
            <w:shd w:val="clear" w:color="auto" w:fill="auto"/>
            <w:vAlign w:val="bottom"/>
          </w:tcPr>
          <w:p w14:paraId="5510FFE7" w14:textId="0BEA7A2B"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OSELTAMIVIR FOSFATO, CONCENTRAÇÃO: 75</w:t>
            </w:r>
            <w:r w:rsidRPr="002D4091">
              <w:rPr>
                <w:rFonts w:ascii="Arial" w:hAnsi="Arial" w:cs="Arial"/>
                <w:color w:val="000000"/>
                <w:sz w:val="20"/>
                <w:szCs w:val="20"/>
                <w:lang w:eastAsia="pt-BR"/>
              </w:rPr>
              <w:br/>
              <w:t>MG (BR0306947).</w:t>
            </w:r>
            <w:r w:rsidR="0072370D" w:rsidRPr="002D4091">
              <w:rPr>
                <w:rFonts w:ascii="Arial" w:hAnsi="Arial" w:cs="Arial"/>
                <w:color w:val="000000"/>
                <w:sz w:val="20"/>
                <w:szCs w:val="20"/>
                <w:lang w:eastAsia="pt-BR"/>
              </w:rPr>
              <w:t xml:space="preserve"> </w:t>
            </w:r>
            <w:r w:rsidR="0072370D" w:rsidRPr="002D4091">
              <w:rPr>
                <w:rFonts w:ascii="Arial" w:hAnsi="Arial" w:cs="Arial"/>
                <w:color w:val="EE0000"/>
                <w:sz w:val="20"/>
                <w:szCs w:val="20"/>
                <w:lang w:eastAsia="pt-BR"/>
              </w:rPr>
              <w:t>(COTA RESERVADA)</w:t>
            </w:r>
          </w:p>
        </w:tc>
        <w:tc>
          <w:tcPr>
            <w:tcW w:w="1834" w:type="dxa"/>
            <w:tcBorders>
              <w:top w:val="nil"/>
              <w:left w:val="nil"/>
              <w:bottom w:val="single" w:sz="4" w:space="0" w:color="auto"/>
              <w:right w:val="single" w:sz="4" w:space="0" w:color="auto"/>
            </w:tcBorders>
            <w:shd w:val="clear" w:color="000000" w:fill="FFFFFF"/>
            <w:noWrap/>
            <w:vAlign w:val="center"/>
          </w:tcPr>
          <w:p w14:paraId="08361FDB" w14:textId="40A4E5BB"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tcPr>
          <w:p w14:paraId="1F70CD5B" w14:textId="3A4349D7" w:rsidR="00A577BB"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2.500</w:t>
            </w:r>
          </w:p>
        </w:tc>
      </w:tr>
      <w:tr w:rsidR="00F461DC" w:rsidRPr="002D4091" w14:paraId="06759F8A"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74938F28" w14:textId="0C42E570"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lastRenderedPageBreak/>
              <w:t>9</w:t>
            </w:r>
          </w:p>
        </w:tc>
        <w:tc>
          <w:tcPr>
            <w:tcW w:w="6187" w:type="dxa"/>
            <w:tcBorders>
              <w:top w:val="nil"/>
              <w:left w:val="nil"/>
              <w:bottom w:val="single" w:sz="4" w:space="0" w:color="auto"/>
              <w:right w:val="single" w:sz="4" w:space="0" w:color="auto"/>
            </w:tcBorders>
            <w:shd w:val="clear" w:color="auto" w:fill="auto"/>
            <w:vAlign w:val="bottom"/>
            <w:hideMark/>
          </w:tcPr>
          <w:p w14:paraId="5BE7D855"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FENOBARBITAL SÓDICO, DOSAGEM: 40 MG/ML, FORMA FARMACÊUTICA: SOLUÇÃO ORAL GOTAS, FRASCO 20,00 ML (BR0300723).</w:t>
            </w:r>
          </w:p>
        </w:tc>
        <w:tc>
          <w:tcPr>
            <w:tcW w:w="1834" w:type="dxa"/>
            <w:tcBorders>
              <w:top w:val="nil"/>
              <w:left w:val="nil"/>
              <w:bottom w:val="single" w:sz="4" w:space="0" w:color="auto"/>
              <w:right w:val="single" w:sz="4" w:space="0" w:color="auto"/>
            </w:tcBorders>
            <w:shd w:val="clear" w:color="000000" w:fill="FFFFFF"/>
            <w:noWrap/>
            <w:vAlign w:val="center"/>
            <w:hideMark/>
          </w:tcPr>
          <w:p w14:paraId="686316CF"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FRASCOS</w:t>
            </w:r>
          </w:p>
        </w:tc>
        <w:tc>
          <w:tcPr>
            <w:tcW w:w="1473" w:type="dxa"/>
            <w:tcBorders>
              <w:top w:val="nil"/>
              <w:left w:val="nil"/>
              <w:bottom w:val="single" w:sz="4" w:space="0" w:color="auto"/>
              <w:right w:val="single" w:sz="4" w:space="0" w:color="auto"/>
            </w:tcBorders>
            <w:shd w:val="clear" w:color="auto" w:fill="auto"/>
            <w:noWrap/>
            <w:vAlign w:val="center"/>
            <w:hideMark/>
          </w:tcPr>
          <w:p w14:paraId="3C6EEC8D"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1.200</w:t>
            </w:r>
          </w:p>
        </w:tc>
      </w:tr>
      <w:tr w:rsidR="00F461DC" w:rsidRPr="002D4091" w14:paraId="7A3DDDEF"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69761B17" w14:textId="3ECACF7F"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10</w:t>
            </w:r>
          </w:p>
        </w:tc>
        <w:tc>
          <w:tcPr>
            <w:tcW w:w="6187" w:type="dxa"/>
            <w:tcBorders>
              <w:top w:val="nil"/>
              <w:left w:val="nil"/>
              <w:bottom w:val="single" w:sz="4" w:space="0" w:color="auto"/>
              <w:right w:val="single" w:sz="4" w:space="0" w:color="auto"/>
            </w:tcBorders>
            <w:shd w:val="clear" w:color="auto" w:fill="auto"/>
            <w:noWrap/>
            <w:vAlign w:val="bottom"/>
            <w:hideMark/>
          </w:tcPr>
          <w:p w14:paraId="72FA36C4"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CLOMIPRAMINA, DOSAGEM: 25 MG (BR0267522).</w:t>
            </w:r>
          </w:p>
        </w:tc>
        <w:tc>
          <w:tcPr>
            <w:tcW w:w="1834" w:type="dxa"/>
            <w:tcBorders>
              <w:top w:val="nil"/>
              <w:left w:val="nil"/>
              <w:bottom w:val="single" w:sz="4" w:space="0" w:color="auto"/>
              <w:right w:val="single" w:sz="4" w:space="0" w:color="auto"/>
            </w:tcBorders>
            <w:shd w:val="clear" w:color="000000" w:fill="FFFFFF"/>
            <w:noWrap/>
            <w:vAlign w:val="center"/>
            <w:hideMark/>
          </w:tcPr>
          <w:p w14:paraId="0413EF3F"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0BCE090D"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22.000</w:t>
            </w:r>
          </w:p>
        </w:tc>
      </w:tr>
      <w:tr w:rsidR="00F461DC" w:rsidRPr="002D4091" w14:paraId="45AA34FB"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32780C17" w14:textId="133AA647"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11</w:t>
            </w:r>
          </w:p>
        </w:tc>
        <w:tc>
          <w:tcPr>
            <w:tcW w:w="6187" w:type="dxa"/>
            <w:tcBorders>
              <w:top w:val="nil"/>
              <w:left w:val="nil"/>
              <w:bottom w:val="single" w:sz="4" w:space="0" w:color="auto"/>
              <w:right w:val="single" w:sz="4" w:space="0" w:color="auto"/>
            </w:tcBorders>
            <w:shd w:val="clear" w:color="auto" w:fill="auto"/>
            <w:noWrap/>
            <w:vAlign w:val="bottom"/>
            <w:hideMark/>
          </w:tcPr>
          <w:p w14:paraId="4274A858"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CLOZAPINA, DOSAGEM: 25 MG (BR0272429).</w:t>
            </w:r>
          </w:p>
        </w:tc>
        <w:tc>
          <w:tcPr>
            <w:tcW w:w="1834" w:type="dxa"/>
            <w:tcBorders>
              <w:top w:val="nil"/>
              <w:left w:val="nil"/>
              <w:bottom w:val="single" w:sz="4" w:space="0" w:color="auto"/>
              <w:right w:val="single" w:sz="4" w:space="0" w:color="auto"/>
            </w:tcBorders>
            <w:shd w:val="clear" w:color="000000" w:fill="FFFFFF"/>
            <w:noWrap/>
            <w:vAlign w:val="center"/>
            <w:hideMark/>
          </w:tcPr>
          <w:p w14:paraId="106B1795"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777459E9"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20.000</w:t>
            </w:r>
          </w:p>
        </w:tc>
      </w:tr>
      <w:tr w:rsidR="00F461DC" w:rsidRPr="002D4091" w14:paraId="6CB03633"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2DBF6C68" w14:textId="3BE86F8E"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12</w:t>
            </w:r>
          </w:p>
        </w:tc>
        <w:tc>
          <w:tcPr>
            <w:tcW w:w="6187" w:type="dxa"/>
            <w:tcBorders>
              <w:top w:val="nil"/>
              <w:left w:val="nil"/>
              <w:bottom w:val="single" w:sz="4" w:space="0" w:color="auto"/>
              <w:right w:val="single" w:sz="4" w:space="0" w:color="auto"/>
            </w:tcBorders>
            <w:shd w:val="clear" w:color="auto" w:fill="auto"/>
            <w:vAlign w:val="bottom"/>
            <w:hideMark/>
          </w:tcPr>
          <w:p w14:paraId="23AEA8DA"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DIVALPROATO DE SÓDIO, CONCENTRAÇÃO:125</w:t>
            </w:r>
            <w:r w:rsidRPr="002D4091">
              <w:rPr>
                <w:rFonts w:ascii="Arial" w:hAnsi="Arial" w:cs="Arial"/>
                <w:color w:val="000000"/>
                <w:sz w:val="20"/>
                <w:szCs w:val="20"/>
                <w:lang w:eastAsia="pt-BR"/>
              </w:rPr>
              <w:br/>
              <w:t>MG (BR0352911).</w:t>
            </w:r>
          </w:p>
        </w:tc>
        <w:tc>
          <w:tcPr>
            <w:tcW w:w="1834" w:type="dxa"/>
            <w:tcBorders>
              <w:top w:val="nil"/>
              <w:left w:val="nil"/>
              <w:bottom w:val="single" w:sz="4" w:space="0" w:color="auto"/>
              <w:right w:val="single" w:sz="4" w:space="0" w:color="auto"/>
            </w:tcBorders>
            <w:shd w:val="clear" w:color="000000" w:fill="FFFFFF"/>
            <w:noWrap/>
            <w:vAlign w:val="center"/>
            <w:hideMark/>
          </w:tcPr>
          <w:p w14:paraId="7E906937"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CÁPSULAS</w:t>
            </w:r>
          </w:p>
        </w:tc>
        <w:tc>
          <w:tcPr>
            <w:tcW w:w="1473" w:type="dxa"/>
            <w:tcBorders>
              <w:top w:val="nil"/>
              <w:left w:val="nil"/>
              <w:bottom w:val="single" w:sz="4" w:space="0" w:color="auto"/>
              <w:right w:val="single" w:sz="4" w:space="0" w:color="auto"/>
            </w:tcBorders>
            <w:shd w:val="clear" w:color="auto" w:fill="auto"/>
            <w:noWrap/>
            <w:vAlign w:val="center"/>
            <w:hideMark/>
          </w:tcPr>
          <w:p w14:paraId="052161C3"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7.000</w:t>
            </w:r>
          </w:p>
        </w:tc>
      </w:tr>
      <w:tr w:rsidR="00F461DC" w:rsidRPr="002D4091" w14:paraId="2C25454F"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3F1C43DB" w14:textId="717872E9"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13</w:t>
            </w:r>
          </w:p>
        </w:tc>
        <w:tc>
          <w:tcPr>
            <w:tcW w:w="6187" w:type="dxa"/>
            <w:tcBorders>
              <w:top w:val="nil"/>
              <w:left w:val="nil"/>
              <w:bottom w:val="single" w:sz="4" w:space="0" w:color="auto"/>
              <w:right w:val="single" w:sz="4" w:space="0" w:color="auto"/>
            </w:tcBorders>
            <w:shd w:val="clear" w:color="auto" w:fill="auto"/>
            <w:vAlign w:val="bottom"/>
            <w:hideMark/>
          </w:tcPr>
          <w:p w14:paraId="3A63EFD1"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FORMALDEÍDO (FORMOL), ASPECTO</w:t>
            </w:r>
            <w:r w:rsidRPr="002D4091">
              <w:rPr>
                <w:rFonts w:ascii="Arial" w:hAnsi="Arial" w:cs="Arial"/>
                <w:color w:val="000000"/>
                <w:sz w:val="20"/>
                <w:szCs w:val="20"/>
                <w:lang w:eastAsia="pt-BR"/>
              </w:rPr>
              <w:br/>
              <w:t>FÍSICO:LÍQUIDO INCOLOR, LÍMPIDO, FÓRMULA</w:t>
            </w:r>
            <w:r w:rsidRPr="002D4091">
              <w:rPr>
                <w:rFonts w:ascii="Arial" w:hAnsi="Arial" w:cs="Arial"/>
                <w:color w:val="000000"/>
                <w:sz w:val="20"/>
                <w:szCs w:val="20"/>
                <w:lang w:eastAsia="pt-BR"/>
              </w:rPr>
              <w:br/>
              <w:t>QUÍMICA:H2CO, PESO MOLECULAR:30,03</w:t>
            </w:r>
            <w:r w:rsidRPr="002D4091">
              <w:rPr>
                <w:rFonts w:ascii="Arial" w:hAnsi="Arial" w:cs="Arial"/>
                <w:color w:val="000000"/>
                <w:sz w:val="20"/>
                <w:szCs w:val="20"/>
                <w:lang w:eastAsia="pt-BR"/>
              </w:rPr>
              <w:br/>
              <w:t>G/MOL, GRAU DE PUREZA:CONCENTRAÇÃO</w:t>
            </w:r>
            <w:r w:rsidRPr="002D4091">
              <w:rPr>
                <w:rFonts w:ascii="Arial" w:hAnsi="Arial" w:cs="Arial"/>
                <w:color w:val="000000"/>
                <w:sz w:val="20"/>
                <w:szCs w:val="20"/>
                <w:lang w:eastAsia="pt-BR"/>
              </w:rPr>
              <w:br/>
              <w:t>ENTRE 37 E 40%, NÚMERO DE REFERÊNCIA</w:t>
            </w:r>
            <w:r w:rsidRPr="002D4091">
              <w:rPr>
                <w:rFonts w:ascii="Arial" w:hAnsi="Arial" w:cs="Arial"/>
                <w:color w:val="000000"/>
                <w:sz w:val="20"/>
                <w:szCs w:val="20"/>
                <w:lang w:eastAsia="pt-BR"/>
              </w:rPr>
              <w:br/>
              <w:t>QUÍMICA:CAS 50-00-0. LITRO. (BR0362990).</w:t>
            </w:r>
          </w:p>
        </w:tc>
        <w:tc>
          <w:tcPr>
            <w:tcW w:w="1834" w:type="dxa"/>
            <w:tcBorders>
              <w:top w:val="nil"/>
              <w:left w:val="nil"/>
              <w:bottom w:val="single" w:sz="4" w:space="0" w:color="auto"/>
              <w:right w:val="single" w:sz="4" w:space="0" w:color="auto"/>
            </w:tcBorders>
            <w:shd w:val="clear" w:color="000000" w:fill="FFFFFF"/>
            <w:noWrap/>
            <w:vAlign w:val="center"/>
            <w:hideMark/>
          </w:tcPr>
          <w:p w14:paraId="26F3F4CD"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FRASCOS</w:t>
            </w:r>
          </w:p>
        </w:tc>
        <w:tc>
          <w:tcPr>
            <w:tcW w:w="1473" w:type="dxa"/>
            <w:tcBorders>
              <w:top w:val="nil"/>
              <w:left w:val="nil"/>
              <w:bottom w:val="single" w:sz="4" w:space="0" w:color="auto"/>
              <w:right w:val="single" w:sz="4" w:space="0" w:color="auto"/>
            </w:tcBorders>
            <w:shd w:val="clear" w:color="auto" w:fill="auto"/>
            <w:noWrap/>
            <w:vAlign w:val="center"/>
            <w:hideMark/>
          </w:tcPr>
          <w:p w14:paraId="78032812"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30</w:t>
            </w:r>
          </w:p>
        </w:tc>
      </w:tr>
      <w:tr w:rsidR="00F461DC" w:rsidRPr="002D4091" w14:paraId="1E6DB8B7"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2CE0AA76" w14:textId="4A2A4020"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14</w:t>
            </w:r>
          </w:p>
        </w:tc>
        <w:tc>
          <w:tcPr>
            <w:tcW w:w="6187" w:type="dxa"/>
            <w:tcBorders>
              <w:top w:val="nil"/>
              <w:left w:val="nil"/>
              <w:bottom w:val="single" w:sz="4" w:space="0" w:color="auto"/>
              <w:right w:val="single" w:sz="4" w:space="0" w:color="auto"/>
            </w:tcBorders>
            <w:shd w:val="clear" w:color="auto" w:fill="auto"/>
            <w:vAlign w:val="bottom"/>
            <w:hideMark/>
          </w:tcPr>
          <w:p w14:paraId="41F844A3"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Fórmula anti-regurgitação para lactentes de 0 a 12</w:t>
            </w:r>
            <w:r w:rsidRPr="002D4091">
              <w:rPr>
                <w:rFonts w:ascii="Arial" w:hAnsi="Arial" w:cs="Arial"/>
                <w:color w:val="000000"/>
                <w:sz w:val="20"/>
                <w:szCs w:val="20"/>
                <w:lang w:eastAsia="pt-BR"/>
              </w:rPr>
              <w:br/>
              <w:t>meses de idade, com composição específica para</w:t>
            </w:r>
            <w:r w:rsidRPr="002D4091">
              <w:rPr>
                <w:rFonts w:ascii="Arial" w:hAnsi="Arial" w:cs="Arial"/>
                <w:color w:val="000000"/>
                <w:sz w:val="20"/>
                <w:szCs w:val="20"/>
                <w:lang w:eastAsia="pt-BR"/>
              </w:rPr>
              <w:br/>
              <w:t>condições de refluxo gastroesofágico, que contenha</w:t>
            </w:r>
            <w:r w:rsidRPr="002D4091">
              <w:rPr>
                <w:rFonts w:ascii="Arial" w:hAnsi="Arial" w:cs="Arial"/>
                <w:color w:val="000000"/>
                <w:sz w:val="20"/>
                <w:szCs w:val="20"/>
                <w:lang w:eastAsia="pt-BR"/>
              </w:rPr>
              <w:br/>
              <w:t>agente espessante constituído principalmente de</w:t>
            </w:r>
            <w:r w:rsidRPr="002D4091">
              <w:rPr>
                <w:rFonts w:ascii="Arial" w:hAnsi="Arial" w:cs="Arial"/>
                <w:color w:val="000000"/>
                <w:sz w:val="20"/>
                <w:szCs w:val="20"/>
                <w:lang w:eastAsia="pt-BR"/>
              </w:rPr>
              <w:br/>
              <w:t>polissacarídeos do tipo galactomanas, proteínas:</w:t>
            </w:r>
            <w:r w:rsidRPr="002D4091">
              <w:rPr>
                <w:rFonts w:ascii="Arial" w:hAnsi="Arial" w:cs="Arial"/>
                <w:color w:val="000000"/>
                <w:sz w:val="20"/>
                <w:szCs w:val="20"/>
                <w:lang w:eastAsia="pt-BR"/>
              </w:rPr>
              <w:br/>
              <w:t>10%. Embalagem contendo no mínimo 400 gramas.</w:t>
            </w:r>
            <w:r w:rsidRPr="002D4091">
              <w:rPr>
                <w:rFonts w:ascii="Arial" w:hAnsi="Arial" w:cs="Arial"/>
                <w:color w:val="000000"/>
                <w:sz w:val="20"/>
                <w:szCs w:val="20"/>
                <w:lang w:eastAsia="pt-BR"/>
              </w:rPr>
              <w:br/>
              <w:t>Validade mínima de 06 meses no ato da entrega.</w:t>
            </w:r>
            <w:r w:rsidRPr="002D4091">
              <w:rPr>
                <w:rFonts w:ascii="Arial" w:hAnsi="Arial" w:cs="Arial"/>
                <w:color w:val="000000"/>
                <w:sz w:val="20"/>
                <w:szCs w:val="20"/>
                <w:lang w:eastAsia="pt-BR"/>
              </w:rPr>
              <w:br/>
              <w:t>Referência: aptamil ar.</w:t>
            </w:r>
          </w:p>
        </w:tc>
        <w:tc>
          <w:tcPr>
            <w:tcW w:w="1834" w:type="dxa"/>
            <w:tcBorders>
              <w:top w:val="nil"/>
              <w:left w:val="nil"/>
              <w:bottom w:val="single" w:sz="4" w:space="0" w:color="auto"/>
              <w:right w:val="single" w:sz="4" w:space="0" w:color="auto"/>
            </w:tcBorders>
            <w:shd w:val="clear" w:color="000000" w:fill="FFFFFF"/>
            <w:noWrap/>
            <w:vAlign w:val="center"/>
            <w:hideMark/>
          </w:tcPr>
          <w:p w14:paraId="6C6DFDE6"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UNIDADES</w:t>
            </w:r>
          </w:p>
        </w:tc>
        <w:tc>
          <w:tcPr>
            <w:tcW w:w="1473" w:type="dxa"/>
            <w:tcBorders>
              <w:top w:val="nil"/>
              <w:left w:val="nil"/>
              <w:bottom w:val="single" w:sz="4" w:space="0" w:color="auto"/>
              <w:right w:val="single" w:sz="4" w:space="0" w:color="auto"/>
            </w:tcBorders>
            <w:shd w:val="clear" w:color="auto" w:fill="auto"/>
            <w:noWrap/>
            <w:vAlign w:val="center"/>
            <w:hideMark/>
          </w:tcPr>
          <w:p w14:paraId="52B254D8"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400</w:t>
            </w:r>
          </w:p>
        </w:tc>
      </w:tr>
      <w:tr w:rsidR="00F461DC" w:rsidRPr="002D4091" w14:paraId="07092C87"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7253FA93" w14:textId="23B1B545"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15</w:t>
            </w:r>
          </w:p>
        </w:tc>
        <w:tc>
          <w:tcPr>
            <w:tcW w:w="6187" w:type="dxa"/>
            <w:tcBorders>
              <w:top w:val="nil"/>
              <w:left w:val="nil"/>
              <w:bottom w:val="single" w:sz="4" w:space="0" w:color="auto"/>
              <w:right w:val="single" w:sz="4" w:space="0" w:color="auto"/>
            </w:tcBorders>
            <w:shd w:val="clear" w:color="auto" w:fill="auto"/>
            <w:vAlign w:val="bottom"/>
            <w:hideMark/>
          </w:tcPr>
          <w:p w14:paraId="1AC0DF27"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Fórmula infantil, nutrição completa, para lactentes a</w:t>
            </w:r>
            <w:r w:rsidRPr="002D4091">
              <w:rPr>
                <w:rFonts w:ascii="Arial" w:hAnsi="Arial" w:cs="Arial"/>
                <w:color w:val="000000"/>
                <w:sz w:val="20"/>
                <w:szCs w:val="20"/>
                <w:lang w:eastAsia="pt-BR"/>
              </w:rPr>
              <w:br/>
              <w:t>partir de 1 e 10 anos de idade, podem ser usados</w:t>
            </w:r>
            <w:r w:rsidRPr="002D4091">
              <w:rPr>
                <w:rFonts w:ascii="Arial" w:hAnsi="Arial" w:cs="Arial"/>
                <w:color w:val="000000"/>
                <w:sz w:val="20"/>
                <w:szCs w:val="20"/>
                <w:lang w:eastAsia="pt-BR"/>
              </w:rPr>
              <w:br/>
              <w:t>como suporte total desnutrição, ou como</w:t>
            </w:r>
            <w:r w:rsidRPr="002D4091">
              <w:rPr>
                <w:rFonts w:ascii="Arial" w:hAnsi="Arial" w:cs="Arial"/>
                <w:color w:val="000000"/>
                <w:sz w:val="20"/>
                <w:szCs w:val="20"/>
                <w:lang w:eastAsia="pt-BR"/>
              </w:rPr>
              <w:br/>
              <w:t>suplemento nutricional. Contém prebióticos e dha,</w:t>
            </w:r>
            <w:r w:rsidRPr="002D4091">
              <w:rPr>
                <w:rFonts w:ascii="Arial" w:hAnsi="Arial" w:cs="Arial"/>
                <w:color w:val="000000"/>
                <w:sz w:val="20"/>
                <w:szCs w:val="20"/>
                <w:lang w:eastAsia="pt-BR"/>
              </w:rPr>
              <w:br/>
              <w:t>proteínas: 12%, carboidratos: 47% (70% lactose e</w:t>
            </w:r>
            <w:r w:rsidRPr="002D4091">
              <w:rPr>
                <w:rFonts w:ascii="Arial" w:hAnsi="Arial" w:cs="Arial"/>
                <w:color w:val="000000"/>
                <w:sz w:val="20"/>
                <w:szCs w:val="20"/>
                <w:lang w:eastAsia="pt-BR"/>
              </w:rPr>
              <w:br/>
              <w:t>30% maltodextrina) lipídeos: 41%. Embalagem</w:t>
            </w:r>
            <w:r w:rsidRPr="002D4091">
              <w:rPr>
                <w:rFonts w:ascii="Arial" w:hAnsi="Arial" w:cs="Arial"/>
                <w:color w:val="000000"/>
                <w:sz w:val="20"/>
                <w:szCs w:val="20"/>
                <w:lang w:eastAsia="pt-BR"/>
              </w:rPr>
              <w:br/>
              <w:t>contendo no mínimo 400 gramas do produto.</w:t>
            </w:r>
            <w:r w:rsidRPr="002D4091">
              <w:rPr>
                <w:rFonts w:ascii="Arial" w:hAnsi="Arial" w:cs="Arial"/>
                <w:color w:val="000000"/>
                <w:sz w:val="20"/>
                <w:szCs w:val="20"/>
                <w:lang w:eastAsia="pt-BR"/>
              </w:rPr>
              <w:br/>
              <w:t>Validade mínima de 06 meses no ato da entrega.</w:t>
            </w:r>
            <w:r w:rsidRPr="002D4091">
              <w:rPr>
                <w:rFonts w:ascii="Arial" w:hAnsi="Arial" w:cs="Arial"/>
                <w:color w:val="000000"/>
                <w:sz w:val="20"/>
                <w:szCs w:val="20"/>
                <w:lang w:eastAsia="pt-BR"/>
              </w:rPr>
              <w:br/>
              <w:t>Referência: pediasure.</w:t>
            </w:r>
          </w:p>
        </w:tc>
        <w:tc>
          <w:tcPr>
            <w:tcW w:w="1834" w:type="dxa"/>
            <w:tcBorders>
              <w:top w:val="nil"/>
              <w:left w:val="nil"/>
              <w:bottom w:val="single" w:sz="4" w:space="0" w:color="auto"/>
              <w:right w:val="single" w:sz="4" w:space="0" w:color="auto"/>
            </w:tcBorders>
            <w:shd w:val="clear" w:color="000000" w:fill="FFFFFF"/>
            <w:noWrap/>
            <w:vAlign w:val="center"/>
            <w:hideMark/>
          </w:tcPr>
          <w:p w14:paraId="743D977B"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UNIDADES</w:t>
            </w:r>
          </w:p>
        </w:tc>
        <w:tc>
          <w:tcPr>
            <w:tcW w:w="1473" w:type="dxa"/>
            <w:tcBorders>
              <w:top w:val="nil"/>
              <w:left w:val="nil"/>
              <w:bottom w:val="single" w:sz="4" w:space="0" w:color="auto"/>
              <w:right w:val="single" w:sz="4" w:space="0" w:color="auto"/>
            </w:tcBorders>
            <w:shd w:val="clear" w:color="auto" w:fill="auto"/>
            <w:noWrap/>
            <w:vAlign w:val="center"/>
            <w:hideMark/>
          </w:tcPr>
          <w:p w14:paraId="79E95259"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700</w:t>
            </w:r>
          </w:p>
        </w:tc>
      </w:tr>
      <w:tr w:rsidR="00F461DC" w:rsidRPr="002D4091" w14:paraId="415F381B"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05FDE4D4" w14:textId="25DBDA5D"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1</w:t>
            </w:r>
            <w:r w:rsidR="00A577BB" w:rsidRPr="002D4091">
              <w:rPr>
                <w:rFonts w:ascii="Arial" w:hAnsi="Arial" w:cs="Arial"/>
                <w:b/>
                <w:bCs/>
                <w:sz w:val="20"/>
                <w:szCs w:val="20"/>
                <w:lang w:eastAsia="pt-BR"/>
              </w:rPr>
              <w:t>6</w:t>
            </w:r>
          </w:p>
        </w:tc>
        <w:tc>
          <w:tcPr>
            <w:tcW w:w="6187" w:type="dxa"/>
            <w:tcBorders>
              <w:top w:val="nil"/>
              <w:left w:val="nil"/>
              <w:bottom w:val="single" w:sz="4" w:space="0" w:color="auto"/>
              <w:right w:val="single" w:sz="4" w:space="0" w:color="auto"/>
            </w:tcBorders>
            <w:shd w:val="clear" w:color="auto" w:fill="auto"/>
            <w:vAlign w:val="bottom"/>
            <w:hideMark/>
          </w:tcPr>
          <w:p w14:paraId="78404BD0"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LEVODOPA, COMPOSIÇÃO: ASSOCIADO À</w:t>
            </w:r>
            <w:r w:rsidRPr="002D4091">
              <w:rPr>
                <w:rFonts w:ascii="Arial" w:hAnsi="Arial" w:cs="Arial"/>
                <w:color w:val="000000"/>
                <w:sz w:val="20"/>
                <w:szCs w:val="20"/>
                <w:lang w:eastAsia="pt-BR"/>
              </w:rPr>
              <w:br/>
              <w:t>BENSERAZIDA, CONCENTRAÇÃO: 100MG + 25</w:t>
            </w:r>
            <w:r w:rsidRPr="002D4091">
              <w:rPr>
                <w:rFonts w:ascii="Arial" w:hAnsi="Arial" w:cs="Arial"/>
                <w:color w:val="000000"/>
                <w:sz w:val="20"/>
                <w:szCs w:val="20"/>
                <w:lang w:eastAsia="pt-BR"/>
              </w:rPr>
              <w:br/>
              <w:t>MG, FORMA FARMACEUTICA: LIBERAÇÃO</w:t>
            </w:r>
            <w:r w:rsidRPr="002D4091">
              <w:rPr>
                <w:rFonts w:ascii="Arial" w:hAnsi="Arial" w:cs="Arial"/>
                <w:color w:val="000000"/>
                <w:sz w:val="20"/>
                <w:szCs w:val="20"/>
                <w:lang w:eastAsia="pt-BR"/>
              </w:rPr>
              <w:br/>
              <w:t>PROLONGADA (BR0398689).</w:t>
            </w:r>
          </w:p>
        </w:tc>
        <w:tc>
          <w:tcPr>
            <w:tcW w:w="1834" w:type="dxa"/>
            <w:tcBorders>
              <w:top w:val="nil"/>
              <w:left w:val="nil"/>
              <w:bottom w:val="single" w:sz="4" w:space="0" w:color="auto"/>
              <w:right w:val="single" w:sz="4" w:space="0" w:color="auto"/>
            </w:tcBorders>
            <w:shd w:val="clear" w:color="000000" w:fill="FFFFFF"/>
            <w:noWrap/>
            <w:vAlign w:val="center"/>
            <w:hideMark/>
          </w:tcPr>
          <w:p w14:paraId="55A9709C"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6051E8DC"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3.000</w:t>
            </w:r>
          </w:p>
        </w:tc>
      </w:tr>
      <w:tr w:rsidR="00F461DC" w:rsidRPr="002D4091" w14:paraId="2530AF6D"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7CF84B22" w14:textId="1A04604E"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1</w:t>
            </w:r>
            <w:r w:rsidR="00A577BB" w:rsidRPr="002D4091">
              <w:rPr>
                <w:rFonts w:ascii="Arial" w:hAnsi="Arial" w:cs="Arial"/>
                <w:b/>
                <w:bCs/>
                <w:sz w:val="20"/>
                <w:szCs w:val="20"/>
                <w:lang w:eastAsia="pt-BR"/>
              </w:rPr>
              <w:t>7</w:t>
            </w:r>
          </w:p>
        </w:tc>
        <w:tc>
          <w:tcPr>
            <w:tcW w:w="6187" w:type="dxa"/>
            <w:tcBorders>
              <w:top w:val="nil"/>
              <w:left w:val="nil"/>
              <w:bottom w:val="single" w:sz="4" w:space="0" w:color="auto"/>
              <w:right w:val="single" w:sz="4" w:space="0" w:color="auto"/>
            </w:tcBorders>
            <w:shd w:val="clear" w:color="auto" w:fill="auto"/>
            <w:vAlign w:val="bottom"/>
            <w:hideMark/>
          </w:tcPr>
          <w:p w14:paraId="5C6743B2"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NORTRIPTILINA CLORIDRATO, DOSAGEM: 25</w:t>
            </w:r>
            <w:r w:rsidRPr="002D4091">
              <w:rPr>
                <w:rFonts w:ascii="Arial" w:hAnsi="Arial" w:cs="Arial"/>
                <w:color w:val="000000"/>
                <w:sz w:val="20"/>
                <w:szCs w:val="20"/>
                <w:lang w:eastAsia="pt-BR"/>
              </w:rPr>
              <w:br/>
              <w:t>MG (BR0271606).</w:t>
            </w:r>
          </w:p>
        </w:tc>
        <w:tc>
          <w:tcPr>
            <w:tcW w:w="1834" w:type="dxa"/>
            <w:tcBorders>
              <w:top w:val="nil"/>
              <w:left w:val="nil"/>
              <w:bottom w:val="single" w:sz="4" w:space="0" w:color="auto"/>
              <w:right w:val="single" w:sz="4" w:space="0" w:color="auto"/>
            </w:tcBorders>
            <w:shd w:val="clear" w:color="000000" w:fill="FFFFFF"/>
            <w:noWrap/>
            <w:vAlign w:val="center"/>
            <w:hideMark/>
          </w:tcPr>
          <w:p w14:paraId="009CF6AF"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20B04415"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80.000</w:t>
            </w:r>
          </w:p>
        </w:tc>
      </w:tr>
      <w:tr w:rsidR="00F461DC" w:rsidRPr="002D4091" w14:paraId="6DD0763C"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57C6A6C0" w14:textId="5AD84AEC"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1</w:t>
            </w:r>
            <w:r w:rsidR="00A577BB" w:rsidRPr="002D4091">
              <w:rPr>
                <w:rFonts w:ascii="Arial" w:hAnsi="Arial" w:cs="Arial"/>
                <w:b/>
                <w:bCs/>
                <w:sz w:val="20"/>
                <w:szCs w:val="20"/>
                <w:lang w:eastAsia="pt-BR"/>
              </w:rPr>
              <w:t>8</w:t>
            </w:r>
          </w:p>
        </w:tc>
        <w:tc>
          <w:tcPr>
            <w:tcW w:w="6187" w:type="dxa"/>
            <w:tcBorders>
              <w:top w:val="nil"/>
              <w:left w:val="nil"/>
              <w:bottom w:val="single" w:sz="4" w:space="0" w:color="auto"/>
              <w:right w:val="single" w:sz="4" w:space="0" w:color="auto"/>
            </w:tcBorders>
            <w:shd w:val="clear" w:color="auto" w:fill="auto"/>
            <w:vAlign w:val="bottom"/>
            <w:hideMark/>
          </w:tcPr>
          <w:p w14:paraId="7AF7F424"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OMALIZUMABE, CONCENTRAÇÃO: 150 MG,</w:t>
            </w:r>
            <w:r w:rsidRPr="002D4091">
              <w:rPr>
                <w:rFonts w:ascii="Arial" w:hAnsi="Arial" w:cs="Arial"/>
                <w:color w:val="000000"/>
                <w:sz w:val="20"/>
                <w:szCs w:val="20"/>
                <w:lang w:eastAsia="pt-BR"/>
              </w:rPr>
              <w:br/>
              <w:t>FORMA FARMACÊUTICA:INJETÁVEL,</w:t>
            </w:r>
            <w:r w:rsidRPr="002D4091">
              <w:rPr>
                <w:rFonts w:ascii="Arial" w:hAnsi="Arial" w:cs="Arial"/>
                <w:color w:val="000000"/>
                <w:sz w:val="20"/>
                <w:szCs w:val="20"/>
                <w:lang w:eastAsia="pt-BR"/>
              </w:rPr>
              <w:br/>
              <w:t>FRASCO-AMPOLA (BR0452740).</w:t>
            </w:r>
          </w:p>
        </w:tc>
        <w:tc>
          <w:tcPr>
            <w:tcW w:w="1834" w:type="dxa"/>
            <w:tcBorders>
              <w:top w:val="nil"/>
              <w:left w:val="nil"/>
              <w:bottom w:val="single" w:sz="4" w:space="0" w:color="auto"/>
              <w:right w:val="single" w:sz="4" w:space="0" w:color="auto"/>
            </w:tcBorders>
            <w:shd w:val="clear" w:color="000000" w:fill="FFFFFF"/>
            <w:noWrap/>
            <w:vAlign w:val="center"/>
            <w:hideMark/>
          </w:tcPr>
          <w:p w14:paraId="155E1040"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FRASCOS</w:t>
            </w:r>
          </w:p>
        </w:tc>
        <w:tc>
          <w:tcPr>
            <w:tcW w:w="1473" w:type="dxa"/>
            <w:tcBorders>
              <w:top w:val="nil"/>
              <w:left w:val="nil"/>
              <w:bottom w:val="single" w:sz="4" w:space="0" w:color="auto"/>
              <w:right w:val="single" w:sz="4" w:space="0" w:color="auto"/>
            </w:tcBorders>
            <w:shd w:val="clear" w:color="auto" w:fill="auto"/>
            <w:noWrap/>
            <w:vAlign w:val="center"/>
            <w:hideMark/>
          </w:tcPr>
          <w:p w14:paraId="54A234CD"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20</w:t>
            </w:r>
          </w:p>
        </w:tc>
      </w:tr>
      <w:tr w:rsidR="00F461DC" w:rsidRPr="002D4091" w14:paraId="01C8B442"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7154CCDC" w14:textId="5DBA9D43"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1</w:t>
            </w:r>
            <w:r w:rsidR="00A577BB" w:rsidRPr="002D4091">
              <w:rPr>
                <w:rFonts w:ascii="Arial" w:hAnsi="Arial" w:cs="Arial"/>
                <w:b/>
                <w:bCs/>
                <w:sz w:val="20"/>
                <w:szCs w:val="20"/>
                <w:lang w:eastAsia="pt-BR"/>
              </w:rPr>
              <w:t>9</w:t>
            </w:r>
          </w:p>
        </w:tc>
        <w:tc>
          <w:tcPr>
            <w:tcW w:w="6187" w:type="dxa"/>
            <w:tcBorders>
              <w:top w:val="nil"/>
              <w:left w:val="nil"/>
              <w:bottom w:val="single" w:sz="4" w:space="0" w:color="auto"/>
              <w:right w:val="single" w:sz="4" w:space="0" w:color="auto"/>
            </w:tcBorders>
            <w:shd w:val="clear" w:color="auto" w:fill="auto"/>
            <w:vAlign w:val="bottom"/>
            <w:hideMark/>
          </w:tcPr>
          <w:p w14:paraId="5D4417DE"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OXIBUTININA CLORIDRATO,</w:t>
            </w:r>
            <w:r w:rsidRPr="002D4091">
              <w:rPr>
                <w:rFonts w:ascii="Arial" w:hAnsi="Arial" w:cs="Arial"/>
                <w:color w:val="000000"/>
                <w:sz w:val="20"/>
                <w:szCs w:val="20"/>
                <w:lang w:eastAsia="pt-BR"/>
              </w:rPr>
              <w:br/>
              <w:t>CONCENTRAÇÃO: 10 MG, FORMA</w:t>
            </w:r>
            <w:r w:rsidRPr="002D4091">
              <w:rPr>
                <w:rFonts w:ascii="Arial" w:hAnsi="Arial" w:cs="Arial"/>
                <w:color w:val="000000"/>
                <w:sz w:val="20"/>
                <w:szCs w:val="20"/>
                <w:lang w:eastAsia="pt-BR"/>
              </w:rPr>
              <w:br/>
              <w:t>FARMACEUTICA: LIBERAÇÃO CONTROLADA</w:t>
            </w:r>
            <w:r w:rsidRPr="002D4091">
              <w:rPr>
                <w:rFonts w:ascii="Arial" w:hAnsi="Arial" w:cs="Arial"/>
                <w:color w:val="000000"/>
                <w:sz w:val="20"/>
                <w:szCs w:val="20"/>
                <w:lang w:eastAsia="pt-BR"/>
              </w:rPr>
              <w:br/>
              <w:t>(BR0365441).</w:t>
            </w:r>
          </w:p>
        </w:tc>
        <w:tc>
          <w:tcPr>
            <w:tcW w:w="1834" w:type="dxa"/>
            <w:tcBorders>
              <w:top w:val="nil"/>
              <w:left w:val="nil"/>
              <w:bottom w:val="single" w:sz="4" w:space="0" w:color="auto"/>
              <w:right w:val="single" w:sz="4" w:space="0" w:color="auto"/>
            </w:tcBorders>
            <w:shd w:val="clear" w:color="000000" w:fill="FFFFFF"/>
            <w:noWrap/>
            <w:vAlign w:val="center"/>
            <w:hideMark/>
          </w:tcPr>
          <w:p w14:paraId="18549AE9"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00C78868"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20.000</w:t>
            </w:r>
          </w:p>
        </w:tc>
      </w:tr>
      <w:tr w:rsidR="00F461DC" w:rsidRPr="002D4091" w14:paraId="7CC4874E"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0BB7FD7B" w14:textId="5BE68FEE"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20</w:t>
            </w:r>
          </w:p>
        </w:tc>
        <w:tc>
          <w:tcPr>
            <w:tcW w:w="6187" w:type="dxa"/>
            <w:tcBorders>
              <w:top w:val="nil"/>
              <w:left w:val="nil"/>
              <w:bottom w:val="single" w:sz="4" w:space="0" w:color="auto"/>
              <w:right w:val="single" w:sz="4" w:space="0" w:color="auto"/>
            </w:tcBorders>
            <w:shd w:val="clear" w:color="auto" w:fill="auto"/>
            <w:vAlign w:val="bottom"/>
            <w:hideMark/>
          </w:tcPr>
          <w:p w14:paraId="2C840AD2"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EXTRATO MEDICINAL, PRINCÍPIO ATIVO: ALCACHOFRA (CYNARA SCOLYMUS L.),</w:t>
            </w:r>
            <w:r w:rsidRPr="002D4091">
              <w:rPr>
                <w:rFonts w:ascii="Arial" w:hAnsi="Arial" w:cs="Arial"/>
                <w:color w:val="000000"/>
                <w:sz w:val="20"/>
                <w:szCs w:val="20"/>
                <w:lang w:eastAsia="pt-BR"/>
              </w:rPr>
              <w:br/>
              <w:t>CONCENTRAÇÃO:300 MG (BR0395618).</w:t>
            </w:r>
          </w:p>
        </w:tc>
        <w:tc>
          <w:tcPr>
            <w:tcW w:w="1834" w:type="dxa"/>
            <w:tcBorders>
              <w:top w:val="nil"/>
              <w:left w:val="nil"/>
              <w:bottom w:val="single" w:sz="4" w:space="0" w:color="auto"/>
              <w:right w:val="single" w:sz="4" w:space="0" w:color="auto"/>
            </w:tcBorders>
            <w:shd w:val="clear" w:color="000000" w:fill="FFFFFF"/>
            <w:noWrap/>
            <w:vAlign w:val="center"/>
            <w:hideMark/>
          </w:tcPr>
          <w:p w14:paraId="609FEF27"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72A69C3B"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2.000</w:t>
            </w:r>
          </w:p>
        </w:tc>
      </w:tr>
      <w:tr w:rsidR="00F461DC" w:rsidRPr="002D4091" w14:paraId="6A9EA586"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1A87AF8D" w14:textId="18CBEF42"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21</w:t>
            </w:r>
          </w:p>
        </w:tc>
        <w:tc>
          <w:tcPr>
            <w:tcW w:w="6187" w:type="dxa"/>
            <w:tcBorders>
              <w:top w:val="nil"/>
              <w:left w:val="nil"/>
              <w:bottom w:val="single" w:sz="4" w:space="0" w:color="auto"/>
              <w:right w:val="single" w:sz="4" w:space="0" w:color="auto"/>
            </w:tcBorders>
            <w:shd w:val="clear" w:color="auto" w:fill="auto"/>
            <w:vAlign w:val="bottom"/>
            <w:hideMark/>
          </w:tcPr>
          <w:p w14:paraId="62668392"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EXTRATO MEDICINAL, PRINCÍPIO</w:t>
            </w:r>
            <w:r w:rsidRPr="002D4091">
              <w:rPr>
                <w:rFonts w:ascii="Arial" w:hAnsi="Arial" w:cs="Arial"/>
                <w:color w:val="000000"/>
                <w:sz w:val="20"/>
                <w:szCs w:val="20"/>
                <w:lang w:eastAsia="pt-BR"/>
              </w:rPr>
              <w:br/>
              <w:t>ATIVO: GINKGO BILOBA, CONCENTRAÇÃO: 120</w:t>
            </w:r>
            <w:r w:rsidRPr="002D4091">
              <w:rPr>
                <w:rFonts w:ascii="Arial" w:hAnsi="Arial" w:cs="Arial"/>
                <w:color w:val="000000"/>
                <w:sz w:val="20"/>
                <w:szCs w:val="20"/>
                <w:lang w:eastAsia="pt-BR"/>
              </w:rPr>
              <w:br/>
              <w:t>MG (BR0305413).</w:t>
            </w:r>
          </w:p>
        </w:tc>
        <w:tc>
          <w:tcPr>
            <w:tcW w:w="1834" w:type="dxa"/>
            <w:tcBorders>
              <w:top w:val="nil"/>
              <w:left w:val="nil"/>
              <w:bottom w:val="single" w:sz="4" w:space="0" w:color="auto"/>
              <w:right w:val="single" w:sz="4" w:space="0" w:color="auto"/>
            </w:tcBorders>
            <w:shd w:val="clear" w:color="000000" w:fill="FFFFFF"/>
            <w:noWrap/>
            <w:vAlign w:val="center"/>
            <w:hideMark/>
          </w:tcPr>
          <w:p w14:paraId="11D25F98"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4EA9FEBE"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6.000</w:t>
            </w:r>
          </w:p>
        </w:tc>
      </w:tr>
      <w:tr w:rsidR="00F461DC" w:rsidRPr="002D4091" w14:paraId="5929F0CA"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6340F219" w14:textId="558E74CE"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22</w:t>
            </w:r>
          </w:p>
        </w:tc>
        <w:tc>
          <w:tcPr>
            <w:tcW w:w="6187" w:type="dxa"/>
            <w:tcBorders>
              <w:top w:val="nil"/>
              <w:left w:val="nil"/>
              <w:bottom w:val="single" w:sz="4" w:space="0" w:color="auto"/>
              <w:right w:val="single" w:sz="4" w:space="0" w:color="auto"/>
            </w:tcBorders>
            <w:shd w:val="clear" w:color="auto" w:fill="auto"/>
            <w:vAlign w:val="bottom"/>
            <w:hideMark/>
          </w:tcPr>
          <w:p w14:paraId="4D94A2EA"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EXTRATO MEDICINAL, PRINCÍPIO</w:t>
            </w:r>
            <w:r w:rsidRPr="002D4091">
              <w:rPr>
                <w:rFonts w:ascii="Arial" w:hAnsi="Arial" w:cs="Arial"/>
                <w:color w:val="000000"/>
                <w:sz w:val="20"/>
                <w:szCs w:val="20"/>
                <w:lang w:eastAsia="pt-BR"/>
              </w:rPr>
              <w:br/>
              <w:t>ATIVO:GINKGO BILOBA, CONCENTRAÇÃO:80</w:t>
            </w:r>
            <w:r w:rsidRPr="002D4091">
              <w:rPr>
                <w:rFonts w:ascii="Arial" w:hAnsi="Arial" w:cs="Arial"/>
                <w:color w:val="000000"/>
                <w:sz w:val="20"/>
                <w:szCs w:val="20"/>
                <w:lang w:eastAsia="pt-BR"/>
              </w:rPr>
              <w:br/>
              <w:t>MG (BR0305414).</w:t>
            </w:r>
          </w:p>
        </w:tc>
        <w:tc>
          <w:tcPr>
            <w:tcW w:w="1834" w:type="dxa"/>
            <w:tcBorders>
              <w:top w:val="nil"/>
              <w:left w:val="nil"/>
              <w:bottom w:val="single" w:sz="4" w:space="0" w:color="auto"/>
              <w:right w:val="single" w:sz="4" w:space="0" w:color="auto"/>
            </w:tcBorders>
            <w:shd w:val="clear" w:color="000000" w:fill="FFFFFF"/>
            <w:noWrap/>
            <w:vAlign w:val="center"/>
            <w:hideMark/>
          </w:tcPr>
          <w:p w14:paraId="5A3AD22F"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1D9E337C"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7.000</w:t>
            </w:r>
          </w:p>
        </w:tc>
      </w:tr>
      <w:tr w:rsidR="00F461DC" w:rsidRPr="002D4091" w14:paraId="41E78685"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39075FEE" w14:textId="067CC0F6"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23</w:t>
            </w:r>
          </w:p>
        </w:tc>
        <w:tc>
          <w:tcPr>
            <w:tcW w:w="6187" w:type="dxa"/>
            <w:tcBorders>
              <w:top w:val="nil"/>
              <w:left w:val="nil"/>
              <w:bottom w:val="single" w:sz="4" w:space="0" w:color="auto"/>
              <w:right w:val="single" w:sz="4" w:space="0" w:color="auto"/>
            </w:tcBorders>
            <w:shd w:val="clear" w:color="auto" w:fill="auto"/>
            <w:noWrap/>
            <w:vAlign w:val="bottom"/>
            <w:hideMark/>
          </w:tcPr>
          <w:p w14:paraId="6AF81289"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ORLISTATE, DOSAGEM:120 MG (BR0273931).</w:t>
            </w:r>
          </w:p>
        </w:tc>
        <w:tc>
          <w:tcPr>
            <w:tcW w:w="1834" w:type="dxa"/>
            <w:tcBorders>
              <w:top w:val="nil"/>
              <w:left w:val="nil"/>
              <w:bottom w:val="single" w:sz="4" w:space="0" w:color="auto"/>
              <w:right w:val="single" w:sz="4" w:space="0" w:color="auto"/>
            </w:tcBorders>
            <w:shd w:val="clear" w:color="000000" w:fill="FFFFFF"/>
            <w:noWrap/>
            <w:vAlign w:val="center"/>
            <w:hideMark/>
          </w:tcPr>
          <w:p w14:paraId="49EC133F"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CÁPSULAS</w:t>
            </w:r>
          </w:p>
        </w:tc>
        <w:tc>
          <w:tcPr>
            <w:tcW w:w="1473" w:type="dxa"/>
            <w:tcBorders>
              <w:top w:val="nil"/>
              <w:left w:val="nil"/>
              <w:bottom w:val="single" w:sz="4" w:space="0" w:color="auto"/>
              <w:right w:val="single" w:sz="4" w:space="0" w:color="auto"/>
            </w:tcBorders>
            <w:shd w:val="clear" w:color="auto" w:fill="auto"/>
            <w:noWrap/>
            <w:vAlign w:val="center"/>
            <w:hideMark/>
          </w:tcPr>
          <w:p w14:paraId="00AB2CEF"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6.000</w:t>
            </w:r>
          </w:p>
        </w:tc>
      </w:tr>
      <w:tr w:rsidR="00F461DC" w:rsidRPr="002D4091" w14:paraId="15FFE8A0"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6A2070E9" w14:textId="47B491FD"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2</w:t>
            </w:r>
            <w:r w:rsidR="00A577BB" w:rsidRPr="002D4091">
              <w:rPr>
                <w:rFonts w:ascii="Arial" w:hAnsi="Arial" w:cs="Arial"/>
                <w:b/>
                <w:bCs/>
                <w:sz w:val="20"/>
                <w:szCs w:val="20"/>
                <w:lang w:eastAsia="pt-BR"/>
              </w:rPr>
              <w:t>4</w:t>
            </w:r>
          </w:p>
        </w:tc>
        <w:tc>
          <w:tcPr>
            <w:tcW w:w="6187" w:type="dxa"/>
            <w:tcBorders>
              <w:top w:val="nil"/>
              <w:left w:val="nil"/>
              <w:bottom w:val="single" w:sz="4" w:space="0" w:color="auto"/>
              <w:right w:val="single" w:sz="4" w:space="0" w:color="auto"/>
            </w:tcBorders>
            <w:shd w:val="clear" w:color="auto" w:fill="auto"/>
            <w:vAlign w:val="bottom"/>
            <w:hideMark/>
          </w:tcPr>
          <w:p w14:paraId="799882B7"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PREDNISOLONA, COMPOSIÇÃO: FOSFATO</w:t>
            </w:r>
            <w:r w:rsidRPr="002D4091">
              <w:rPr>
                <w:rFonts w:ascii="Arial" w:hAnsi="Arial" w:cs="Arial"/>
                <w:color w:val="000000"/>
                <w:sz w:val="20"/>
                <w:szCs w:val="20"/>
                <w:lang w:eastAsia="pt-BR"/>
              </w:rPr>
              <w:br/>
              <w:t>SÓDICO, CONCENTRAÇÃO: 20 MG (BR0448597).</w:t>
            </w:r>
          </w:p>
        </w:tc>
        <w:tc>
          <w:tcPr>
            <w:tcW w:w="1834" w:type="dxa"/>
            <w:tcBorders>
              <w:top w:val="nil"/>
              <w:left w:val="nil"/>
              <w:bottom w:val="single" w:sz="4" w:space="0" w:color="auto"/>
              <w:right w:val="single" w:sz="4" w:space="0" w:color="auto"/>
            </w:tcBorders>
            <w:shd w:val="clear" w:color="000000" w:fill="FFFFFF"/>
            <w:noWrap/>
            <w:vAlign w:val="center"/>
            <w:hideMark/>
          </w:tcPr>
          <w:p w14:paraId="6ADBB225"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094E2576"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6.000</w:t>
            </w:r>
          </w:p>
        </w:tc>
      </w:tr>
      <w:tr w:rsidR="00F461DC" w:rsidRPr="002D4091" w14:paraId="69A976E6"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158C03EA" w14:textId="4F4B53D6"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2</w:t>
            </w:r>
            <w:r w:rsidR="00A577BB" w:rsidRPr="002D4091">
              <w:rPr>
                <w:rFonts w:ascii="Arial" w:hAnsi="Arial" w:cs="Arial"/>
                <w:b/>
                <w:bCs/>
                <w:sz w:val="20"/>
                <w:szCs w:val="20"/>
                <w:lang w:eastAsia="pt-BR"/>
              </w:rPr>
              <w:t>5</w:t>
            </w:r>
          </w:p>
        </w:tc>
        <w:tc>
          <w:tcPr>
            <w:tcW w:w="6187" w:type="dxa"/>
            <w:tcBorders>
              <w:top w:val="nil"/>
              <w:left w:val="nil"/>
              <w:bottom w:val="single" w:sz="4" w:space="0" w:color="auto"/>
              <w:right w:val="single" w:sz="4" w:space="0" w:color="auto"/>
            </w:tcBorders>
            <w:shd w:val="clear" w:color="auto" w:fill="auto"/>
            <w:noWrap/>
            <w:vAlign w:val="bottom"/>
            <w:hideMark/>
          </w:tcPr>
          <w:p w14:paraId="377EEDEB"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RISPERIDONA, DOSAGEM:2 MG (BR0268149).</w:t>
            </w:r>
          </w:p>
        </w:tc>
        <w:tc>
          <w:tcPr>
            <w:tcW w:w="1834" w:type="dxa"/>
            <w:tcBorders>
              <w:top w:val="nil"/>
              <w:left w:val="nil"/>
              <w:bottom w:val="single" w:sz="4" w:space="0" w:color="auto"/>
              <w:right w:val="single" w:sz="4" w:space="0" w:color="auto"/>
            </w:tcBorders>
            <w:shd w:val="clear" w:color="000000" w:fill="FFFFFF"/>
            <w:noWrap/>
            <w:vAlign w:val="center"/>
            <w:hideMark/>
          </w:tcPr>
          <w:p w14:paraId="1B7A15E8"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35A72E56"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70.000</w:t>
            </w:r>
          </w:p>
        </w:tc>
      </w:tr>
      <w:tr w:rsidR="00F461DC" w:rsidRPr="002D4091" w14:paraId="19643FAD"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254357B5" w14:textId="72821BA0"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lastRenderedPageBreak/>
              <w:t>2</w:t>
            </w:r>
            <w:r w:rsidR="00A577BB" w:rsidRPr="002D4091">
              <w:rPr>
                <w:rFonts w:ascii="Arial" w:hAnsi="Arial" w:cs="Arial"/>
                <w:b/>
                <w:bCs/>
                <w:sz w:val="20"/>
                <w:szCs w:val="20"/>
                <w:lang w:eastAsia="pt-BR"/>
              </w:rPr>
              <w:t>6</w:t>
            </w:r>
          </w:p>
        </w:tc>
        <w:tc>
          <w:tcPr>
            <w:tcW w:w="6187" w:type="dxa"/>
            <w:tcBorders>
              <w:top w:val="nil"/>
              <w:left w:val="nil"/>
              <w:bottom w:val="single" w:sz="4" w:space="0" w:color="auto"/>
              <w:right w:val="single" w:sz="4" w:space="0" w:color="auto"/>
            </w:tcBorders>
            <w:shd w:val="clear" w:color="auto" w:fill="auto"/>
            <w:vAlign w:val="bottom"/>
            <w:hideMark/>
          </w:tcPr>
          <w:p w14:paraId="238881CA"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SALMETEROL XINAFOATO,</w:t>
            </w:r>
            <w:r w:rsidRPr="002D4091">
              <w:rPr>
                <w:rFonts w:ascii="Arial" w:hAnsi="Arial" w:cs="Arial"/>
                <w:color w:val="000000"/>
                <w:sz w:val="20"/>
                <w:szCs w:val="20"/>
                <w:lang w:eastAsia="pt-BR"/>
              </w:rPr>
              <w:br/>
              <w:t>COMPOSIÇÃO: ASSOCIADO COM PROPIONATO</w:t>
            </w:r>
            <w:r w:rsidRPr="002D4091">
              <w:rPr>
                <w:rFonts w:ascii="Arial" w:hAnsi="Arial" w:cs="Arial"/>
                <w:color w:val="000000"/>
                <w:sz w:val="20"/>
                <w:szCs w:val="20"/>
                <w:lang w:eastAsia="pt-BR"/>
              </w:rPr>
              <w:br/>
              <w:t>DE FLUTICASONA, CONCENTRAÇÃO: 25 MCG +</w:t>
            </w:r>
            <w:r w:rsidRPr="002D4091">
              <w:rPr>
                <w:rFonts w:ascii="Arial" w:hAnsi="Arial" w:cs="Arial"/>
                <w:color w:val="000000"/>
                <w:sz w:val="20"/>
                <w:szCs w:val="20"/>
                <w:lang w:eastAsia="pt-BR"/>
              </w:rPr>
              <w:br/>
              <w:t>125 MCG/DOSE, FORMA</w:t>
            </w:r>
            <w:r w:rsidRPr="002D4091">
              <w:rPr>
                <w:rFonts w:ascii="Arial" w:hAnsi="Arial" w:cs="Arial"/>
                <w:color w:val="000000"/>
                <w:sz w:val="20"/>
                <w:szCs w:val="20"/>
                <w:lang w:eastAsia="pt-BR"/>
              </w:rPr>
              <w:br/>
              <w:t>FARMACÊUTICA: SPRAY ORAL, FRASCO 120,00</w:t>
            </w:r>
            <w:r w:rsidRPr="002D4091">
              <w:rPr>
                <w:rFonts w:ascii="Arial" w:hAnsi="Arial" w:cs="Arial"/>
                <w:color w:val="000000"/>
                <w:sz w:val="20"/>
                <w:szCs w:val="20"/>
                <w:lang w:eastAsia="pt-BR"/>
              </w:rPr>
              <w:br/>
              <w:t>DOSES (BR0332788).</w:t>
            </w:r>
          </w:p>
        </w:tc>
        <w:tc>
          <w:tcPr>
            <w:tcW w:w="1834" w:type="dxa"/>
            <w:tcBorders>
              <w:top w:val="nil"/>
              <w:left w:val="nil"/>
              <w:bottom w:val="single" w:sz="4" w:space="0" w:color="auto"/>
              <w:right w:val="single" w:sz="4" w:space="0" w:color="auto"/>
            </w:tcBorders>
            <w:shd w:val="clear" w:color="000000" w:fill="FFFFFF"/>
            <w:noWrap/>
            <w:vAlign w:val="center"/>
            <w:hideMark/>
          </w:tcPr>
          <w:p w14:paraId="46E7DD5A"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FRASCOS</w:t>
            </w:r>
          </w:p>
        </w:tc>
        <w:tc>
          <w:tcPr>
            <w:tcW w:w="1473" w:type="dxa"/>
            <w:tcBorders>
              <w:top w:val="nil"/>
              <w:left w:val="nil"/>
              <w:bottom w:val="single" w:sz="4" w:space="0" w:color="auto"/>
              <w:right w:val="single" w:sz="4" w:space="0" w:color="auto"/>
            </w:tcBorders>
            <w:shd w:val="clear" w:color="auto" w:fill="auto"/>
            <w:noWrap/>
            <w:vAlign w:val="center"/>
            <w:hideMark/>
          </w:tcPr>
          <w:p w14:paraId="48239DA9"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70</w:t>
            </w:r>
          </w:p>
        </w:tc>
      </w:tr>
      <w:tr w:rsidR="00F461DC" w:rsidRPr="002D4091" w14:paraId="321328C4"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35EB9D2D" w14:textId="0B4DE038"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2</w:t>
            </w:r>
            <w:r w:rsidR="00A577BB" w:rsidRPr="002D4091">
              <w:rPr>
                <w:rFonts w:ascii="Arial" w:hAnsi="Arial" w:cs="Arial"/>
                <w:b/>
                <w:bCs/>
                <w:sz w:val="20"/>
                <w:szCs w:val="20"/>
                <w:lang w:eastAsia="pt-BR"/>
              </w:rPr>
              <w:t>7</w:t>
            </w:r>
          </w:p>
        </w:tc>
        <w:tc>
          <w:tcPr>
            <w:tcW w:w="6187" w:type="dxa"/>
            <w:tcBorders>
              <w:top w:val="nil"/>
              <w:left w:val="nil"/>
              <w:bottom w:val="single" w:sz="4" w:space="0" w:color="auto"/>
              <w:right w:val="single" w:sz="4" w:space="0" w:color="auto"/>
            </w:tcBorders>
            <w:shd w:val="clear" w:color="auto" w:fill="auto"/>
            <w:vAlign w:val="bottom"/>
            <w:hideMark/>
          </w:tcPr>
          <w:p w14:paraId="2AF98C35"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AMBROXOL, COMPOSIÇÃO: SAL CLORIDRATO,</w:t>
            </w:r>
            <w:r w:rsidRPr="002D4091">
              <w:rPr>
                <w:rFonts w:ascii="Arial" w:hAnsi="Arial" w:cs="Arial"/>
                <w:color w:val="000000"/>
                <w:sz w:val="20"/>
                <w:szCs w:val="20"/>
                <w:lang w:eastAsia="pt-BR"/>
              </w:rPr>
              <w:br/>
              <w:t>CONCENTRAÇÃO: 3 MG/ML, FORMA</w:t>
            </w:r>
            <w:r w:rsidRPr="002D4091">
              <w:rPr>
                <w:rFonts w:ascii="Arial" w:hAnsi="Arial" w:cs="Arial"/>
                <w:color w:val="000000"/>
                <w:sz w:val="20"/>
                <w:szCs w:val="20"/>
                <w:lang w:eastAsia="pt-BR"/>
              </w:rPr>
              <w:br/>
              <w:t>FARMACÊUTICA: XAROPE, FRASCO 100,00 ML</w:t>
            </w:r>
            <w:r w:rsidRPr="002D4091">
              <w:rPr>
                <w:rFonts w:ascii="Arial" w:hAnsi="Arial" w:cs="Arial"/>
                <w:color w:val="000000"/>
                <w:sz w:val="20"/>
                <w:szCs w:val="20"/>
                <w:lang w:eastAsia="pt-BR"/>
              </w:rPr>
              <w:br/>
              <w:t>(BR0446264).</w:t>
            </w:r>
          </w:p>
        </w:tc>
        <w:tc>
          <w:tcPr>
            <w:tcW w:w="1834" w:type="dxa"/>
            <w:tcBorders>
              <w:top w:val="nil"/>
              <w:left w:val="nil"/>
              <w:bottom w:val="single" w:sz="4" w:space="0" w:color="auto"/>
              <w:right w:val="single" w:sz="4" w:space="0" w:color="auto"/>
            </w:tcBorders>
            <w:shd w:val="clear" w:color="000000" w:fill="FFFFFF"/>
            <w:noWrap/>
            <w:vAlign w:val="center"/>
            <w:hideMark/>
          </w:tcPr>
          <w:p w14:paraId="4284A452"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FRASCOS</w:t>
            </w:r>
          </w:p>
        </w:tc>
        <w:tc>
          <w:tcPr>
            <w:tcW w:w="1473" w:type="dxa"/>
            <w:tcBorders>
              <w:top w:val="nil"/>
              <w:left w:val="nil"/>
              <w:bottom w:val="single" w:sz="4" w:space="0" w:color="auto"/>
              <w:right w:val="single" w:sz="4" w:space="0" w:color="auto"/>
            </w:tcBorders>
            <w:shd w:val="clear" w:color="auto" w:fill="auto"/>
            <w:noWrap/>
            <w:vAlign w:val="center"/>
            <w:hideMark/>
          </w:tcPr>
          <w:p w14:paraId="75A0BA2C"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17.000</w:t>
            </w:r>
          </w:p>
        </w:tc>
      </w:tr>
      <w:tr w:rsidR="00F461DC" w:rsidRPr="002D4091" w14:paraId="491E4C38"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240FA792" w14:textId="149BC43F"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2</w:t>
            </w:r>
            <w:r w:rsidR="00A577BB" w:rsidRPr="002D4091">
              <w:rPr>
                <w:rFonts w:ascii="Arial" w:hAnsi="Arial" w:cs="Arial"/>
                <w:b/>
                <w:bCs/>
                <w:sz w:val="20"/>
                <w:szCs w:val="20"/>
                <w:lang w:eastAsia="pt-BR"/>
              </w:rPr>
              <w:t>8</w:t>
            </w:r>
          </w:p>
        </w:tc>
        <w:tc>
          <w:tcPr>
            <w:tcW w:w="6187" w:type="dxa"/>
            <w:tcBorders>
              <w:top w:val="nil"/>
              <w:left w:val="nil"/>
              <w:bottom w:val="single" w:sz="4" w:space="0" w:color="auto"/>
              <w:right w:val="single" w:sz="4" w:space="0" w:color="auto"/>
            </w:tcBorders>
            <w:shd w:val="clear" w:color="auto" w:fill="auto"/>
            <w:vAlign w:val="bottom"/>
            <w:hideMark/>
          </w:tcPr>
          <w:p w14:paraId="079C40A4"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IVABRADINA CLORIDRATO,</w:t>
            </w:r>
            <w:r w:rsidRPr="002D4091">
              <w:rPr>
                <w:rFonts w:ascii="Arial" w:hAnsi="Arial" w:cs="Arial"/>
                <w:color w:val="000000"/>
                <w:sz w:val="20"/>
                <w:szCs w:val="20"/>
                <w:lang w:eastAsia="pt-BR"/>
              </w:rPr>
              <w:br/>
              <w:t>CONCENTRAÇÃO: 7,5 MG (BR0400854).</w:t>
            </w:r>
          </w:p>
        </w:tc>
        <w:tc>
          <w:tcPr>
            <w:tcW w:w="1834" w:type="dxa"/>
            <w:tcBorders>
              <w:top w:val="nil"/>
              <w:left w:val="nil"/>
              <w:bottom w:val="single" w:sz="4" w:space="0" w:color="auto"/>
              <w:right w:val="single" w:sz="4" w:space="0" w:color="auto"/>
            </w:tcBorders>
            <w:shd w:val="clear" w:color="000000" w:fill="FFFFFF"/>
            <w:noWrap/>
            <w:vAlign w:val="center"/>
            <w:hideMark/>
          </w:tcPr>
          <w:p w14:paraId="10689AB0"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180313E1"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12.000</w:t>
            </w:r>
          </w:p>
        </w:tc>
      </w:tr>
      <w:tr w:rsidR="00F461DC" w:rsidRPr="002D4091" w14:paraId="0B3B8D69"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2A5EE400" w14:textId="3DC839C0"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29</w:t>
            </w:r>
          </w:p>
        </w:tc>
        <w:tc>
          <w:tcPr>
            <w:tcW w:w="6187" w:type="dxa"/>
            <w:tcBorders>
              <w:top w:val="nil"/>
              <w:left w:val="nil"/>
              <w:bottom w:val="single" w:sz="4" w:space="0" w:color="auto"/>
              <w:right w:val="single" w:sz="4" w:space="0" w:color="auto"/>
            </w:tcBorders>
            <w:shd w:val="clear" w:color="auto" w:fill="auto"/>
            <w:vAlign w:val="bottom"/>
            <w:hideMark/>
          </w:tcPr>
          <w:p w14:paraId="155D9DCF"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LEVODOPA, COMPOSIÇÃO: ASSOCIADO À</w:t>
            </w:r>
            <w:r w:rsidRPr="002D4091">
              <w:rPr>
                <w:rFonts w:ascii="Arial" w:hAnsi="Arial" w:cs="Arial"/>
                <w:color w:val="000000"/>
                <w:sz w:val="20"/>
                <w:szCs w:val="20"/>
                <w:lang w:eastAsia="pt-BR"/>
              </w:rPr>
              <w:br/>
              <w:t>CARBIDOPA, DOSAGEM: 200MG + 50MG,</w:t>
            </w:r>
            <w:r w:rsidRPr="002D4091">
              <w:rPr>
                <w:rFonts w:ascii="Arial" w:hAnsi="Arial" w:cs="Arial"/>
                <w:color w:val="000000"/>
                <w:sz w:val="20"/>
                <w:szCs w:val="20"/>
                <w:lang w:eastAsia="pt-BR"/>
              </w:rPr>
              <w:br/>
              <w:t>APRESENTAÇÃO: LIBERAÇÃO LENTA</w:t>
            </w:r>
            <w:r w:rsidRPr="002D4091">
              <w:rPr>
                <w:rFonts w:ascii="Arial" w:hAnsi="Arial" w:cs="Arial"/>
                <w:color w:val="000000"/>
                <w:sz w:val="20"/>
                <w:szCs w:val="20"/>
                <w:lang w:eastAsia="pt-BR"/>
              </w:rPr>
              <w:br/>
              <w:t>(BR0292548).</w:t>
            </w:r>
          </w:p>
        </w:tc>
        <w:tc>
          <w:tcPr>
            <w:tcW w:w="1834" w:type="dxa"/>
            <w:tcBorders>
              <w:top w:val="nil"/>
              <w:left w:val="nil"/>
              <w:bottom w:val="single" w:sz="4" w:space="0" w:color="auto"/>
              <w:right w:val="single" w:sz="4" w:space="0" w:color="auto"/>
            </w:tcBorders>
            <w:shd w:val="clear" w:color="000000" w:fill="FFFFFF"/>
            <w:noWrap/>
            <w:vAlign w:val="center"/>
            <w:hideMark/>
          </w:tcPr>
          <w:p w14:paraId="437BBE74"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7D464114"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3.000</w:t>
            </w:r>
          </w:p>
        </w:tc>
      </w:tr>
      <w:tr w:rsidR="00F461DC" w:rsidRPr="002D4091" w14:paraId="10FB16A5"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06ACB36A" w14:textId="11DF9A7F"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30</w:t>
            </w:r>
          </w:p>
        </w:tc>
        <w:tc>
          <w:tcPr>
            <w:tcW w:w="6187" w:type="dxa"/>
            <w:tcBorders>
              <w:top w:val="nil"/>
              <w:left w:val="nil"/>
              <w:bottom w:val="single" w:sz="4" w:space="0" w:color="auto"/>
              <w:right w:val="single" w:sz="4" w:space="0" w:color="auto"/>
            </w:tcBorders>
            <w:shd w:val="clear" w:color="auto" w:fill="auto"/>
            <w:vAlign w:val="bottom"/>
            <w:hideMark/>
          </w:tcPr>
          <w:p w14:paraId="2A6B9AD0"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OXIBUTININA CLORIDRATO, CONCENTRAÇÃO: 5</w:t>
            </w:r>
            <w:r w:rsidRPr="002D4091">
              <w:rPr>
                <w:rFonts w:ascii="Arial" w:hAnsi="Arial" w:cs="Arial"/>
                <w:color w:val="000000"/>
                <w:sz w:val="20"/>
                <w:szCs w:val="20"/>
                <w:lang w:eastAsia="pt-BR"/>
              </w:rPr>
              <w:br/>
              <w:t>MG, FORMA FARMACEUTICA: LIBERAÇÃO</w:t>
            </w:r>
            <w:r w:rsidRPr="002D4091">
              <w:rPr>
                <w:rFonts w:ascii="Arial" w:hAnsi="Arial" w:cs="Arial"/>
                <w:color w:val="000000"/>
                <w:sz w:val="20"/>
                <w:szCs w:val="20"/>
                <w:lang w:eastAsia="pt-BR"/>
              </w:rPr>
              <w:br/>
              <w:t>CONTROLADA (BR0365440).</w:t>
            </w:r>
          </w:p>
        </w:tc>
        <w:tc>
          <w:tcPr>
            <w:tcW w:w="1834" w:type="dxa"/>
            <w:tcBorders>
              <w:top w:val="nil"/>
              <w:left w:val="nil"/>
              <w:bottom w:val="single" w:sz="4" w:space="0" w:color="auto"/>
              <w:right w:val="single" w:sz="4" w:space="0" w:color="auto"/>
            </w:tcBorders>
            <w:shd w:val="clear" w:color="000000" w:fill="FFFFFF"/>
            <w:noWrap/>
            <w:vAlign w:val="center"/>
            <w:hideMark/>
          </w:tcPr>
          <w:p w14:paraId="7D1EE4F7"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2542DBE8"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28.000</w:t>
            </w:r>
          </w:p>
        </w:tc>
      </w:tr>
      <w:tr w:rsidR="00F461DC" w:rsidRPr="002D4091" w14:paraId="3D4316C6"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0BA076BC" w14:textId="08E6F039"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31</w:t>
            </w:r>
          </w:p>
        </w:tc>
        <w:tc>
          <w:tcPr>
            <w:tcW w:w="6187" w:type="dxa"/>
            <w:tcBorders>
              <w:top w:val="nil"/>
              <w:left w:val="nil"/>
              <w:bottom w:val="single" w:sz="4" w:space="0" w:color="auto"/>
              <w:right w:val="single" w:sz="4" w:space="0" w:color="auto"/>
            </w:tcBorders>
            <w:shd w:val="clear" w:color="auto" w:fill="auto"/>
            <w:vAlign w:val="bottom"/>
            <w:hideMark/>
          </w:tcPr>
          <w:p w14:paraId="25F7C604"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ÁCIDO VALPRÓICO, DOSAGEM:500 MG</w:t>
            </w:r>
            <w:r w:rsidRPr="002D4091">
              <w:rPr>
                <w:rFonts w:ascii="Arial" w:hAnsi="Arial" w:cs="Arial"/>
                <w:color w:val="000000"/>
                <w:sz w:val="20"/>
                <w:szCs w:val="20"/>
                <w:lang w:eastAsia="pt-BR"/>
              </w:rPr>
              <w:br/>
              <w:t>(BR0267505).</w:t>
            </w:r>
          </w:p>
        </w:tc>
        <w:tc>
          <w:tcPr>
            <w:tcW w:w="1834" w:type="dxa"/>
            <w:tcBorders>
              <w:top w:val="nil"/>
              <w:left w:val="nil"/>
              <w:bottom w:val="single" w:sz="4" w:space="0" w:color="auto"/>
              <w:right w:val="single" w:sz="4" w:space="0" w:color="auto"/>
            </w:tcBorders>
            <w:shd w:val="clear" w:color="000000" w:fill="FFFFFF"/>
            <w:noWrap/>
            <w:vAlign w:val="center"/>
            <w:hideMark/>
          </w:tcPr>
          <w:p w14:paraId="2D745861"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636F3B4E"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70.000</w:t>
            </w:r>
          </w:p>
        </w:tc>
      </w:tr>
      <w:tr w:rsidR="00F461DC" w:rsidRPr="002D4091" w14:paraId="42B8EBDC"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51CD71EF" w14:textId="67BEF6E7"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32</w:t>
            </w:r>
          </w:p>
        </w:tc>
        <w:tc>
          <w:tcPr>
            <w:tcW w:w="6187" w:type="dxa"/>
            <w:tcBorders>
              <w:top w:val="nil"/>
              <w:left w:val="nil"/>
              <w:bottom w:val="single" w:sz="4" w:space="0" w:color="auto"/>
              <w:right w:val="single" w:sz="4" w:space="0" w:color="auto"/>
            </w:tcBorders>
            <w:shd w:val="clear" w:color="auto" w:fill="auto"/>
            <w:vAlign w:val="bottom"/>
            <w:hideMark/>
          </w:tcPr>
          <w:p w14:paraId="5198CD04"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RISPERIDONA, DOSAGEM: 1 MG/ML,</w:t>
            </w:r>
            <w:r w:rsidRPr="002D4091">
              <w:rPr>
                <w:rFonts w:ascii="Arial" w:hAnsi="Arial" w:cs="Arial"/>
                <w:color w:val="000000"/>
                <w:sz w:val="20"/>
                <w:szCs w:val="20"/>
                <w:lang w:eastAsia="pt-BR"/>
              </w:rPr>
              <w:br/>
              <w:t>USO:SOLUÇÃO ORAL, COM PIPETA DOSADORA, FRASCO 30,00 ML (BR0284106).</w:t>
            </w:r>
          </w:p>
        </w:tc>
        <w:tc>
          <w:tcPr>
            <w:tcW w:w="1834" w:type="dxa"/>
            <w:tcBorders>
              <w:top w:val="nil"/>
              <w:left w:val="nil"/>
              <w:bottom w:val="single" w:sz="4" w:space="0" w:color="auto"/>
              <w:right w:val="single" w:sz="4" w:space="0" w:color="auto"/>
            </w:tcBorders>
            <w:shd w:val="clear" w:color="000000" w:fill="FFFFFF"/>
            <w:noWrap/>
            <w:vAlign w:val="center"/>
            <w:hideMark/>
          </w:tcPr>
          <w:p w14:paraId="6DFE0192"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FRASCOS</w:t>
            </w:r>
          </w:p>
        </w:tc>
        <w:tc>
          <w:tcPr>
            <w:tcW w:w="1473" w:type="dxa"/>
            <w:tcBorders>
              <w:top w:val="nil"/>
              <w:left w:val="nil"/>
              <w:bottom w:val="single" w:sz="4" w:space="0" w:color="auto"/>
              <w:right w:val="single" w:sz="4" w:space="0" w:color="auto"/>
            </w:tcBorders>
            <w:shd w:val="clear" w:color="auto" w:fill="auto"/>
            <w:noWrap/>
            <w:vAlign w:val="center"/>
            <w:hideMark/>
          </w:tcPr>
          <w:p w14:paraId="448F2630"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2.000</w:t>
            </w:r>
          </w:p>
        </w:tc>
      </w:tr>
      <w:tr w:rsidR="00F461DC" w:rsidRPr="002D4091" w14:paraId="3A601088"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4B3D2A64" w14:textId="2FAE497F" w:rsidR="00F461DC" w:rsidRPr="002D4091" w:rsidRDefault="00A577BB" w:rsidP="005C36E0">
            <w:pPr>
              <w:jc w:val="center"/>
              <w:rPr>
                <w:rFonts w:ascii="Arial" w:hAnsi="Arial" w:cs="Arial"/>
                <w:b/>
                <w:bCs/>
                <w:sz w:val="20"/>
                <w:szCs w:val="20"/>
                <w:lang w:eastAsia="pt-BR"/>
              </w:rPr>
            </w:pPr>
            <w:r w:rsidRPr="002D4091">
              <w:rPr>
                <w:rFonts w:ascii="Arial" w:hAnsi="Arial" w:cs="Arial"/>
                <w:b/>
                <w:bCs/>
                <w:sz w:val="20"/>
                <w:szCs w:val="20"/>
                <w:lang w:eastAsia="pt-BR"/>
              </w:rPr>
              <w:t>33</w:t>
            </w:r>
          </w:p>
        </w:tc>
        <w:tc>
          <w:tcPr>
            <w:tcW w:w="6187" w:type="dxa"/>
            <w:tcBorders>
              <w:top w:val="nil"/>
              <w:left w:val="nil"/>
              <w:bottom w:val="single" w:sz="4" w:space="0" w:color="auto"/>
              <w:right w:val="single" w:sz="4" w:space="0" w:color="auto"/>
            </w:tcBorders>
            <w:shd w:val="clear" w:color="auto" w:fill="auto"/>
            <w:vAlign w:val="bottom"/>
            <w:hideMark/>
          </w:tcPr>
          <w:p w14:paraId="04902582"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ALPRAZOLAM, DOSAGEM: 1 MG (BR0271356).</w:t>
            </w:r>
          </w:p>
        </w:tc>
        <w:tc>
          <w:tcPr>
            <w:tcW w:w="1834" w:type="dxa"/>
            <w:tcBorders>
              <w:top w:val="nil"/>
              <w:left w:val="nil"/>
              <w:bottom w:val="single" w:sz="4" w:space="0" w:color="auto"/>
              <w:right w:val="single" w:sz="4" w:space="0" w:color="auto"/>
            </w:tcBorders>
            <w:shd w:val="clear" w:color="000000" w:fill="FFFFFF"/>
            <w:noWrap/>
            <w:vAlign w:val="center"/>
            <w:hideMark/>
          </w:tcPr>
          <w:p w14:paraId="28FBA446"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58D9E62C"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70.000</w:t>
            </w:r>
          </w:p>
        </w:tc>
      </w:tr>
      <w:tr w:rsidR="00F461DC" w:rsidRPr="002D4091" w14:paraId="6D99077A"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1267167D" w14:textId="436ADC2F"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3</w:t>
            </w:r>
            <w:r w:rsidR="00A577BB" w:rsidRPr="002D4091">
              <w:rPr>
                <w:rFonts w:ascii="Arial" w:hAnsi="Arial" w:cs="Arial"/>
                <w:b/>
                <w:bCs/>
                <w:sz w:val="20"/>
                <w:szCs w:val="20"/>
                <w:lang w:eastAsia="pt-BR"/>
              </w:rPr>
              <w:t>4</w:t>
            </w:r>
          </w:p>
        </w:tc>
        <w:tc>
          <w:tcPr>
            <w:tcW w:w="6187" w:type="dxa"/>
            <w:tcBorders>
              <w:top w:val="nil"/>
              <w:left w:val="nil"/>
              <w:bottom w:val="single" w:sz="4" w:space="0" w:color="auto"/>
              <w:right w:val="single" w:sz="4" w:space="0" w:color="auto"/>
            </w:tcBorders>
            <w:shd w:val="clear" w:color="auto" w:fill="auto"/>
            <w:vAlign w:val="bottom"/>
            <w:hideMark/>
          </w:tcPr>
          <w:p w14:paraId="17D66E2A"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ONDANSETRONA CLORIDRATO, DOSAGEM: 4 MG (BR0268506).</w:t>
            </w:r>
          </w:p>
        </w:tc>
        <w:tc>
          <w:tcPr>
            <w:tcW w:w="1834" w:type="dxa"/>
            <w:tcBorders>
              <w:top w:val="nil"/>
              <w:left w:val="nil"/>
              <w:bottom w:val="single" w:sz="4" w:space="0" w:color="auto"/>
              <w:right w:val="single" w:sz="4" w:space="0" w:color="auto"/>
            </w:tcBorders>
            <w:shd w:val="clear" w:color="000000" w:fill="FFFFFF"/>
            <w:noWrap/>
            <w:vAlign w:val="center"/>
            <w:hideMark/>
          </w:tcPr>
          <w:p w14:paraId="184CEFF1"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5A9DAA3F"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8.000</w:t>
            </w:r>
          </w:p>
        </w:tc>
      </w:tr>
      <w:tr w:rsidR="00F461DC" w:rsidRPr="002D4091" w14:paraId="4DDB09C0" w14:textId="77777777" w:rsidTr="002D4091">
        <w:trPr>
          <w:trHeight w:val="57"/>
        </w:trPr>
        <w:tc>
          <w:tcPr>
            <w:tcW w:w="851" w:type="dxa"/>
            <w:tcBorders>
              <w:top w:val="nil"/>
              <w:left w:val="single" w:sz="4" w:space="0" w:color="auto"/>
              <w:bottom w:val="single" w:sz="4" w:space="0" w:color="auto"/>
              <w:right w:val="single" w:sz="4" w:space="0" w:color="auto"/>
            </w:tcBorders>
            <w:shd w:val="clear" w:color="FFFFFF" w:fill="D9D9D9"/>
            <w:noWrap/>
            <w:vAlign w:val="center"/>
            <w:hideMark/>
          </w:tcPr>
          <w:p w14:paraId="22C0D64C" w14:textId="5AF0C58F" w:rsidR="00F461DC" w:rsidRPr="002D4091" w:rsidRDefault="00F461DC" w:rsidP="005C36E0">
            <w:pPr>
              <w:jc w:val="center"/>
              <w:rPr>
                <w:rFonts w:ascii="Arial" w:hAnsi="Arial" w:cs="Arial"/>
                <w:b/>
                <w:bCs/>
                <w:sz w:val="20"/>
                <w:szCs w:val="20"/>
                <w:lang w:eastAsia="pt-BR"/>
              </w:rPr>
            </w:pPr>
            <w:r w:rsidRPr="002D4091">
              <w:rPr>
                <w:rFonts w:ascii="Arial" w:hAnsi="Arial" w:cs="Arial"/>
                <w:b/>
                <w:bCs/>
                <w:sz w:val="20"/>
                <w:szCs w:val="20"/>
                <w:lang w:eastAsia="pt-BR"/>
              </w:rPr>
              <w:t>3</w:t>
            </w:r>
            <w:r w:rsidR="00A577BB" w:rsidRPr="002D4091">
              <w:rPr>
                <w:rFonts w:ascii="Arial" w:hAnsi="Arial" w:cs="Arial"/>
                <w:b/>
                <w:bCs/>
                <w:sz w:val="20"/>
                <w:szCs w:val="20"/>
                <w:lang w:eastAsia="pt-BR"/>
              </w:rPr>
              <w:t>5</w:t>
            </w:r>
          </w:p>
        </w:tc>
        <w:tc>
          <w:tcPr>
            <w:tcW w:w="6187" w:type="dxa"/>
            <w:tcBorders>
              <w:top w:val="nil"/>
              <w:left w:val="nil"/>
              <w:bottom w:val="single" w:sz="4" w:space="0" w:color="auto"/>
              <w:right w:val="single" w:sz="4" w:space="0" w:color="auto"/>
            </w:tcBorders>
            <w:shd w:val="clear" w:color="auto" w:fill="auto"/>
            <w:noWrap/>
            <w:vAlign w:val="bottom"/>
            <w:hideMark/>
          </w:tcPr>
          <w:p w14:paraId="5AE9E891" w14:textId="0C1555E8"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CLORIDRATO DE PAZOPANIBE 400MG (BR0399996).</w:t>
            </w:r>
            <w:r w:rsidR="0072370D" w:rsidRPr="002D4091">
              <w:rPr>
                <w:rFonts w:ascii="Arial" w:hAnsi="Arial" w:cs="Arial"/>
                <w:color w:val="000000"/>
                <w:sz w:val="20"/>
                <w:szCs w:val="20"/>
                <w:lang w:eastAsia="pt-BR"/>
              </w:rPr>
              <w:t xml:space="preserve"> </w:t>
            </w:r>
            <w:r w:rsidR="0072370D" w:rsidRPr="002D4091">
              <w:rPr>
                <w:rFonts w:ascii="Arial" w:hAnsi="Arial" w:cs="Arial"/>
                <w:color w:val="EE0000"/>
                <w:sz w:val="20"/>
                <w:szCs w:val="20"/>
                <w:lang w:eastAsia="pt-BR"/>
              </w:rPr>
              <w:t>(COTA PRINCIPAL).</w:t>
            </w:r>
          </w:p>
        </w:tc>
        <w:tc>
          <w:tcPr>
            <w:tcW w:w="1834" w:type="dxa"/>
            <w:tcBorders>
              <w:top w:val="nil"/>
              <w:left w:val="nil"/>
              <w:bottom w:val="single" w:sz="4" w:space="0" w:color="auto"/>
              <w:right w:val="single" w:sz="4" w:space="0" w:color="auto"/>
            </w:tcBorders>
            <w:shd w:val="clear" w:color="000000" w:fill="FFFFFF"/>
            <w:noWrap/>
            <w:vAlign w:val="center"/>
            <w:hideMark/>
          </w:tcPr>
          <w:p w14:paraId="5A8BDD0A" w14:textId="77777777" w:rsidR="00F461DC" w:rsidRPr="002D4091" w:rsidRDefault="00F461DC"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nil"/>
              <w:left w:val="nil"/>
              <w:bottom w:val="single" w:sz="4" w:space="0" w:color="auto"/>
              <w:right w:val="single" w:sz="4" w:space="0" w:color="auto"/>
            </w:tcBorders>
            <w:shd w:val="clear" w:color="auto" w:fill="auto"/>
            <w:noWrap/>
            <w:vAlign w:val="center"/>
            <w:hideMark/>
          </w:tcPr>
          <w:p w14:paraId="42ABA4B8" w14:textId="34AE2CAC" w:rsidR="00F461DC" w:rsidRPr="002D4091" w:rsidRDefault="00A577BB" w:rsidP="005C36E0">
            <w:pPr>
              <w:jc w:val="both"/>
              <w:rPr>
                <w:rFonts w:ascii="Arial" w:hAnsi="Arial" w:cs="Arial"/>
                <w:color w:val="000000"/>
                <w:sz w:val="20"/>
                <w:szCs w:val="20"/>
                <w:lang w:eastAsia="pt-BR"/>
              </w:rPr>
            </w:pPr>
            <w:r w:rsidRPr="002D4091">
              <w:rPr>
                <w:rFonts w:ascii="Arial" w:hAnsi="Arial" w:cs="Arial"/>
                <w:color w:val="000000"/>
                <w:sz w:val="20"/>
                <w:szCs w:val="20"/>
                <w:lang w:eastAsia="pt-BR"/>
              </w:rPr>
              <w:t>1.620</w:t>
            </w:r>
          </w:p>
        </w:tc>
      </w:tr>
      <w:tr w:rsidR="00A577BB" w:rsidRPr="002D4091" w14:paraId="6D53FCB5" w14:textId="77777777" w:rsidTr="002D4091">
        <w:trPr>
          <w:trHeight w:val="57"/>
        </w:trPr>
        <w:tc>
          <w:tcPr>
            <w:tcW w:w="851" w:type="dxa"/>
            <w:tcBorders>
              <w:top w:val="single" w:sz="4" w:space="0" w:color="auto"/>
              <w:left w:val="single" w:sz="4" w:space="0" w:color="auto"/>
              <w:bottom w:val="single" w:sz="4" w:space="0" w:color="auto"/>
              <w:right w:val="single" w:sz="4" w:space="0" w:color="auto"/>
            </w:tcBorders>
            <w:shd w:val="clear" w:color="FFFFFF" w:fill="D9D9D9"/>
            <w:noWrap/>
            <w:vAlign w:val="center"/>
          </w:tcPr>
          <w:p w14:paraId="61D6C2A7" w14:textId="2ECF09B7" w:rsidR="00A577BB" w:rsidRPr="002D4091" w:rsidRDefault="00A577BB" w:rsidP="00A577BB">
            <w:pPr>
              <w:jc w:val="center"/>
              <w:rPr>
                <w:rFonts w:ascii="Arial" w:hAnsi="Arial" w:cs="Arial"/>
                <w:b/>
                <w:bCs/>
                <w:sz w:val="20"/>
                <w:szCs w:val="20"/>
                <w:lang w:eastAsia="pt-BR"/>
              </w:rPr>
            </w:pPr>
            <w:r w:rsidRPr="002D4091">
              <w:rPr>
                <w:rFonts w:ascii="Arial" w:hAnsi="Arial" w:cs="Arial"/>
                <w:b/>
                <w:bCs/>
                <w:sz w:val="20"/>
                <w:szCs w:val="20"/>
                <w:lang w:eastAsia="pt-BR"/>
              </w:rPr>
              <w:t>36</w:t>
            </w:r>
          </w:p>
        </w:tc>
        <w:tc>
          <w:tcPr>
            <w:tcW w:w="6187" w:type="dxa"/>
            <w:tcBorders>
              <w:top w:val="single" w:sz="4" w:space="0" w:color="auto"/>
              <w:left w:val="nil"/>
              <w:bottom w:val="single" w:sz="4" w:space="0" w:color="auto"/>
              <w:right w:val="single" w:sz="4" w:space="0" w:color="auto"/>
            </w:tcBorders>
            <w:shd w:val="clear" w:color="auto" w:fill="auto"/>
            <w:noWrap/>
            <w:vAlign w:val="bottom"/>
          </w:tcPr>
          <w:p w14:paraId="06F65F28" w14:textId="652E4052" w:rsidR="00A577BB" w:rsidRPr="002D4091" w:rsidRDefault="00A577BB" w:rsidP="00A577BB">
            <w:pPr>
              <w:jc w:val="both"/>
              <w:rPr>
                <w:rFonts w:ascii="Arial" w:hAnsi="Arial" w:cs="Arial"/>
                <w:color w:val="000000"/>
                <w:sz w:val="20"/>
                <w:szCs w:val="20"/>
                <w:lang w:eastAsia="pt-BR"/>
              </w:rPr>
            </w:pPr>
            <w:r w:rsidRPr="002D4091">
              <w:rPr>
                <w:rFonts w:ascii="Arial" w:hAnsi="Arial" w:cs="Arial"/>
                <w:color w:val="000000"/>
                <w:sz w:val="20"/>
                <w:szCs w:val="20"/>
                <w:lang w:eastAsia="pt-BR"/>
              </w:rPr>
              <w:t>CLORIDRATO DE PAZOPANIBE 400MG (BR0399996).</w:t>
            </w:r>
            <w:r w:rsidR="0072370D" w:rsidRPr="002D4091">
              <w:rPr>
                <w:rFonts w:ascii="Arial" w:hAnsi="Arial" w:cs="Arial"/>
                <w:color w:val="000000"/>
                <w:sz w:val="20"/>
                <w:szCs w:val="20"/>
                <w:lang w:eastAsia="pt-BR"/>
              </w:rPr>
              <w:t xml:space="preserve"> </w:t>
            </w:r>
            <w:r w:rsidR="0072370D" w:rsidRPr="002D4091">
              <w:rPr>
                <w:rFonts w:ascii="Arial" w:hAnsi="Arial" w:cs="Arial"/>
                <w:color w:val="EE0000"/>
                <w:sz w:val="20"/>
                <w:szCs w:val="20"/>
                <w:lang w:eastAsia="pt-BR"/>
              </w:rPr>
              <w:t>(COTA RESERVADA)</w:t>
            </w:r>
            <w:r w:rsidR="00AC0917" w:rsidRPr="002D4091">
              <w:rPr>
                <w:rFonts w:ascii="Arial" w:hAnsi="Arial" w:cs="Arial"/>
                <w:color w:val="EE0000"/>
                <w:sz w:val="20"/>
                <w:szCs w:val="20"/>
                <w:lang w:eastAsia="pt-BR"/>
              </w:rPr>
              <w:t>.</w:t>
            </w:r>
          </w:p>
        </w:tc>
        <w:tc>
          <w:tcPr>
            <w:tcW w:w="1834" w:type="dxa"/>
            <w:tcBorders>
              <w:top w:val="single" w:sz="4" w:space="0" w:color="auto"/>
              <w:left w:val="nil"/>
              <w:bottom w:val="single" w:sz="4" w:space="0" w:color="auto"/>
              <w:right w:val="single" w:sz="4" w:space="0" w:color="auto"/>
            </w:tcBorders>
            <w:shd w:val="clear" w:color="000000" w:fill="FFFFFF"/>
            <w:noWrap/>
            <w:vAlign w:val="center"/>
          </w:tcPr>
          <w:p w14:paraId="34AD36E2" w14:textId="4DACF05E" w:rsidR="00A577BB" w:rsidRPr="002D4091" w:rsidRDefault="00A577BB" w:rsidP="00A577BB">
            <w:pPr>
              <w:jc w:val="both"/>
              <w:rPr>
                <w:rFonts w:ascii="Arial" w:hAnsi="Arial" w:cs="Arial"/>
                <w:color w:val="000000"/>
                <w:sz w:val="20"/>
                <w:szCs w:val="20"/>
                <w:lang w:eastAsia="pt-BR"/>
              </w:rPr>
            </w:pPr>
            <w:r w:rsidRPr="002D4091">
              <w:rPr>
                <w:rFonts w:ascii="Arial" w:hAnsi="Arial" w:cs="Arial"/>
                <w:color w:val="000000"/>
                <w:sz w:val="20"/>
                <w:szCs w:val="20"/>
                <w:lang w:eastAsia="pt-BR"/>
              </w:rPr>
              <w:t>COMPRIMIDOS</w:t>
            </w:r>
          </w:p>
        </w:tc>
        <w:tc>
          <w:tcPr>
            <w:tcW w:w="1473" w:type="dxa"/>
            <w:tcBorders>
              <w:top w:val="single" w:sz="4" w:space="0" w:color="auto"/>
              <w:left w:val="nil"/>
              <w:bottom w:val="single" w:sz="4" w:space="0" w:color="auto"/>
              <w:right w:val="single" w:sz="4" w:space="0" w:color="auto"/>
            </w:tcBorders>
            <w:shd w:val="clear" w:color="auto" w:fill="auto"/>
            <w:noWrap/>
            <w:vAlign w:val="center"/>
          </w:tcPr>
          <w:p w14:paraId="741F3C2A" w14:textId="6E353407" w:rsidR="00A577BB" w:rsidRPr="002D4091" w:rsidRDefault="00A577BB" w:rsidP="00A577BB">
            <w:pPr>
              <w:jc w:val="both"/>
              <w:rPr>
                <w:rFonts w:ascii="Arial" w:hAnsi="Arial" w:cs="Arial"/>
                <w:color w:val="000000"/>
                <w:sz w:val="20"/>
                <w:szCs w:val="20"/>
                <w:lang w:eastAsia="pt-BR"/>
              </w:rPr>
            </w:pPr>
            <w:r w:rsidRPr="002D4091">
              <w:rPr>
                <w:rFonts w:ascii="Arial" w:hAnsi="Arial" w:cs="Arial"/>
                <w:color w:val="000000"/>
                <w:sz w:val="20"/>
                <w:szCs w:val="20"/>
                <w:lang w:eastAsia="pt-BR"/>
              </w:rPr>
              <w:t>540</w:t>
            </w:r>
          </w:p>
        </w:tc>
      </w:tr>
    </w:tbl>
    <w:p w14:paraId="6711DB98" w14:textId="77777777" w:rsidR="00F461DC" w:rsidRPr="006858A4" w:rsidRDefault="00F461DC" w:rsidP="00F461DC">
      <w:pPr>
        <w:autoSpaceDE w:val="0"/>
        <w:autoSpaceDN w:val="0"/>
        <w:adjustRightInd w:val="0"/>
        <w:jc w:val="both"/>
        <w:rPr>
          <w:rFonts w:ascii="Arial" w:eastAsia="MyriadPro-Regular" w:hAnsi="Arial" w:cs="Arial"/>
          <w:b/>
        </w:rPr>
      </w:pPr>
    </w:p>
    <w:p w14:paraId="3322560C"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 xml:space="preserve">O objeto desta contratação não se enquadra como sendo de bem de luxo, conforme Decreto Municipal n.º 14, de 02 de fevereiro de 2024.  </w:t>
      </w:r>
    </w:p>
    <w:p w14:paraId="474BDF8D"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Os bens desta contratação são caracterizados como comuns, conforme elementos constantes no Estudo Técnico Preliminar.</w:t>
      </w:r>
    </w:p>
    <w:p w14:paraId="44CC1238" w14:textId="77777777" w:rsidR="00F461DC" w:rsidRPr="00530BE7" w:rsidRDefault="00F461DC" w:rsidP="00F461DC">
      <w:pPr>
        <w:autoSpaceDE w:val="0"/>
        <w:autoSpaceDN w:val="0"/>
        <w:adjustRightInd w:val="0"/>
        <w:jc w:val="both"/>
        <w:rPr>
          <w:rFonts w:ascii="Arial" w:eastAsia="MyriadPro-Regular" w:hAnsi="Arial" w:cs="Arial"/>
          <w:b/>
          <w:sz w:val="22"/>
          <w:szCs w:val="22"/>
        </w:rPr>
      </w:pPr>
    </w:p>
    <w:p w14:paraId="63E3BAB2" w14:textId="77777777" w:rsidR="00F461DC" w:rsidRPr="00530BE7" w:rsidRDefault="00F461DC" w:rsidP="00F461DC">
      <w:pPr>
        <w:numPr>
          <w:ilvl w:val="0"/>
          <w:numId w:val="13"/>
        </w:numPr>
        <w:shd w:val="clear" w:color="auto" w:fill="BFBFBF"/>
        <w:suppressAutoHyphens w:val="0"/>
        <w:autoSpaceDE w:val="0"/>
        <w:autoSpaceDN w:val="0"/>
        <w:adjustRightInd w:val="0"/>
        <w:jc w:val="both"/>
        <w:rPr>
          <w:rFonts w:ascii="Arial" w:hAnsi="Arial" w:cs="Arial"/>
          <w:b/>
          <w:bCs/>
          <w:sz w:val="22"/>
          <w:szCs w:val="22"/>
        </w:rPr>
      </w:pPr>
      <w:r w:rsidRPr="00530BE7">
        <w:rPr>
          <w:rFonts w:ascii="Arial" w:hAnsi="Arial" w:cs="Arial"/>
          <w:b/>
          <w:bCs/>
          <w:sz w:val="22"/>
          <w:szCs w:val="22"/>
        </w:rPr>
        <w:t>VIGÊNCIA DO CONTRATO:</w:t>
      </w:r>
    </w:p>
    <w:p w14:paraId="327E1C07"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color w:val="000000"/>
          <w:sz w:val="22"/>
          <w:szCs w:val="22"/>
        </w:rPr>
      </w:pPr>
      <w:r w:rsidRPr="00530BE7">
        <w:rPr>
          <w:rFonts w:ascii="Arial" w:hAnsi="Arial" w:cs="Arial"/>
          <w:color w:val="000000"/>
          <w:spacing w:val="2"/>
          <w:sz w:val="22"/>
          <w:szCs w:val="22"/>
          <w:shd w:val="clear" w:color="auto" w:fill="FFFFFF"/>
        </w:rPr>
        <w:t>O prazo de vigência da contratação será de 12 (doze) meses contados da publicação do extrato da ata no Portal Nacional de Contratações Públicas (PNCP), podendo ser prorrogado de acordo com o art. 84 ou art. 107 da lei n.º 14.133, de 2021.</w:t>
      </w:r>
    </w:p>
    <w:p w14:paraId="2B05F875"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color w:val="000000"/>
          <w:sz w:val="22"/>
          <w:szCs w:val="22"/>
        </w:rPr>
      </w:pPr>
      <w:r w:rsidRPr="00530BE7">
        <w:rPr>
          <w:rFonts w:ascii="Arial" w:hAnsi="Arial" w:cs="Arial"/>
          <w:color w:val="000000"/>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1F197806" w14:textId="77777777" w:rsidR="00F461DC" w:rsidRPr="00530BE7" w:rsidRDefault="00F461DC" w:rsidP="00F461DC">
      <w:pPr>
        <w:autoSpaceDE w:val="0"/>
        <w:autoSpaceDN w:val="0"/>
        <w:adjustRightInd w:val="0"/>
        <w:jc w:val="both"/>
        <w:rPr>
          <w:rFonts w:ascii="Arial" w:hAnsi="Arial" w:cs="Arial"/>
          <w:color w:val="000000"/>
          <w:sz w:val="22"/>
          <w:szCs w:val="22"/>
        </w:rPr>
      </w:pPr>
    </w:p>
    <w:p w14:paraId="2F1E37A7" w14:textId="77777777" w:rsidR="00F461DC" w:rsidRPr="00530BE7" w:rsidRDefault="00F461DC" w:rsidP="00F461DC">
      <w:pPr>
        <w:numPr>
          <w:ilvl w:val="0"/>
          <w:numId w:val="13"/>
        </w:numPr>
        <w:shd w:val="clear" w:color="auto" w:fill="BFBFBF"/>
        <w:suppressAutoHyphens w:val="0"/>
        <w:autoSpaceDE w:val="0"/>
        <w:autoSpaceDN w:val="0"/>
        <w:adjustRightInd w:val="0"/>
        <w:jc w:val="both"/>
        <w:rPr>
          <w:rFonts w:ascii="Arial" w:hAnsi="Arial" w:cs="Arial"/>
          <w:b/>
          <w:bCs/>
          <w:sz w:val="22"/>
          <w:szCs w:val="22"/>
        </w:rPr>
      </w:pPr>
      <w:r w:rsidRPr="00530BE7">
        <w:rPr>
          <w:rFonts w:ascii="Arial" w:hAnsi="Arial" w:cs="Arial"/>
          <w:b/>
          <w:bCs/>
          <w:sz w:val="22"/>
          <w:szCs w:val="22"/>
        </w:rPr>
        <w:t>DO LOCAL E CONDIÇÕES DE ENTREGA:</w:t>
      </w:r>
    </w:p>
    <w:p w14:paraId="3549C15C"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 xml:space="preserve">O prazo de entrega dos itens será de 15 (quinze) dias, contados da emissão da Autorização de Fornecimento, conforme solicitação da Contratante. </w:t>
      </w:r>
    </w:p>
    <w:p w14:paraId="698BA908"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2DE0841B"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lastRenderedPageBreak/>
        <w:t>Os medicamentos devem conter no rótulo a data de validade, peso ou volume, composição, origem, dados do importador (caso seja importado) e instruções de uso.</w:t>
      </w:r>
    </w:p>
    <w:p w14:paraId="1938BE60"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A data de validade dos produtos deve estar em conformidade com a legislação relativa ao tema.</w:t>
      </w:r>
    </w:p>
    <w:p w14:paraId="30EC360D"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Os medicamentos não devem apresentar embalagens violadas, ou seja, abertas, amassadas, enferrujadas, estufadas ou com vazamentos.</w:t>
      </w:r>
    </w:p>
    <w:p w14:paraId="70E26E01"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Os medicamentos deverão estar livres de umidade, poeira, calor intenso, ou qualquer outro fator que possam causar dano ou contaminação aos usuários.</w:t>
      </w:r>
    </w:p>
    <w:p w14:paraId="39A32209"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A Autorização de Fornecimento/Ordem de Serviço indicará a localidade de entrega do produto, sendo sempre nos limites do município de Bonito/MS.</w:t>
      </w:r>
    </w:p>
    <w:p w14:paraId="425D8EE8" w14:textId="77777777" w:rsidR="00F461DC" w:rsidRPr="00530BE7" w:rsidRDefault="00F461DC" w:rsidP="00F461DC">
      <w:pPr>
        <w:autoSpaceDE w:val="0"/>
        <w:autoSpaceDN w:val="0"/>
        <w:adjustRightInd w:val="0"/>
        <w:ind w:left="1224"/>
        <w:jc w:val="both"/>
        <w:rPr>
          <w:rFonts w:ascii="Arial" w:hAnsi="Arial" w:cs="Arial"/>
          <w:sz w:val="22"/>
          <w:szCs w:val="22"/>
        </w:rPr>
      </w:pPr>
    </w:p>
    <w:p w14:paraId="1A4039BE" w14:textId="77777777" w:rsidR="00F461DC" w:rsidRPr="00530BE7" w:rsidRDefault="00F461DC" w:rsidP="00F461DC">
      <w:pPr>
        <w:numPr>
          <w:ilvl w:val="0"/>
          <w:numId w:val="13"/>
        </w:numPr>
        <w:shd w:val="clear" w:color="auto" w:fill="BFBFBF"/>
        <w:suppressAutoHyphens w:val="0"/>
        <w:autoSpaceDE w:val="0"/>
        <w:autoSpaceDN w:val="0"/>
        <w:adjustRightInd w:val="0"/>
        <w:jc w:val="both"/>
        <w:rPr>
          <w:rFonts w:ascii="Arial" w:hAnsi="Arial" w:cs="Arial"/>
          <w:b/>
          <w:bCs/>
          <w:sz w:val="22"/>
          <w:szCs w:val="22"/>
        </w:rPr>
      </w:pPr>
      <w:r w:rsidRPr="00530BE7">
        <w:rPr>
          <w:rFonts w:ascii="Arial" w:hAnsi="Arial" w:cs="Arial"/>
          <w:b/>
          <w:bCs/>
          <w:sz w:val="22"/>
          <w:szCs w:val="22"/>
        </w:rPr>
        <w:t>DA GARANTIA:</w:t>
      </w:r>
    </w:p>
    <w:p w14:paraId="2CF3F13C"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O prazo de garantia é aquele estabelecido na Lei nº 8.078, de 11 de setembro de 1990 (Código de Defesa do Consumidor)</w:t>
      </w:r>
    </w:p>
    <w:p w14:paraId="257A6204" w14:textId="77777777" w:rsidR="00F461DC" w:rsidRPr="00530BE7" w:rsidRDefault="00F461DC" w:rsidP="00F461DC">
      <w:pPr>
        <w:pStyle w:val="PargrafodaLista"/>
        <w:numPr>
          <w:ilvl w:val="0"/>
          <w:numId w:val="14"/>
        </w:numPr>
        <w:suppressAutoHyphens w:val="0"/>
        <w:autoSpaceDE w:val="0"/>
        <w:autoSpaceDN w:val="0"/>
        <w:adjustRightInd w:val="0"/>
        <w:ind w:left="0"/>
        <w:contextualSpacing w:val="0"/>
        <w:jc w:val="both"/>
        <w:rPr>
          <w:rFonts w:ascii="Arial" w:hAnsi="Arial" w:cs="Arial"/>
          <w:vanish/>
          <w:sz w:val="22"/>
          <w:szCs w:val="22"/>
        </w:rPr>
      </w:pPr>
    </w:p>
    <w:p w14:paraId="630EF769" w14:textId="77777777" w:rsidR="00F461DC" w:rsidRPr="00530BE7" w:rsidRDefault="00F461DC" w:rsidP="00F461DC">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50366DAE" w14:textId="77777777" w:rsidR="00F461DC" w:rsidRPr="00530BE7" w:rsidRDefault="00F461DC" w:rsidP="00F461DC">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531A93B0" w14:textId="77777777" w:rsidR="00F461DC" w:rsidRPr="00530BE7" w:rsidRDefault="00F461DC" w:rsidP="00F461DC">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3DA09ADC" w14:textId="77777777" w:rsidR="00F461DC" w:rsidRPr="00530BE7" w:rsidRDefault="00F461DC" w:rsidP="00F461DC">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5561AE2E" w14:textId="77777777" w:rsidR="00F461DC" w:rsidRPr="00530BE7" w:rsidRDefault="00F461DC" w:rsidP="00F461DC">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1F6406C3" w14:textId="77777777" w:rsidR="00F461DC" w:rsidRPr="00530BE7" w:rsidRDefault="00F461DC" w:rsidP="00F461DC">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5B641778" w14:textId="77777777" w:rsidR="00F461DC" w:rsidRPr="00530BE7" w:rsidRDefault="00F461DC" w:rsidP="00F461DC">
      <w:pPr>
        <w:pStyle w:val="PargrafodaLista"/>
        <w:numPr>
          <w:ilvl w:val="2"/>
          <w:numId w:val="14"/>
        </w:numPr>
        <w:suppressAutoHyphens w:val="0"/>
        <w:autoSpaceDE w:val="0"/>
        <w:autoSpaceDN w:val="0"/>
        <w:adjustRightInd w:val="0"/>
        <w:ind w:left="0"/>
        <w:contextualSpacing w:val="0"/>
        <w:jc w:val="both"/>
        <w:rPr>
          <w:rFonts w:ascii="Arial" w:hAnsi="Arial" w:cs="Arial"/>
          <w:vanish/>
          <w:sz w:val="22"/>
          <w:szCs w:val="22"/>
        </w:rPr>
      </w:pPr>
    </w:p>
    <w:p w14:paraId="29E52C04"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 xml:space="preserve">Uma vez notificada, a Contratada realizará a reparação ou substituição do produto que apresentar vício ou defeito no prazo de até 5 (cinco) dias úteis. </w:t>
      </w:r>
    </w:p>
    <w:p w14:paraId="57D64BA0"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53201F7A"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 xml:space="preserve">O custo referente ao transporte do produto coberto pela garantia será de responsabilidade da Contratada. </w:t>
      </w:r>
    </w:p>
    <w:p w14:paraId="126469CF" w14:textId="77777777" w:rsidR="00F461DC" w:rsidRPr="00530BE7" w:rsidRDefault="00F461DC" w:rsidP="00F461DC">
      <w:pPr>
        <w:autoSpaceDE w:val="0"/>
        <w:autoSpaceDN w:val="0"/>
        <w:adjustRightInd w:val="0"/>
        <w:jc w:val="both"/>
        <w:rPr>
          <w:rFonts w:ascii="Arial" w:hAnsi="Arial" w:cs="Arial"/>
          <w:sz w:val="22"/>
          <w:szCs w:val="22"/>
        </w:rPr>
      </w:pPr>
    </w:p>
    <w:p w14:paraId="313BDF8D" w14:textId="77777777" w:rsidR="00F461DC" w:rsidRPr="00530BE7" w:rsidRDefault="00F461DC" w:rsidP="00F461DC">
      <w:pPr>
        <w:numPr>
          <w:ilvl w:val="0"/>
          <w:numId w:val="13"/>
        </w:numPr>
        <w:shd w:val="clear" w:color="auto" w:fill="BFBFBF"/>
        <w:suppressAutoHyphens w:val="0"/>
        <w:autoSpaceDE w:val="0"/>
        <w:autoSpaceDN w:val="0"/>
        <w:adjustRightInd w:val="0"/>
        <w:ind w:left="284" w:hanging="284"/>
        <w:jc w:val="both"/>
        <w:rPr>
          <w:rFonts w:ascii="Arial" w:hAnsi="Arial" w:cs="Arial"/>
          <w:sz w:val="22"/>
          <w:szCs w:val="22"/>
        </w:rPr>
      </w:pPr>
      <w:r w:rsidRPr="00530BE7">
        <w:rPr>
          <w:rFonts w:ascii="Arial" w:eastAsia="MyriadPro-Regular" w:hAnsi="Arial" w:cs="Arial"/>
          <w:b/>
          <w:sz w:val="22"/>
          <w:szCs w:val="22"/>
        </w:rPr>
        <w:t>FUNDAMENTAÇÃO DA CONTRATAÇÃO:</w:t>
      </w:r>
    </w:p>
    <w:p w14:paraId="60FBE449" w14:textId="77777777" w:rsidR="00F461DC" w:rsidRPr="00530BE7" w:rsidRDefault="00F461DC" w:rsidP="00F461DC">
      <w:pPr>
        <w:pStyle w:val="PargrafodaLista"/>
        <w:numPr>
          <w:ilvl w:val="0"/>
          <w:numId w:val="15"/>
        </w:numPr>
        <w:suppressAutoHyphens w:val="0"/>
        <w:ind w:left="502" w:hanging="360"/>
        <w:contextualSpacing w:val="0"/>
        <w:jc w:val="both"/>
        <w:rPr>
          <w:rFonts w:ascii="Arial" w:hAnsi="Arial" w:cs="Arial"/>
          <w:vanish/>
          <w:sz w:val="22"/>
          <w:szCs w:val="22"/>
        </w:rPr>
      </w:pPr>
    </w:p>
    <w:p w14:paraId="3A71A9F9" w14:textId="77777777" w:rsidR="00F461DC" w:rsidRPr="00530BE7" w:rsidRDefault="00F461DC" w:rsidP="00F461DC">
      <w:pPr>
        <w:pStyle w:val="PargrafodaLista"/>
        <w:numPr>
          <w:ilvl w:val="0"/>
          <w:numId w:val="15"/>
        </w:numPr>
        <w:suppressAutoHyphens w:val="0"/>
        <w:ind w:left="502" w:hanging="360"/>
        <w:contextualSpacing w:val="0"/>
        <w:jc w:val="both"/>
        <w:rPr>
          <w:rFonts w:ascii="Arial" w:hAnsi="Arial" w:cs="Arial"/>
          <w:vanish/>
          <w:sz w:val="22"/>
          <w:szCs w:val="22"/>
        </w:rPr>
      </w:pPr>
    </w:p>
    <w:p w14:paraId="35928D0D" w14:textId="77777777" w:rsidR="00F461DC" w:rsidRPr="00530BE7" w:rsidRDefault="00F461DC" w:rsidP="00F461DC">
      <w:pPr>
        <w:pStyle w:val="PargrafodaLista"/>
        <w:numPr>
          <w:ilvl w:val="1"/>
          <w:numId w:val="13"/>
        </w:numPr>
        <w:suppressAutoHyphens w:val="0"/>
        <w:ind w:left="0"/>
        <w:contextualSpacing w:val="0"/>
        <w:jc w:val="both"/>
        <w:rPr>
          <w:rFonts w:ascii="Arial" w:hAnsi="Arial" w:cs="Arial"/>
          <w:sz w:val="22"/>
          <w:szCs w:val="22"/>
        </w:rPr>
      </w:pPr>
      <w:r w:rsidRPr="00530BE7">
        <w:rPr>
          <w:rFonts w:ascii="Arial" w:hAnsi="Arial" w:cs="Arial"/>
          <w:sz w:val="22"/>
          <w:szCs w:val="22"/>
        </w:rPr>
        <w:t xml:space="preserve"> A </w:t>
      </w:r>
      <w:r w:rsidRPr="00530BE7">
        <w:rPr>
          <w:rFonts w:ascii="Arial" w:hAnsi="Arial" w:cs="Arial"/>
          <w:color w:val="000000"/>
          <w:sz w:val="22"/>
          <w:szCs w:val="22"/>
        </w:rPr>
        <w:t xml:space="preserve">necessidade de aquisição do objeto faz-se necessário, uma vez que a </w:t>
      </w:r>
      <w:r w:rsidRPr="00530BE7">
        <w:rPr>
          <w:rFonts w:ascii="Arial" w:hAnsi="Arial" w:cs="Arial"/>
          <w:sz w:val="22"/>
          <w:szCs w:val="22"/>
        </w:rPr>
        <w:t xml:space="preserve">oferta de medicamentos no Sistema Único de Saúde (SUS) é organizada em três componentes que compõem o Bloco de Financiamento da Assistência Farmacêutica - Básico, Estratégico e Especializado. Em todos os componentes o financiamento e a escolha de qual componente o medicamento fará parte é tripartite, ou seja, a responsabilidade é da União, dos estados e os municípios, desta forma </w:t>
      </w:r>
      <w:r w:rsidRPr="00530BE7">
        <w:rPr>
          <w:rFonts w:ascii="Arial" w:hAnsi="Arial" w:cs="Arial"/>
          <w:color w:val="000000"/>
          <w:sz w:val="22"/>
          <w:szCs w:val="22"/>
        </w:rPr>
        <w:t>torna-se vital a aquisição dos medicamentos para atender os pacientes usuários do SUS, visto que, a</w:t>
      </w:r>
      <w:r w:rsidRPr="00530BE7">
        <w:rPr>
          <w:rFonts w:ascii="Arial" w:hAnsi="Arial" w:cs="Arial"/>
          <w:sz w:val="22"/>
          <w:szCs w:val="22"/>
          <w:lang w:eastAsia="zh-CN"/>
        </w:rPr>
        <w:t xml:space="preserve"> falta dos mesmos acarreta diretamente no tratamento do paciente, e em caso emergencial, o mesmo pode vir a óbito caso não seja administrado o medicamento no tempo correto. </w:t>
      </w:r>
    </w:p>
    <w:p w14:paraId="5239EC29" w14:textId="77777777" w:rsidR="00F461DC" w:rsidRPr="00530BE7" w:rsidRDefault="00F461DC" w:rsidP="00F461DC">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1325C2D4"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5.2</w:t>
      </w:r>
      <w:r w:rsidRPr="00530BE7">
        <w:rPr>
          <w:rFonts w:ascii="Arial" w:hAnsi="Arial" w:cs="Arial"/>
          <w:sz w:val="22"/>
          <w:szCs w:val="22"/>
        </w:rPr>
        <w:t xml:space="preserve">   A presente contratação foi baseada no levantamento de quantidades realizado pela Secretaria Municipal de Saúde, com fundamento nos elementos dispostos no Estudo Técnico Preliminar.</w:t>
      </w:r>
    </w:p>
    <w:p w14:paraId="3D49A2AD" w14:textId="77777777" w:rsidR="00F461DC" w:rsidRPr="00530BE7" w:rsidRDefault="00F461DC" w:rsidP="00F461DC">
      <w:pPr>
        <w:autoSpaceDE w:val="0"/>
        <w:autoSpaceDN w:val="0"/>
        <w:adjustRightInd w:val="0"/>
        <w:jc w:val="both"/>
        <w:rPr>
          <w:rFonts w:ascii="Arial" w:hAnsi="Arial" w:cs="Arial"/>
          <w:sz w:val="22"/>
          <w:szCs w:val="22"/>
        </w:rPr>
      </w:pPr>
    </w:p>
    <w:p w14:paraId="4CF2972C" w14:textId="77777777" w:rsidR="00F461DC" w:rsidRPr="00530BE7" w:rsidRDefault="00F461DC" w:rsidP="00F461DC">
      <w:pPr>
        <w:numPr>
          <w:ilvl w:val="0"/>
          <w:numId w:val="13"/>
        </w:numPr>
        <w:shd w:val="clear" w:color="auto" w:fill="BFBFBF"/>
        <w:suppressAutoHyphens w:val="0"/>
        <w:autoSpaceDE w:val="0"/>
        <w:autoSpaceDN w:val="0"/>
        <w:adjustRightInd w:val="0"/>
        <w:jc w:val="both"/>
        <w:rPr>
          <w:rFonts w:ascii="Arial" w:eastAsia="MyriadPro-Regular" w:hAnsi="Arial" w:cs="Arial"/>
          <w:b/>
          <w:sz w:val="22"/>
          <w:szCs w:val="22"/>
        </w:rPr>
      </w:pPr>
      <w:r w:rsidRPr="00530BE7">
        <w:rPr>
          <w:rFonts w:ascii="Arial" w:eastAsia="MyriadPro-Regular" w:hAnsi="Arial" w:cs="Arial"/>
          <w:b/>
          <w:sz w:val="22"/>
          <w:szCs w:val="22"/>
        </w:rPr>
        <w:t>DESCRIÇÃO DA SOLUÇÃO COMO UM TODO:</w:t>
      </w:r>
    </w:p>
    <w:p w14:paraId="119E4209" w14:textId="77777777" w:rsidR="00F461DC" w:rsidRPr="00530BE7" w:rsidRDefault="00F461DC" w:rsidP="00F461DC">
      <w:pPr>
        <w:pStyle w:val="PargrafodaLista"/>
        <w:numPr>
          <w:ilvl w:val="1"/>
          <w:numId w:val="33"/>
        </w:numPr>
        <w:suppressAutoHyphens w:val="0"/>
        <w:ind w:left="0" w:firstLine="0"/>
        <w:contextualSpacing w:val="0"/>
        <w:jc w:val="both"/>
        <w:rPr>
          <w:rFonts w:ascii="Arial" w:hAnsi="Arial" w:cs="Arial"/>
          <w:color w:val="000000"/>
          <w:sz w:val="22"/>
          <w:szCs w:val="22"/>
        </w:rPr>
      </w:pPr>
      <w:r w:rsidRPr="00530BE7">
        <w:rPr>
          <w:rFonts w:ascii="Arial" w:hAnsi="Arial" w:cs="Arial"/>
          <w:color w:val="000000"/>
          <w:sz w:val="22"/>
          <w:szCs w:val="22"/>
        </w:rPr>
        <w:t xml:space="preserve">A aquisição visa atender as demandas existentes da Secretaria Municipal de Saúde. O descritivo dos itens encontra-se no subitem 1.1 deste Termo de Referência, bem como a </w:t>
      </w:r>
      <w:r w:rsidRPr="00530BE7">
        <w:rPr>
          <w:rFonts w:ascii="Arial" w:hAnsi="Arial" w:cs="Arial"/>
          <w:sz w:val="22"/>
          <w:szCs w:val="22"/>
        </w:rPr>
        <w:t>especificações detalhadas</w:t>
      </w:r>
      <w:r w:rsidRPr="00530BE7">
        <w:rPr>
          <w:rFonts w:ascii="Arial" w:hAnsi="Arial" w:cs="Arial"/>
          <w:color w:val="000000"/>
          <w:sz w:val="22"/>
          <w:szCs w:val="22"/>
        </w:rPr>
        <w:t xml:space="preserve"> no Estudo Técnico Preliminar - ETP.</w:t>
      </w:r>
    </w:p>
    <w:p w14:paraId="7F581EF2" w14:textId="77777777" w:rsidR="00F461DC" w:rsidRPr="00530BE7" w:rsidRDefault="00F461DC" w:rsidP="00F461DC">
      <w:pPr>
        <w:pStyle w:val="PargrafodaLista"/>
        <w:numPr>
          <w:ilvl w:val="1"/>
          <w:numId w:val="33"/>
        </w:numPr>
        <w:suppressAutoHyphens w:val="0"/>
        <w:ind w:left="0" w:firstLine="0"/>
        <w:contextualSpacing w:val="0"/>
        <w:jc w:val="both"/>
        <w:rPr>
          <w:rFonts w:ascii="Arial" w:hAnsi="Arial" w:cs="Arial"/>
          <w:color w:val="000000"/>
          <w:sz w:val="22"/>
          <w:szCs w:val="22"/>
        </w:rPr>
      </w:pPr>
      <w:r w:rsidRPr="00530BE7">
        <w:rPr>
          <w:rFonts w:ascii="Arial" w:hAnsi="Arial" w:cs="Arial"/>
          <w:sz w:val="22"/>
          <w:szCs w:val="22"/>
        </w:rPr>
        <w:t>Os medicamentos devem conter no rótulo a data de validade, peso ou volume, composição, origem, dados do importador (caso seja importado) e instruções de uso.</w:t>
      </w:r>
    </w:p>
    <w:p w14:paraId="72A81549" w14:textId="77777777" w:rsidR="00F461DC" w:rsidRPr="00530BE7" w:rsidRDefault="00F461DC" w:rsidP="00F461DC">
      <w:pPr>
        <w:pStyle w:val="PargrafodaLista"/>
        <w:numPr>
          <w:ilvl w:val="1"/>
          <w:numId w:val="33"/>
        </w:numPr>
        <w:suppressAutoHyphens w:val="0"/>
        <w:ind w:left="0" w:firstLine="0"/>
        <w:contextualSpacing w:val="0"/>
        <w:jc w:val="both"/>
        <w:rPr>
          <w:rFonts w:ascii="Arial" w:hAnsi="Arial" w:cs="Arial"/>
          <w:color w:val="000000"/>
          <w:sz w:val="22"/>
          <w:szCs w:val="22"/>
        </w:rPr>
      </w:pPr>
      <w:r w:rsidRPr="00530BE7">
        <w:rPr>
          <w:rFonts w:ascii="Arial" w:hAnsi="Arial" w:cs="Arial"/>
          <w:sz w:val="22"/>
          <w:szCs w:val="22"/>
        </w:rPr>
        <w:t>A data de validade dos produtos deve estar em conformidade com a legislação relativa ao tema.</w:t>
      </w:r>
    </w:p>
    <w:p w14:paraId="35457699" w14:textId="77777777" w:rsidR="00F461DC" w:rsidRPr="00530BE7" w:rsidRDefault="00F461DC" w:rsidP="00F461DC">
      <w:pPr>
        <w:pStyle w:val="PargrafodaLista"/>
        <w:numPr>
          <w:ilvl w:val="1"/>
          <w:numId w:val="33"/>
        </w:numPr>
        <w:suppressAutoHyphens w:val="0"/>
        <w:ind w:left="0" w:firstLine="0"/>
        <w:contextualSpacing w:val="0"/>
        <w:jc w:val="both"/>
        <w:rPr>
          <w:rFonts w:ascii="Arial" w:hAnsi="Arial" w:cs="Arial"/>
          <w:color w:val="000000"/>
          <w:sz w:val="22"/>
          <w:szCs w:val="22"/>
        </w:rPr>
      </w:pPr>
      <w:r w:rsidRPr="00530BE7">
        <w:rPr>
          <w:rFonts w:ascii="Arial" w:hAnsi="Arial" w:cs="Arial"/>
          <w:sz w:val="22"/>
          <w:szCs w:val="22"/>
        </w:rPr>
        <w:t>Os medicamentos não devem apresentar embalagens violadas, ou seja, abertas, amassadas, enferrujadas, estufadas ou com vazamentos.</w:t>
      </w:r>
    </w:p>
    <w:p w14:paraId="44E3A6C5" w14:textId="77777777" w:rsidR="00F461DC" w:rsidRPr="00530BE7" w:rsidRDefault="00F461DC" w:rsidP="00F461DC">
      <w:pPr>
        <w:pStyle w:val="PargrafodaLista"/>
        <w:numPr>
          <w:ilvl w:val="1"/>
          <w:numId w:val="33"/>
        </w:numPr>
        <w:suppressAutoHyphens w:val="0"/>
        <w:ind w:left="0" w:firstLine="0"/>
        <w:contextualSpacing w:val="0"/>
        <w:jc w:val="both"/>
        <w:rPr>
          <w:rFonts w:ascii="Arial" w:hAnsi="Arial" w:cs="Arial"/>
          <w:color w:val="000000"/>
          <w:sz w:val="22"/>
          <w:szCs w:val="22"/>
        </w:rPr>
      </w:pPr>
      <w:r w:rsidRPr="00530BE7">
        <w:rPr>
          <w:rFonts w:ascii="Arial" w:hAnsi="Arial" w:cs="Arial"/>
          <w:sz w:val="22"/>
          <w:szCs w:val="22"/>
        </w:rPr>
        <w:t>Os medicamentos deverão estar livres de umidade, poeira, calor intenso, ou qualquer outro fator que possam causar dano ou contaminação aos usuários.</w:t>
      </w:r>
    </w:p>
    <w:p w14:paraId="6C81AF93" w14:textId="77777777" w:rsidR="00F461DC" w:rsidRPr="00530BE7" w:rsidRDefault="00F461DC" w:rsidP="00F461DC">
      <w:pPr>
        <w:pStyle w:val="PargrafodaLista"/>
        <w:numPr>
          <w:ilvl w:val="1"/>
          <w:numId w:val="33"/>
        </w:numPr>
        <w:suppressAutoHyphens w:val="0"/>
        <w:ind w:left="0" w:firstLine="0"/>
        <w:contextualSpacing w:val="0"/>
        <w:jc w:val="both"/>
        <w:rPr>
          <w:rFonts w:ascii="Arial" w:hAnsi="Arial" w:cs="Arial"/>
          <w:color w:val="000000"/>
          <w:sz w:val="22"/>
          <w:szCs w:val="22"/>
        </w:rPr>
      </w:pPr>
      <w:r w:rsidRPr="00530BE7">
        <w:rPr>
          <w:rFonts w:ascii="Arial" w:hAnsi="Arial" w:cs="Arial"/>
          <w:sz w:val="22"/>
          <w:szCs w:val="22"/>
        </w:rPr>
        <w:t>Por se tratar de aquisição de bem comum, sem complexidade, não aplicam manutenções ou assistência técnica.</w:t>
      </w:r>
    </w:p>
    <w:p w14:paraId="2B3D7A70" w14:textId="77777777" w:rsidR="00F461DC" w:rsidRPr="00530BE7" w:rsidRDefault="00F461DC" w:rsidP="00F461DC">
      <w:pPr>
        <w:pStyle w:val="PargrafodaLista"/>
        <w:ind w:left="0"/>
        <w:contextualSpacing w:val="0"/>
        <w:jc w:val="both"/>
        <w:rPr>
          <w:rFonts w:ascii="Arial" w:hAnsi="Arial" w:cs="Arial"/>
          <w:color w:val="000000"/>
          <w:sz w:val="22"/>
          <w:szCs w:val="22"/>
        </w:rPr>
      </w:pPr>
    </w:p>
    <w:p w14:paraId="708ED461" w14:textId="77777777" w:rsidR="00F461DC" w:rsidRPr="00530BE7" w:rsidRDefault="00F461DC" w:rsidP="00F461DC">
      <w:pPr>
        <w:numPr>
          <w:ilvl w:val="0"/>
          <w:numId w:val="13"/>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530BE7">
        <w:rPr>
          <w:rFonts w:ascii="Arial" w:eastAsia="MyriadPro-Regular" w:hAnsi="Arial" w:cs="Arial"/>
          <w:b/>
          <w:sz w:val="22"/>
          <w:szCs w:val="22"/>
        </w:rPr>
        <w:lastRenderedPageBreak/>
        <w:t>REQUISITOS DA CONTRATAÇÃO:</w:t>
      </w:r>
    </w:p>
    <w:p w14:paraId="32768832"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sz w:val="22"/>
          <w:szCs w:val="22"/>
        </w:rPr>
        <w:t xml:space="preserve">7.1. </w:t>
      </w:r>
      <w:r w:rsidRPr="00530BE7">
        <w:rPr>
          <w:rFonts w:ascii="Arial" w:hAnsi="Arial" w:cs="Arial"/>
          <w:sz w:val="22"/>
          <w:szCs w:val="22"/>
        </w:rPr>
        <w:t>A empresa a ser contratada deve observar e cumprir as seguintes normas:</w:t>
      </w:r>
    </w:p>
    <w:p w14:paraId="0853C2DB"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sz w:val="22"/>
          <w:szCs w:val="22"/>
        </w:rPr>
        <w:t>7.1.1.</w:t>
      </w:r>
      <w:r w:rsidRPr="00530BE7">
        <w:rPr>
          <w:rFonts w:ascii="Arial" w:hAnsi="Arial" w:cs="Arial"/>
          <w:sz w:val="22"/>
          <w:szCs w:val="22"/>
        </w:rPr>
        <w:t xml:space="preserve"> </w:t>
      </w:r>
      <w:r w:rsidRPr="00530BE7">
        <w:rPr>
          <w:rFonts w:ascii="Arial" w:hAnsi="Arial" w:cs="Arial"/>
          <w:iCs/>
          <w:sz w:val="22"/>
          <w:szCs w:val="22"/>
        </w:rPr>
        <w:t xml:space="preserve">Não será aceito o fracionamento do medicamento, caso a quantidade solicitada na Ordem de compra não corresponder com a embalagem do item, a empresa deverá solicitar estorno da quantidade fracionada em documento específico assinado pelo representante legal da empresa e/ou farmacêutico responsável. </w:t>
      </w:r>
      <w:r w:rsidRPr="00530BE7">
        <w:rPr>
          <w:rFonts w:ascii="Arial" w:hAnsi="Arial" w:cs="Arial"/>
          <w:sz w:val="22"/>
          <w:szCs w:val="22"/>
        </w:rPr>
        <w:t>Considerando que a Agência Nacional de Vigilância Sanitária (ANVISA) por meio da Resolução da Diretoria Colegiada - RDC nº 80, de 11 de maio de 2006, em seu Art. 10, determina que o procedimento de fracionamento de medicamentos é privativo de farmácias e drogarias. Conforme determina o artigo supra, à licitada não é facultado fracionar medicamentos, mas trata-se de uma imposição, assim como a pena prevista para quem descumpri-lo, conforme art. 35, “O descumprimento das disposições contidas nesta resolução constitui infração sanitária, nos termos da Lei nº 6.437, de 20 de agosto de 1977, sem prejuízo da responsabilidade civil, administrativa penal cabíveis.</w:t>
      </w:r>
    </w:p>
    <w:p w14:paraId="1066F320" w14:textId="77777777" w:rsidR="00F461DC" w:rsidRPr="00530BE7" w:rsidRDefault="00F461DC" w:rsidP="00F461DC">
      <w:pPr>
        <w:autoSpaceDE w:val="0"/>
        <w:autoSpaceDN w:val="0"/>
        <w:adjustRightInd w:val="0"/>
        <w:jc w:val="both"/>
        <w:rPr>
          <w:rFonts w:ascii="Arial" w:hAnsi="Arial" w:cs="Arial"/>
          <w:color w:val="000000"/>
          <w:sz w:val="22"/>
          <w:szCs w:val="22"/>
        </w:rPr>
      </w:pPr>
      <w:r w:rsidRPr="00530BE7">
        <w:rPr>
          <w:rFonts w:ascii="Arial" w:hAnsi="Arial" w:cs="Arial"/>
          <w:b/>
          <w:sz w:val="22"/>
          <w:szCs w:val="22"/>
        </w:rPr>
        <w:t>7.1.2.</w:t>
      </w:r>
      <w:r w:rsidRPr="00530BE7">
        <w:rPr>
          <w:rFonts w:ascii="Arial" w:hAnsi="Arial" w:cs="Arial"/>
          <w:sz w:val="22"/>
          <w:szCs w:val="22"/>
        </w:rPr>
        <w:t xml:space="preserve"> </w:t>
      </w:r>
      <w:r w:rsidRPr="00530BE7">
        <w:rPr>
          <w:rFonts w:ascii="Arial" w:hAnsi="Arial" w:cs="Arial"/>
          <w:iCs/>
          <w:sz w:val="22"/>
          <w:szCs w:val="22"/>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14:paraId="5889C281"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sz w:val="22"/>
          <w:szCs w:val="22"/>
        </w:rPr>
        <w:t>7.2.</w:t>
      </w:r>
      <w:r w:rsidRPr="00530BE7">
        <w:rPr>
          <w:rFonts w:ascii="Arial" w:hAnsi="Arial" w:cs="Arial"/>
          <w:sz w:val="22"/>
          <w:szCs w:val="22"/>
        </w:rPr>
        <w:t xml:space="preserve"> As entregas deverão ser efetuadas nos quantitativos solicitados, conforme necessidade da Secretaria de Saúde, não devendo haver exigência por parte da Contratada de quantitativos mínimos a serem solicitados para efetivação da entrega. </w:t>
      </w:r>
    </w:p>
    <w:p w14:paraId="37F7AB53"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sz w:val="22"/>
          <w:szCs w:val="22"/>
        </w:rPr>
        <w:t>7.3.</w:t>
      </w:r>
      <w:r w:rsidRPr="00530BE7">
        <w:rPr>
          <w:rFonts w:ascii="Arial" w:hAnsi="Arial" w:cs="Arial"/>
          <w:sz w:val="22"/>
          <w:szCs w:val="22"/>
        </w:rPr>
        <w:t xml:space="preserve"> Serão entregas parceladas conforme a necessidade da Secretaria de Saúde pela vigência de 12 meses.</w:t>
      </w:r>
    </w:p>
    <w:p w14:paraId="33746E8A"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sz w:val="22"/>
          <w:szCs w:val="22"/>
        </w:rPr>
        <w:t xml:space="preserve">7.4. </w:t>
      </w:r>
      <w:r w:rsidRPr="00530BE7">
        <w:rPr>
          <w:rFonts w:ascii="Arial" w:hAnsi="Arial" w:cs="Arial"/>
          <w:sz w:val="22"/>
          <w:szCs w:val="22"/>
        </w:rPr>
        <w:t>Não serão aceitos medicamentos que não atendam as especificações, caso ocorra, o que não estiver dentro da conformidade, será desprezada.</w:t>
      </w:r>
    </w:p>
    <w:p w14:paraId="14C16061"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7.5.</w:t>
      </w:r>
      <w:r w:rsidRPr="00530BE7">
        <w:rPr>
          <w:rFonts w:ascii="Arial" w:hAnsi="Arial" w:cs="Arial"/>
          <w:sz w:val="22"/>
          <w:szCs w:val="22"/>
        </w:rPr>
        <w:t xml:space="preserve"> Anexar via sistema eletrônico (anexos da proposta) os documentos abaixo relacionados, sob pena de desclassificação, podendo ser inserido item a item ou poderá selecionar a opção “marcar todos” para inserir a documentação de todos os itens com proposta:</w:t>
      </w:r>
    </w:p>
    <w:p w14:paraId="599B1E36" w14:textId="77777777" w:rsidR="00F461DC" w:rsidRPr="00530BE7" w:rsidRDefault="00F461DC" w:rsidP="00F461DC">
      <w:pPr>
        <w:pStyle w:val="PargrafodaLista"/>
        <w:numPr>
          <w:ilvl w:val="0"/>
          <w:numId w:val="32"/>
        </w:numPr>
        <w:tabs>
          <w:tab w:val="left" w:pos="709"/>
        </w:tabs>
        <w:suppressAutoHyphens w:val="0"/>
        <w:ind w:left="0" w:firstLine="0"/>
        <w:jc w:val="both"/>
        <w:rPr>
          <w:rFonts w:ascii="Arial" w:hAnsi="Arial" w:cs="Arial"/>
          <w:sz w:val="22"/>
          <w:szCs w:val="22"/>
        </w:rPr>
      </w:pPr>
      <w:r w:rsidRPr="00530BE7">
        <w:rPr>
          <w:rFonts w:ascii="Arial" w:hAnsi="Arial" w:cs="Arial"/>
          <w:sz w:val="22"/>
          <w:szCs w:val="22"/>
        </w:rPr>
        <w:t>Declaração de capacidade de fornecimento anual;</w:t>
      </w:r>
    </w:p>
    <w:p w14:paraId="2EE2E791" w14:textId="77777777" w:rsidR="00F461DC" w:rsidRPr="00530BE7" w:rsidRDefault="00F461DC" w:rsidP="00F461DC">
      <w:pPr>
        <w:pStyle w:val="PargrafodaLista"/>
        <w:numPr>
          <w:ilvl w:val="0"/>
          <w:numId w:val="32"/>
        </w:numPr>
        <w:tabs>
          <w:tab w:val="left" w:pos="709"/>
        </w:tabs>
        <w:suppressAutoHyphens w:val="0"/>
        <w:ind w:left="0" w:firstLine="0"/>
        <w:jc w:val="both"/>
        <w:rPr>
          <w:rFonts w:ascii="Arial" w:hAnsi="Arial" w:cs="Arial"/>
          <w:sz w:val="22"/>
          <w:szCs w:val="22"/>
        </w:rPr>
      </w:pPr>
      <w:r w:rsidRPr="00530BE7">
        <w:rPr>
          <w:rFonts w:ascii="Arial" w:hAnsi="Arial" w:cs="Arial"/>
          <w:sz w:val="22"/>
          <w:szCs w:val="22"/>
        </w:rPr>
        <w:t>Declaração de elaboração independente de proposta;</w:t>
      </w:r>
    </w:p>
    <w:p w14:paraId="51DA795F" w14:textId="77777777" w:rsidR="00F461DC" w:rsidRPr="00530BE7" w:rsidRDefault="00F461DC" w:rsidP="00F461DC">
      <w:pPr>
        <w:pStyle w:val="PargrafodaLista"/>
        <w:numPr>
          <w:ilvl w:val="0"/>
          <w:numId w:val="32"/>
        </w:numPr>
        <w:tabs>
          <w:tab w:val="left" w:pos="709"/>
        </w:tabs>
        <w:suppressAutoHyphens w:val="0"/>
        <w:ind w:left="0" w:firstLine="0"/>
        <w:jc w:val="both"/>
        <w:rPr>
          <w:rFonts w:ascii="Arial" w:hAnsi="Arial" w:cs="Arial"/>
          <w:sz w:val="22"/>
          <w:szCs w:val="22"/>
        </w:rPr>
      </w:pPr>
      <w:r w:rsidRPr="00530BE7">
        <w:rPr>
          <w:rFonts w:ascii="Arial" w:hAnsi="Arial" w:cs="Arial"/>
          <w:sz w:val="22"/>
          <w:szCs w:val="22"/>
        </w:rPr>
        <w:t xml:space="preserve">Cópia da tabela de preços disponibilizada pelo site HYPERLINK </w:t>
      </w:r>
      <w:r w:rsidR="002D7493" w:rsidRPr="00530BE7">
        <w:rPr>
          <w:sz w:val="22"/>
          <w:szCs w:val="22"/>
        </w:rPr>
        <w:fldChar w:fldCharType="begin"/>
      </w:r>
      <w:r w:rsidR="002D7493" w:rsidRPr="00530BE7">
        <w:rPr>
          <w:sz w:val="22"/>
          <w:szCs w:val="22"/>
        </w:rPr>
        <w:instrText xml:space="preserve"> HYPERLINK "http://www.gov.br/anvisa/pt-br/assuntos/medicamentos/cmed/precos" </w:instrText>
      </w:r>
      <w:r w:rsidR="002D7493" w:rsidRPr="00530BE7">
        <w:rPr>
          <w:sz w:val="22"/>
          <w:szCs w:val="22"/>
        </w:rPr>
      </w:r>
      <w:r w:rsidR="002D7493" w:rsidRPr="00530BE7">
        <w:rPr>
          <w:sz w:val="22"/>
          <w:szCs w:val="22"/>
        </w:rPr>
        <w:fldChar w:fldCharType="separate"/>
      </w:r>
      <w:r w:rsidRPr="00530BE7">
        <w:rPr>
          <w:rStyle w:val="Hyperlink"/>
          <w:rFonts w:ascii="Arial" w:hAnsi="Arial" w:cs="Arial"/>
          <w:sz w:val="22"/>
          <w:szCs w:val="22"/>
        </w:rPr>
        <w:t>www.gov.br/anvisa/pt-br/assuntos/medicamentos/cmed/precos</w:t>
      </w:r>
      <w:r w:rsidR="002D7493" w:rsidRPr="00530BE7">
        <w:rPr>
          <w:rStyle w:val="Hyperlink"/>
          <w:rFonts w:ascii="Arial" w:hAnsi="Arial" w:cs="Arial"/>
          <w:sz w:val="22"/>
          <w:szCs w:val="22"/>
        </w:rPr>
        <w:fldChar w:fldCharType="end"/>
      </w:r>
      <w:r w:rsidRPr="00530BE7">
        <w:rPr>
          <w:rFonts w:ascii="Arial" w:hAnsi="Arial" w:cs="Arial"/>
          <w:sz w:val="22"/>
          <w:szCs w:val="22"/>
        </w:rPr>
        <w:t>, no ícone PREÇOS DE MEDICAMENTOS – PMVG – CMED – PREÇOS MÁXIMOS DE MEDICAMENTOS POR PRINCÍPIO ATIVO PARA COMPRAS PÚBLICAS, com grifo para destacar o medicamento ofertado. Deve na proposta, declinar corretamente o nome do Laboratório e nome comercial do produto;</w:t>
      </w:r>
    </w:p>
    <w:p w14:paraId="456F073B" w14:textId="77777777" w:rsidR="00F461DC" w:rsidRPr="00530BE7" w:rsidRDefault="00F461DC" w:rsidP="00F461DC">
      <w:pPr>
        <w:pStyle w:val="PargrafodaLista"/>
        <w:numPr>
          <w:ilvl w:val="0"/>
          <w:numId w:val="32"/>
        </w:numPr>
        <w:tabs>
          <w:tab w:val="left" w:pos="709"/>
        </w:tabs>
        <w:suppressAutoHyphens w:val="0"/>
        <w:ind w:left="0" w:firstLine="0"/>
        <w:jc w:val="both"/>
        <w:rPr>
          <w:rFonts w:ascii="Arial" w:hAnsi="Arial" w:cs="Arial"/>
          <w:sz w:val="22"/>
          <w:szCs w:val="22"/>
        </w:rPr>
      </w:pPr>
      <w:r w:rsidRPr="00530BE7">
        <w:rPr>
          <w:rFonts w:ascii="Arial" w:hAnsi="Arial" w:cs="Arial"/>
          <w:sz w:val="22"/>
          <w:szCs w:val="22"/>
        </w:rPr>
        <w:t>Acaso o medicamento ofertado não conste na tabela CMED, a licitante deverá apresentar Declaração atestando esse fato.</w:t>
      </w:r>
    </w:p>
    <w:p w14:paraId="4F75347B" w14:textId="77777777" w:rsidR="00F461DC" w:rsidRPr="00530BE7" w:rsidRDefault="00F461DC" w:rsidP="00F461DC">
      <w:pPr>
        <w:autoSpaceDE w:val="0"/>
        <w:autoSpaceDN w:val="0"/>
        <w:adjustRightInd w:val="0"/>
        <w:jc w:val="both"/>
        <w:rPr>
          <w:rFonts w:ascii="Arial" w:hAnsi="Arial" w:cs="Arial"/>
          <w:sz w:val="22"/>
          <w:szCs w:val="22"/>
        </w:rPr>
      </w:pPr>
    </w:p>
    <w:p w14:paraId="5E6B288D" w14:textId="77777777" w:rsidR="00F461DC" w:rsidRPr="00530BE7" w:rsidRDefault="00F461DC" w:rsidP="00F461DC">
      <w:pPr>
        <w:numPr>
          <w:ilvl w:val="0"/>
          <w:numId w:val="13"/>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530BE7">
        <w:rPr>
          <w:rFonts w:ascii="Arial" w:eastAsia="MyriadPro-Regular" w:hAnsi="Arial" w:cs="Arial"/>
          <w:b/>
          <w:sz w:val="22"/>
          <w:szCs w:val="22"/>
        </w:rPr>
        <w:t>MODELO DE EXECUÇÃO DO OBJETO:</w:t>
      </w:r>
    </w:p>
    <w:p w14:paraId="4FFF8935"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O objeto será executado, conforme a demanda da Secretaria de Saúde e dos participantes do certame, por meio da emissão da Autorização de Fornecimento/Ordem de Serviço.</w:t>
      </w:r>
    </w:p>
    <w:p w14:paraId="193F83E2"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O prazo de entrega dos itens será de 15 (quinze) dias, contados da Autorização de Fornecimento, podendo ser realizada de forma parcelada, conforme solicitação da Contratante.</w:t>
      </w:r>
      <w:r w:rsidRPr="00530BE7">
        <w:rPr>
          <w:rFonts w:ascii="Arial" w:hAnsi="Arial" w:cs="Arial"/>
          <w:color w:val="FF0000"/>
          <w:sz w:val="22"/>
          <w:szCs w:val="22"/>
        </w:rPr>
        <w:t xml:space="preserve"> </w:t>
      </w:r>
    </w:p>
    <w:p w14:paraId="34B32F79"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8.3</w:t>
      </w:r>
      <w:r w:rsidRPr="00530BE7">
        <w:rPr>
          <w:rFonts w:ascii="Arial" w:hAnsi="Arial" w:cs="Arial"/>
          <w:sz w:val="22"/>
          <w:szCs w:val="22"/>
        </w:rPr>
        <w:t xml:space="preserve">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472EBB05" w14:textId="77777777" w:rsidR="00F461DC" w:rsidRPr="00530BE7" w:rsidRDefault="00F461DC" w:rsidP="00F461DC">
      <w:pPr>
        <w:autoSpaceDE w:val="0"/>
        <w:autoSpaceDN w:val="0"/>
        <w:adjustRightInd w:val="0"/>
        <w:jc w:val="both"/>
        <w:rPr>
          <w:rFonts w:ascii="Arial" w:hAnsi="Arial" w:cs="Arial"/>
          <w:sz w:val="22"/>
          <w:szCs w:val="22"/>
        </w:rPr>
      </w:pPr>
    </w:p>
    <w:p w14:paraId="66C97925" w14:textId="77777777" w:rsidR="00F461DC" w:rsidRPr="00530BE7" w:rsidRDefault="00F461DC" w:rsidP="00F461DC">
      <w:pPr>
        <w:numPr>
          <w:ilvl w:val="0"/>
          <w:numId w:val="13"/>
        </w:numPr>
        <w:shd w:val="clear" w:color="auto" w:fill="BFBFBF"/>
        <w:suppressAutoHyphens w:val="0"/>
        <w:autoSpaceDE w:val="0"/>
        <w:autoSpaceDN w:val="0"/>
        <w:adjustRightInd w:val="0"/>
        <w:ind w:left="0" w:firstLine="0"/>
        <w:jc w:val="both"/>
        <w:rPr>
          <w:rFonts w:ascii="Arial" w:eastAsia="MyriadPro-Regular" w:hAnsi="Arial" w:cs="Arial"/>
          <w:b/>
          <w:sz w:val="22"/>
          <w:szCs w:val="22"/>
        </w:rPr>
      </w:pPr>
      <w:r w:rsidRPr="00530BE7">
        <w:rPr>
          <w:rFonts w:ascii="Arial" w:eastAsia="MyriadPro-Regular" w:hAnsi="Arial" w:cs="Arial"/>
          <w:b/>
          <w:sz w:val="22"/>
          <w:szCs w:val="22"/>
        </w:rPr>
        <w:t>MODELO DE GESTÃO DO CONTRATO QUE DESCREVE COMO A EXECUÇÃO DO OBJETO SERÁ ACOMPANHADA E FISCALIZADA:</w:t>
      </w:r>
    </w:p>
    <w:p w14:paraId="5A396179"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665D4169"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22A34CE9"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O órgão ou entidade poderá convocar representante da empresa para adoção de providências que devam ser cumpridas de imediato.</w:t>
      </w:r>
    </w:p>
    <w:p w14:paraId="6DCA5278" w14:textId="77777777" w:rsidR="00F461DC" w:rsidRPr="00530BE7" w:rsidRDefault="00F461DC" w:rsidP="00F461DC">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CABEE8"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9.5.</w:t>
      </w:r>
      <w:r w:rsidRPr="00530BE7">
        <w:rPr>
          <w:rFonts w:ascii="Arial" w:hAnsi="Arial" w:cs="Arial"/>
          <w:sz w:val="22"/>
          <w:szCs w:val="22"/>
        </w:rPr>
        <w:t xml:space="preserve"> A execução do contrato deverá ser acompanhada e fiscalizada pelo(s) fiscal(is) do contrato, ou pelos respectivos substitutos, conforme Decreto Municipal nº 115 de 16 de abril de 2025, legalmente designados.</w:t>
      </w:r>
    </w:p>
    <w:p w14:paraId="4E0A80C1"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9.6.</w:t>
      </w:r>
      <w:r w:rsidRPr="00530BE7">
        <w:rPr>
          <w:rFonts w:ascii="Arial" w:hAnsi="Arial" w:cs="Arial"/>
          <w:sz w:val="22"/>
          <w:szCs w:val="22"/>
        </w:rPr>
        <w:t xml:space="preserve"> O (s) fiscal (is) do contrato acompanhará (ão) a execução do contrato, para que sejam cumpridas todas as condições estabelecidas no contrato, de modo a assegurar os melhores resultados para a Administração.</w:t>
      </w:r>
    </w:p>
    <w:p w14:paraId="33A80FD2" w14:textId="77777777" w:rsidR="00F461DC" w:rsidRPr="00530BE7" w:rsidRDefault="00F461DC" w:rsidP="00F461DC">
      <w:pPr>
        <w:autoSpaceDE w:val="0"/>
        <w:autoSpaceDN w:val="0"/>
        <w:adjustRightInd w:val="0"/>
        <w:jc w:val="both"/>
        <w:rPr>
          <w:rFonts w:ascii="Arial" w:hAnsi="Arial" w:cs="Arial"/>
          <w:sz w:val="22"/>
          <w:szCs w:val="22"/>
        </w:rPr>
      </w:pPr>
    </w:p>
    <w:p w14:paraId="5173C880" w14:textId="77777777" w:rsidR="00F461DC" w:rsidRPr="00530BE7" w:rsidRDefault="00F461DC" w:rsidP="00F461DC">
      <w:pPr>
        <w:numPr>
          <w:ilvl w:val="0"/>
          <w:numId w:val="13"/>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530BE7">
        <w:rPr>
          <w:rFonts w:ascii="Arial" w:eastAsia="MyriadPro-Regular" w:hAnsi="Arial" w:cs="Arial"/>
          <w:b/>
          <w:sz w:val="22"/>
          <w:szCs w:val="22"/>
        </w:rPr>
        <w:t>CRITÉRIO DE MEDIÇÃO E DE PAGAMENTO:</w:t>
      </w:r>
    </w:p>
    <w:p w14:paraId="61DFAED7" w14:textId="77777777" w:rsidR="00F461DC" w:rsidRPr="00530BE7" w:rsidRDefault="00F461DC" w:rsidP="00F461DC">
      <w:pPr>
        <w:numPr>
          <w:ilvl w:val="1"/>
          <w:numId w:val="13"/>
        </w:numPr>
        <w:suppressAutoHyphens w:val="0"/>
        <w:autoSpaceDE w:val="0"/>
        <w:autoSpaceDN w:val="0"/>
        <w:adjustRightInd w:val="0"/>
        <w:ind w:left="360" w:hanging="360"/>
        <w:jc w:val="both"/>
        <w:rPr>
          <w:rFonts w:ascii="Arial" w:hAnsi="Arial" w:cs="Arial"/>
          <w:b/>
          <w:bCs/>
          <w:sz w:val="22"/>
          <w:szCs w:val="22"/>
        </w:rPr>
      </w:pPr>
      <w:r w:rsidRPr="00530BE7">
        <w:rPr>
          <w:rFonts w:ascii="Arial" w:hAnsi="Arial" w:cs="Arial"/>
          <w:b/>
          <w:bCs/>
          <w:sz w:val="22"/>
          <w:szCs w:val="22"/>
        </w:rPr>
        <w:t>RECEBIMENTO DO OBJETO:</w:t>
      </w:r>
    </w:p>
    <w:p w14:paraId="5D434DDD" w14:textId="77777777" w:rsidR="00F461DC" w:rsidRPr="00530BE7" w:rsidRDefault="00F461DC" w:rsidP="00F461DC">
      <w:pPr>
        <w:numPr>
          <w:ilvl w:val="2"/>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7A0EF65E" w14:textId="77777777" w:rsidR="00F461DC" w:rsidRPr="00530BE7" w:rsidRDefault="00F461DC" w:rsidP="00F461DC">
      <w:pPr>
        <w:numPr>
          <w:ilvl w:val="2"/>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10 (dez) dias, a contar da notificação da contratada, às suas custas, sem prejuízo da aplicação das penalidades.</w:t>
      </w:r>
    </w:p>
    <w:p w14:paraId="2B0E613F" w14:textId="77777777" w:rsidR="00F461DC" w:rsidRPr="00530BE7" w:rsidRDefault="00F461DC" w:rsidP="00F461DC">
      <w:pPr>
        <w:numPr>
          <w:ilvl w:val="2"/>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61B57358" w14:textId="77777777" w:rsidR="00F461DC" w:rsidRPr="00530BE7" w:rsidRDefault="00F461DC" w:rsidP="00F461DC">
      <w:pPr>
        <w:numPr>
          <w:ilvl w:val="2"/>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0916DF6C" w14:textId="77777777" w:rsidR="00F461DC" w:rsidRPr="00530BE7" w:rsidRDefault="00F461DC" w:rsidP="00F461DC">
      <w:pPr>
        <w:numPr>
          <w:ilvl w:val="2"/>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4D85EDA7" w14:textId="77777777" w:rsidR="00F461DC" w:rsidRPr="00530BE7" w:rsidRDefault="00F461DC" w:rsidP="00F461DC">
      <w:pPr>
        <w:numPr>
          <w:ilvl w:val="2"/>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O recebimento provisório ou definitivo não excluirá a responsabilidade civil pelos serviços e pela perfeita execução do contrato.</w:t>
      </w:r>
    </w:p>
    <w:p w14:paraId="287F1F2F" w14:textId="77777777" w:rsidR="00F461DC" w:rsidRPr="00530BE7" w:rsidRDefault="00F461DC" w:rsidP="00F461DC">
      <w:pPr>
        <w:autoSpaceDE w:val="0"/>
        <w:autoSpaceDN w:val="0"/>
        <w:adjustRightInd w:val="0"/>
        <w:jc w:val="both"/>
        <w:rPr>
          <w:rFonts w:ascii="Arial" w:hAnsi="Arial" w:cs="Arial"/>
          <w:sz w:val="22"/>
          <w:szCs w:val="22"/>
        </w:rPr>
      </w:pPr>
    </w:p>
    <w:p w14:paraId="2FDC1DA6" w14:textId="77777777" w:rsidR="00F461DC" w:rsidRPr="00530BE7" w:rsidRDefault="00F461DC" w:rsidP="00F461DC">
      <w:pPr>
        <w:numPr>
          <w:ilvl w:val="1"/>
          <w:numId w:val="13"/>
        </w:numPr>
        <w:shd w:val="clear" w:color="auto" w:fill="BFBFBF"/>
        <w:suppressAutoHyphens w:val="0"/>
        <w:autoSpaceDE w:val="0"/>
        <w:autoSpaceDN w:val="0"/>
        <w:adjustRightInd w:val="0"/>
        <w:ind w:left="360" w:hanging="360"/>
        <w:jc w:val="both"/>
        <w:rPr>
          <w:rFonts w:ascii="Arial" w:hAnsi="Arial" w:cs="Arial"/>
          <w:b/>
          <w:bCs/>
          <w:sz w:val="22"/>
          <w:szCs w:val="22"/>
        </w:rPr>
      </w:pPr>
      <w:r w:rsidRPr="00530BE7">
        <w:rPr>
          <w:rFonts w:ascii="Arial" w:hAnsi="Arial" w:cs="Arial"/>
          <w:b/>
          <w:bCs/>
          <w:sz w:val="22"/>
          <w:szCs w:val="22"/>
        </w:rPr>
        <w:t>DO PAGAMENTO:</w:t>
      </w:r>
    </w:p>
    <w:p w14:paraId="2A6A3F66" w14:textId="77777777" w:rsidR="00F461DC" w:rsidRPr="00530BE7" w:rsidRDefault="00F461DC" w:rsidP="00F461DC">
      <w:pPr>
        <w:numPr>
          <w:ilvl w:val="2"/>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 xml:space="preserve">O pagamento será efetuado de acordo com o fornecimento, no prazo de até 30 (trinta) dias mediante apresentação da Nota Fiscal ou documento equivalente, </w:t>
      </w:r>
      <w:r w:rsidRPr="00530BE7">
        <w:rPr>
          <w:rFonts w:ascii="Arial" w:hAnsi="Arial" w:cs="Arial"/>
          <w:sz w:val="22"/>
          <w:szCs w:val="22"/>
        </w:rPr>
        <w:lastRenderedPageBreak/>
        <w:t xml:space="preserve">devidamente atestada, juntamente das certidões de regularidade fiscal em plena validade, previstas na Lei 14.133/2021. </w:t>
      </w:r>
    </w:p>
    <w:p w14:paraId="490EFA94" w14:textId="77777777" w:rsidR="00F461DC" w:rsidRPr="00530BE7" w:rsidRDefault="00F461DC" w:rsidP="00F461DC">
      <w:pPr>
        <w:numPr>
          <w:ilvl w:val="2"/>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A Contratada deverá obrigatoriamente encaminhar os seguintes documentos quando da entrega:</w:t>
      </w:r>
    </w:p>
    <w:p w14:paraId="5EAFE764" w14:textId="77777777" w:rsidR="00F461DC" w:rsidRPr="00530BE7" w:rsidRDefault="00F461DC" w:rsidP="00F461DC">
      <w:pPr>
        <w:numPr>
          <w:ilvl w:val="3"/>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Nota Fiscal ou documento equivalente gerada de acordo com o fornecimento das quantidades de itens</w:t>
      </w:r>
      <w:r w:rsidRPr="00530BE7">
        <w:rPr>
          <w:rFonts w:ascii="Arial" w:hAnsi="Arial" w:cs="Arial"/>
          <w:color w:val="FF0000"/>
          <w:sz w:val="22"/>
          <w:szCs w:val="22"/>
        </w:rPr>
        <w:t xml:space="preserve"> </w:t>
      </w:r>
      <w:r w:rsidRPr="00530BE7">
        <w:rPr>
          <w:rFonts w:ascii="Arial" w:hAnsi="Arial" w:cs="Arial"/>
          <w:sz w:val="22"/>
          <w:szCs w:val="22"/>
        </w:rPr>
        <w:t>solicitados e entregues na Autorização de Fornecimento/Ordem de Serviço;</w:t>
      </w:r>
    </w:p>
    <w:p w14:paraId="1D4CC930" w14:textId="77777777" w:rsidR="00F461DC" w:rsidRPr="00530BE7" w:rsidRDefault="00F461DC" w:rsidP="00F461DC">
      <w:pPr>
        <w:numPr>
          <w:ilvl w:val="3"/>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Prova de regularidade para com a Fazenda Federal e Estadual do domicílio ou sede do licitante, ou outra equivalente, na forma da lei;</w:t>
      </w:r>
    </w:p>
    <w:p w14:paraId="25CEF275" w14:textId="77777777" w:rsidR="00F461DC" w:rsidRPr="00530BE7" w:rsidRDefault="00F461DC" w:rsidP="00F461DC">
      <w:pPr>
        <w:numPr>
          <w:ilvl w:val="3"/>
          <w:numId w:val="13"/>
        </w:numPr>
        <w:suppressAutoHyphens w:val="0"/>
        <w:autoSpaceDE w:val="0"/>
        <w:autoSpaceDN w:val="0"/>
        <w:adjustRightInd w:val="0"/>
        <w:ind w:left="0" w:firstLine="0"/>
        <w:jc w:val="both"/>
        <w:rPr>
          <w:rFonts w:ascii="Arial" w:hAnsi="Arial" w:cs="Arial"/>
          <w:sz w:val="22"/>
          <w:szCs w:val="22"/>
        </w:rPr>
      </w:pPr>
      <w:bookmarkStart w:id="65" w:name="art68iv"/>
      <w:bookmarkEnd w:id="65"/>
      <w:r w:rsidRPr="00530BE7">
        <w:rPr>
          <w:rFonts w:ascii="Arial" w:hAnsi="Arial" w:cs="Arial"/>
          <w:sz w:val="22"/>
          <w:szCs w:val="22"/>
        </w:rPr>
        <w:t>Prova de regularidade relativa à Seguridade Social e ao FGTS, que demonstre cumprimento dos encargos sociais instituídos por lei;</w:t>
      </w:r>
    </w:p>
    <w:p w14:paraId="0F3838F1" w14:textId="77777777" w:rsidR="00F461DC" w:rsidRPr="00530BE7" w:rsidRDefault="00F461DC" w:rsidP="00F461DC">
      <w:pPr>
        <w:numPr>
          <w:ilvl w:val="3"/>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14:paraId="7AED1F22" w14:textId="77777777" w:rsidR="00F461DC" w:rsidRPr="00530BE7" w:rsidRDefault="00F461DC" w:rsidP="00F461DC">
      <w:pPr>
        <w:numPr>
          <w:ilvl w:val="3"/>
          <w:numId w:val="13"/>
        </w:numPr>
        <w:suppressAutoHyphens w:val="0"/>
        <w:autoSpaceDE w:val="0"/>
        <w:autoSpaceDN w:val="0"/>
        <w:adjustRightInd w:val="0"/>
        <w:ind w:left="0" w:firstLine="0"/>
        <w:jc w:val="both"/>
        <w:rPr>
          <w:rFonts w:ascii="Arial" w:hAnsi="Arial" w:cs="Arial"/>
          <w:sz w:val="22"/>
          <w:szCs w:val="22"/>
        </w:rPr>
      </w:pPr>
      <w:bookmarkStart w:id="66" w:name="art68v"/>
      <w:bookmarkEnd w:id="66"/>
      <w:r w:rsidRPr="00530BE7">
        <w:rPr>
          <w:rFonts w:ascii="Arial" w:hAnsi="Arial" w:cs="Arial"/>
          <w:sz w:val="22"/>
          <w:szCs w:val="22"/>
        </w:rPr>
        <w:t>Prova de regularidade perante a Justiça do Trabalho;</w:t>
      </w:r>
    </w:p>
    <w:p w14:paraId="1EF29F49" w14:textId="3613736D" w:rsidR="00F461DC" w:rsidRPr="00530BE7" w:rsidRDefault="00F461DC" w:rsidP="00D81978">
      <w:pPr>
        <w:numPr>
          <w:ilvl w:val="2"/>
          <w:numId w:val="13"/>
        </w:numPr>
        <w:suppressAutoHyphens w:val="0"/>
        <w:autoSpaceDE w:val="0"/>
        <w:autoSpaceDN w:val="0"/>
        <w:adjustRightInd w:val="0"/>
        <w:ind w:left="0" w:firstLine="0"/>
        <w:jc w:val="both"/>
        <w:rPr>
          <w:rFonts w:ascii="Arial" w:hAnsi="Arial" w:cs="Arial"/>
          <w:sz w:val="22"/>
          <w:szCs w:val="22"/>
        </w:rPr>
      </w:pPr>
      <w:r w:rsidRPr="00530BE7">
        <w:rPr>
          <w:rFonts w:ascii="Arial" w:hAnsi="Arial" w:cs="Arial"/>
          <w:sz w:val="22"/>
          <w:szCs w:val="22"/>
        </w:rPr>
        <w:t>A falta de um dos documentos dispostos na Lei Federal nº 14.133/2021 e suas alterações poderá implicar no não recebimento.</w:t>
      </w:r>
    </w:p>
    <w:p w14:paraId="5CD56439" w14:textId="77777777" w:rsidR="00F461DC" w:rsidRPr="00530BE7" w:rsidRDefault="00F461DC" w:rsidP="00F461DC">
      <w:pPr>
        <w:numPr>
          <w:ilvl w:val="0"/>
          <w:numId w:val="13"/>
        </w:numPr>
        <w:shd w:val="clear" w:color="auto" w:fill="BFBFBF"/>
        <w:suppressAutoHyphens w:val="0"/>
        <w:autoSpaceDE w:val="0"/>
        <w:autoSpaceDN w:val="0"/>
        <w:adjustRightInd w:val="0"/>
        <w:ind w:left="284" w:hanging="284"/>
        <w:jc w:val="both"/>
        <w:rPr>
          <w:rFonts w:ascii="Arial" w:eastAsia="MyriadPro-Regular" w:hAnsi="Arial" w:cs="Arial"/>
          <w:b/>
          <w:sz w:val="22"/>
          <w:szCs w:val="22"/>
        </w:rPr>
      </w:pPr>
      <w:r w:rsidRPr="00530BE7">
        <w:rPr>
          <w:rFonts w:ascii="Arial" w:eastAsia="MyriadPro-Regular" w:hAnsi="Arial" w:cs="Arial"/>
          <w:b/>
          <w:sz w:val="22"/>
          <w:szCs w:val="22"/>
        </w:rPr>
        <w:t>FORMA E CRITÉRIOS DE SELEÇÃO DO FORNECEDOR:</w:t>
      </w:r>
    </w:p>
    <w:p w14:paraId="29806023" w14:textId="6E54F107" w:rsidR="00F461DC" w:rsidRPr="00530BE7" w:rsidRDefault="00F461DC" w:rsidP="0044173A">
      <w:pPr>
        <w:numPr>
          <w:ilvl w:val="1"/>
          <w:numId w:val="13"/>
        </w:numPr>
        <w:suppressAutoHyphens w:val="0"/>
        <w:autoSpaceDE w:val="0"/>
        <w:autoSpaceDN w:val="0"/>
        <w:adjustRightInd w:val="0"/>
        <w:jc w:val="both"/>
        <w:rPr>
          <w:rFonts w:ascii="Arial" w:hAnsi="Arial" w:cs="Arial"/>
          <w:sz w:val="22"/>
          <w:szCs w:val="22"/>
        </w:rPr>
      </w:pPr>
      <w:r w:rsidRPr="00530BE7">
        <w:rPr>
          <w:rFonts w:ascii="Arial" w:hAnsi="Arial" w:cs="Arial"/>
          <w:sz w:val="22"/>
          <w:szCs w:val="22"/>
        </w:rPr>
        <w:t>O fornecedor será selecionado por meio da realização de procedimento de ATA DE REGISTRO DE PREÇO, na modalidade PREGÃO ELETRÔNICO, modo de disputa ABERTO, com adoção do critério de julgamento pelo MENOR PREÇO POR ITEM.</w:t>
      </w:r>
    </w:p>
    <w:p w14:paraId="3CF4DF14" w14:textId="77777777" w:rsidR="00F461DC" w:rsidRPr="00530BE7" w:rsidRDefault="00F461DC" w:rsidP="00F461DC">
      <w:pPr>
        <w:autoSpaceDE w:val="0"/>
        <w:autoSpaceDN w:val="0"/>
        <w:adjustRightInd w:val="0"/>
        <w:jc w:val="both"/>
        <w:rPr>
          <w:rFonts w:ascii="Arial" w:hAnsi="Arial" w:cs="Arial"/>
          <w:sz w:val="22"/>
          <w:szCs w:val="22"/>
        </w:rPr>
      </w:pPr>
    </w:p>
    <w:p w14:paraId="191EE8BC" w14:textId="77777777" w:rsidR="00F461DC" w:rsidRPr="00530BE7" w:rsidRDefault="00F461DC" w:rsidP="00F461DC">
      <w:pPr>
        <w:shd w:val="clear" w:color="auto" w:fill="BFBFBF"/>
        <w:autoSpaceDE w:val="0"/>
        <w:autoSpaceDN w:val="0"/>
        <w:adjustRightInd w:val="0"/>
        <w:jc w:val="both"/>
        <w:rPr>
          <w:rFonts w:ascii="Arial" w:hAnsi="Arial" w:cs="Arial"/>
          <w:b/>
          <w:bCs/>
          <w:color w:val="202124"/>
          <w:spacing w:val="2"/>
          <w:sz w:val="22"/>
          <w:szCs w:val="22"/>
          <w:shd w:val="clear" w:color="auto" w:fill="FFFFFF"/>
        </w:rPr>
      </w:pPr>
      <w:r w:rsidRPr="00530BE7">
        <w:rPr>
          <w:rFonts w:ascii="Arial" w:hAnsi="Arial" w:cs="Arial"/>
          <w:b/>
          <w:bCs/>
          <w:color w:val="202124"/>
          <w:spacing w:val="2"/>
          <w:sz w:val="22"/>
          <w:szCs w:val="22"/>
          <w:shd w:val="clear" w:color="auto" w:fill="BFBFBF"/>
        </w:rPr>
        <w:t>12</w:t>
      </w:r>
      <w:r w:rsidRPr="00530BE7">
        <w:rPr>
          <w:rFonts w:ascii="Arial" w:hAnsi="Arial" w:cs="Arial"/>
          <w:b/>
          <w:bCs/>
          <w:color w:val="202124"/>
          <w:spacing w:val="2"/>
          <w:sz w:val="22"/>
          <w:szCs w:val="22"/>
        </w:rPr>
        <w:t>. DA QUALIFICAÇÃO TÉCNICA</w:t>
      </w:r>
      <w:r w:rsidRPr="00530BE7">
        <w:rPr>
          <w:rFonts w:ascii="Arial" w:hAnsi="Arial" w:cs="Arial"/>
          <w:b/>
          <w:bCs/>
          <w:color w:val="202124"/>
          <w:spacing w:val="2"/>
          <w:sz w:val="22"/>
          <w:szCs w:val="22"/>
          <w:shd w:val="clear" w:color="auto" w:fill="BFBFBF"/>
        </w:rPr>
        <w:t>:</w:t>
      </w:r>
    </w:p>
    <w:p w14:paraId="51D323A7" w14:textId="77777777" w:rsidR="00F461DC" w:rsidRPr="00530BE7" w:rsidRDefault="00F461DC" w:rsidP="00F461DC">
      <w:pPr>
        <w:autoSpaceDE w:val="0"/>
        <w:autoSpaceDN w:val="0"/>
        <w:adjustRightInd w:val="0"/>
        <w:jc w:val="both"/>
        <w:rPr>
          <w:rFonts w:ascii="Arial" w:hAnsi="Arial" w:cs="Arial"/>
          <w:color w:val="202124"/>
          <w:spacing w:val="2"/>
          <w:sz w:val="22"/>
          <w:szCs w:val="22"/>
          <w:shd w:val="clear" w:color="auto" w:fill="FFFFFF"/>
        </w:rPr>
      </w:pPr>
      <w:r w:rsidRPr="00530BE7">
        <w:rPr>
          <w:rFonts w:ascii="Arial" w:hAnsi="Arial" w:cs="Arial"/>
          <w:b/>
          <w:bCs/>
          <w:color w:val="202124"/>
          <w:spacing w:val="2"/>
          <w:sz w:val="22"/>
          <w:szCs w:val="22"/>
          <w:shd w:val="clear" w:color="auto" w:fill="FFFFFF"/>
        </w:rPr>
        <w:t>12.1.</w:t>
      </w:r>
      <w:r w:rsidRPr="00530BE7">
        <w:rPr>
          <w:rFonts w:ascii="Arial" w:hAnsi="Arial" w:cs="Arial"/>
          <w:color w:val="202124"/>
          <w:spacing w:val="2"/>
          <w:sz w:val="22"/>
          <w:szCs w:val="22"/>
          <w:shd w:val="clear" w:color="auto" w:fill="FFFFFF"/>
        </w:rPr>
        <w:t xml:space="preserve"> Comprovação através de publicação no DOU da Autorização de funcionamento de titularidade da empresa licitante, em plena validade, expedida pela Agência Nacional de Vigilância Sanitária do Ministério da Saúde compatível com o objeto licitado, indicando sua localização na publicação através de marcador de texto.</w:t>
      </w:r>
    </w:p>
    <w:p w14:paraId="52953559" w14:textId="4BAF8B82" w:rsidR="00F461DC" w:rsidRPr="00530BE7" w:rsidRDefault="00F461DC" w:rsidP="00F461DC">
      <w:pPr>
        <w:autoSpaceDE w:val="0"/>
        <w:autoSpaceDN w:val="0"/>
        <w:adjustRightInd w:val="0"/>
        <w:jc w:val="both"/>
        <w:rPr>
          <w:rFonts w:ascii="Arial" w:eastAsia="MyriadPro-Regular" w:hAnsi="Arial" w:cs="Arial"/>
          <w:b/>
          <w:sz w:val="22"/>
          <w:szCs w:val="22"/>
        </w:rPr>
      </w:pPr>
      <w:r w:rsidRPr="00530BE7">
        <w:rPr>
          <w:rFonts w:ascii="Arial" w:hAnsi="Arial" w:cs="Arial"/>
          <w:b/>
          <w:bCs/>
          <w:color w:val="202124"/>
          <w:spacing w:val="2"/>
          <w:sz w:val="22"/>
          <w:szCs w:val="22"/>
          <w:shd w:val="clear" w:color="auto" w:fill="FFFFFF"/>
        </w:rPr>
        <w:t>12.2.</w:t>
      </w:r>
      <w:r w:rsidRPr="00530BE7">
        <w:rPr>
          <w:rFonts w:ascii="Arial" w:hAnsi="Arial" w:cs="Arial"/>
          <w:color w:val="202124"/>
          <w:spacing w:val="2"/>
          <w:sz w:val="22"/>
          <w:szCs w:val="22"/>
          <w:shd w:val="clear" w:color="auto" w:fill="FFFFFF"/>
        </w:rPr>
        <w:t xml:space="preserve"> 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412C7751" w14:textId="77777777" w:rsidR="00F461DC" w:rsidRPr="00530BE7" w:rsidRDefault="00F461DC" w:rsidP="00F461DC">
      <w:pPr>
        <w:autoSpaceDE w:val="0"/>
        <w:autoSpaceDN w:val="0"/>
        <w:adjustRightInd w:val="0"/>
        <w:jc w:val="both"/>
        <w:rPr>
          <w:rFonts w:ascii="Arial" w:eastAsia="MyriadPro-Regular" w:hAnsi="Arial" w:cs="Arial"/>
          <w:b/>
          <w:sz w:val="22"/>
          <w:szCs w:val="22"/>
        </w:rPr>
      </w:pPr>
    </w:p>
    <w:p w14:paraId="61EA2C0D" w14:textId="77777777" w:rsidR="00F461DC" w:rsidRPr="00530BE7" w:rsidRDefault="00F461DC" w:rsidP="00F461DC">
      <w:pPr>
        <w:shd w:val="clear" w:color="auto" w:fill="BFBFBF"/>
        <w:autoSpaceDE w:val="0"/>
        <w:autoSpaceDN w:val="0"/>
        <w:adjustRightInd w:val="0"/>
        <w:jc w:val="both"/>
        <w:rPr>
          <w:rFonts w:ascii="Arial" w:eastAsia="MyriadPro-Regular" w:hAnsi="Arial" w:cs="Arial"/>
          <w:b/>
          <w:sz w:val="22"/>
          <w:szCs w:val="22"/>
        </w:rPr>
      </w:pPr>
      <w:r w:rsidRPr="00530BE7">
        <w:rPr>
          <w:rFonts w:ascii="Arial" w:eastAsia="MyriadPro-Regular" w:hAnsi="Arial" w:cs="Arial"/>
          <w:b/>
          <w:sz w:val="22"/>
          <w:szCs w:val="22"/>
        </w:rPr>
        <w:t>13. ESTIMATIVA DO VALOR DA CONTRATAÇÃO:</w:t>
      </w:r>
    </w:p>
    <w:p w14:paraId="6FA8CF74"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13.1.</w:t>
      </w:r>
      <w:r w:rsidRPr="00530BE7">
        <w:rPr>
          <w:rFonts w:ascii="Arial" w:hAnsi="Arial" w:cs="Arial"/>
          <w:sz w:val="22"/>
          <w:szCs w:val="22"/>
        </w:rPr>
        <w:t xml:space="preserve"> O custo estimado da contratação possui caráter sigiloso e será tornado público apenas e imediatamente após o julgamento das propostas.</w:t>
      </w:r>
    </w:p>
    <w:p w14:paraId="3A2B8216"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13.2.</w:t>
      </w:r>
      <w:r w:rsidRPr="00530BE7">
        <w:rPr>
          <w:rFonts w:ascii="Arial" w:hAnsi="Arial" w:cs="Arial"/>
          <w:sz w:val="22"/>
          <w:szCs w:val="22"/>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322A6407"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13.3</w:t>
      </w:r>
      <w:r w:rsidRPr="00530BE7">
        <w:rPr>
          <w:rFonts w:ascii="Arial" w:hAnsi="Arial" w:cs="Arial"/>
          <w:sz w:val="22"/>
          <w:szCs w:val="22"/>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4A2C35FD" w14:textId="77777777" w:rsidR="00F461DC" w:rsidRPr="00530BE7" w:rsidRDefault="00F461DC" w:rsidP="00F461DC">
      <w:pPr>
        <w:autoSpaceDE w:val="0"/>
        <w:autoSpaceDN w:val="0"/>
        <w:adjustRightInd w:val="0"/>
        <w:jc w:val="both"/>
        <w:rPr>
          <w:rFonts w:ascii="Arial" w:hAnsi="Arial" w:cs="Arial"/>
          <w:sz w:val="22"/>
          <w:szCs w:val="22"/>
        </w:rPr>
      </w:pPr>
    </w:p>
    <w:p w14:paraId="1D200E1E" w14:textId="77777777" w:rsidR="00F461DC" w:rsidRPr="00530BE7" w:rsidRDefault="00F461DC" w:rsidP="00F461DC">
      <w:pPr>
        <w:shd w:val="clear" w:color="auto" w:fill="BFBFBF"/>
        <w:autoSpaceDE w:val="0"/>
        <w:autoSpaceDN w:val="0"/>
        <w:adjustRightInd w:val="0"/>
        <w:jc w:val="both"/>
        <w:rPr>
          <w:rFonts w:ascii="Arial" w:eastAsia="MyriadPro-Regular" w:hAnsi="Arial" w:cs="Arial"/>
          <w:b/>
          <w:sz w:val="22"/>
          <w:szCs w:val="22"/>
        </w:rPr>
      </w:pPr>
      <w:bookmarkStart w:id="67" w:name="_Hlk130148312"/>
      <w:r w:rsidRPr="00530BE7">
        <w:rPr>
          <w:rFonts w:ascii="Arial" w:eastAsia="MyriadPro-Regular" w:hAnsi="Arial" w:cs="Arial"/>
          <w:b/>
          <w:sz w:val="22"/>
          <w:szCs w:val="22"/>
        </w:rPr>
        <w:lastRenderedPageBreak/>
        <w:t>14. ADEQUAÇÃO ORÇAMENTÁRIA:</w:t>
      </w:r>
    </w:p>
    <w:bookmarkEnd w:id="67"/>
    <w:p w14:paraId="71CA5B41"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14.1</w:t>
      </w:r>
      <w:r w:rsidRPr="00530BE7">
        <w:rPr>
          <w:rFonts w:ascii="Arial" w:hAnsi="Arial" w:cs="Arial"/>
          <w:sz w:val="22"/>
          <w:szCs w:val="22"/>
        </w:rPr>
        <w:t xml:space="preserve"> 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7B1BBBF4" w14:textId="77777777" w:rsidR="00F461DC" w:rsidRPr="00530BE7" w:rsidRDefault="00F461DC" w:rsidP="00F461DC">
      <w:pPr>
        <w:autoSpaceDE w:val="0"/>
        <w:autoSpaceDN w:val="0"/>
        <w:adjustRightInd w:val="0"/>
        <w:jc w:val="both"/>
        <w:rPr>
          <w:rFonts w:ascii="Arial" w:hAnsi="Arial" w:cs="Arial"/>
          <w:sz w:val="22"/>
          <w:szCs w:val="22"/>
        </w:rPr>
      </w:pPr>
      <w:r w:rsidRPr="00530BE7">
        <w:rPr>
          <w:rFonts w:ascii="Arial" w:hAnsi="Arial" w:cs="Arial"/>
          <w:b/>
          <w:bCs/>
          <w:sz w:val="22"/>
          <w:szCs w:val="22"/>
        </w:rPr>
        <w:t>14.2</w:t>
      </w:r>
      <w:r w:rsidRPr="00530BE7">
        <w:rPr>
          <w:rFonts w:ascii="Arial" w:hAnsi="Arial" w:cs="Arial"/>
          <w:sz w:val="22"/>
          <w:szCs w:val="22"/>
        </w:rPr>
        <w:t xml:space="preserve"> As despesas decorrentes da presente contratação correrão à conta de recursos específicos consignados no Orçamento Geral do Município deste exercício de acordo com os participantes da ATA DE REGISTRO DE PREÇOS.</w:t>
      </w:r>
    </w:p>
    <w:p w14:paraId="0AFAF7E4" w14:textId="77777777" w:rsidR="00013F8E" w:rsidRPr="00530BE7" w:rsidRDefault="00013F8E" w:rsidP="00282099">
      <w:pPr>
        <w:suppressAutoHyphens w:val="0"/>
        <w:autoSpaceDE w:val="0"/>
        <w:autoSpaceDN w:val="0"/>
        <w:adjustRightInd w:val="0"/>
        <w:ind w:left="425"/>
        <w:jc w:val="both"/>
        <w:rPr>
          <w:rFonts w:ascii="Arial" w:hAnsi="Arial" w:cs="Arial"/>
          <w:sz w:val="22"/>
          <w:szCs w:val="22"/>
        </w:rPr>
      </w:pPr>
    </w:p>
    <w:p w14:paraId="7F778F7B" w14:textId="77777777" w:rsidR="00F461DC" w:rsidRPr="00530BE7" w:rsidRDefault="00F461DC" w:rsidP="00013F8E">
      <w:pPr>
        <w:ind w:left="4956" w:right="-568" w:firstLine="708"/>
        <w:rPr>
          <w:rFonts w:ascii="Arial" w:hAnsi="Arial" w:cs="Arial"/>
          <w:bCs/>
          <w:sz w:val="22"/>
          <w:szCs w:val="22"/>
        </w:rPr>
      </w:pPr>
    </w:p>
    <w:p w14:paraId="28D924CD" w14:textId="77777777" w:rsidR="00F461DC" w:rsidRPr="00530BE7" w:rsidRDefault="00F461DC" w:rsidP="00013F8E">
      <w:pPr>
        <w:ind w:left="4956" w:right="-568" w:firstLine="708"/>
        <w:rPr>
          <w:rFonts w:ascii="Arial" w:hAnsi="Arial" w:cs="Arial"/>
          <w:bCs/>
          <w:sz w:val="22"/>
          <w:szCs w:val="22"/>
        </w:rPr>
      </w:pPr>
    </w:p>
    <w:p w14:paraId="44C87289" w14:textId="77777777" w:rsidR="002D4091" w:rsidRPr="00530BE7" w:rsidRDefault="002D4091" w:rsidP="002D4091">
      <w:pPr>
        <w:ind w:left="4956" w:right="-568" w:firstLine="708"/>
        <w:jc w:val="right"/>
        <w:rPr>
          <w:rFonts w:ascii="Arial" w:hAnsi="Arial" w:cs="Arial"/>
          <w:bCs/>
          <w:sz w:val="22"/>
          <w:szCs w:val="22"/>
        </w:rPr>
      </w:pPr>
      <w:bookmarkStart w:id="68" w:name="_Hlk193115434"/>
      <w:r w:rsidRPr="00530BE7">
        <w:rPr>
          <w:rFonts w:ascii="Arial" w:hAnsi="Arial" w:cs="Arial"/>
          <w:bCs/>
          <w:sz w:val="22"/>
          <w:szCs w:val="22"/>
        </w:rPr>
        <w:t xml:space="preserve">Bonito – MS, </w:t>
      </w:r>
      <w:r w:rsidRPr="00530BE7">
        <w:rPr>
          <w:rFonts w:ascii="Arial" w:hAnsi="Arial" w:cs="Arial"/>
          <w:bCs/>
          <w:color w:val="000000"/>
          <w:sz w:val="22"/>
          <w:szCs w:val="22"/>
        </w:rPr>
        <w:t>17 de junho de 2025</w:t>
      </w:r>
      <w:bookmarkEnd w:id="68"/>
    </w:p>
    <w:p w14:paraId="58DEC610" w14:textId="77777777" w:rsidR="002D4091" w:rsidRPr="00530BE7" w:rsidRDefault="002D4091" w:rsidP="002D4091">
      <w:pPr>
        <w:jc w:val="both"/>
        <w:rPr>
          <w:rFonts w:ascii="Arial" w:hAnsi="Arial" w:cs="Arial"/>
          <w:color w:val="000000"/>
          <w:sz w:val="22"/>
          <w:szCs w:val="22"/>
        </w:rPr>
      </w:pPr>
      <w:r w:rsidRPr="00530BE7">
        <w:rPr>
          <w:rFonts w:ascii="Arial" w:hAnsi="Arial" w:cs="Arial"/>
          <w:color w:val="000000"/>
          <w:sz w:val="22"/>
          <w:szCs w:val="22"/>
        </w:rPr>
        <w:t>Elaborado por:</w:t>
      </w:r>
    </w:p>
    <w:p w14:paraId="75613AE9" w14:textId="77777777" w:rsidR="002D4091" w:rsidRPr="00530BE7" w:rsidRDefault="002D4091" w:rsidP="002D4091">
      <w:pPr>
        <w:pStyle w:val="Standard"/>
        <w:jc w:val="both"/>
        <w:rPr>
          <w:rFonts w:ascii="Arial" w:eastAsia="Times New Roman" w:hAnsi="Arial" w:cs="Arial"/>
          <w:color w:val="000000"/>
          <w:kern w:val="0"/>
          <w:sz w:val="22"/>
          <w:szCs w:val="22"/>
          <w:lang w:eastAsia="pt-BR" w:bidi="ar-SA"/>
        </w:rPr>
      </w:pPr>
    </w:p>
    <w:p w14:paraId="2E1DFA73" w14:textId="77777777" w:rsidR="002D4091" w:rsidRPr="00530BE7" w:rsidRDefault="002D4091" w:rsidP="002D4091">
      <w:pPr>
        <w:jc w:val="center"/>
        <w:rPr>
          <w:rFonts w:ascii="Arial" w:hAnsi="Arial" w:cs="Arial"/>
          <w:color w:val="000000"/>
          <w:spacing w:val="2"/>
          <w:sz w:val="22"/>
          <w:szCs w:val="22"/>
          <w:shd w:val="clear" w:color="auto" w:fill="FFFFFF"/>
        </w:rPr>
      </w:pPr>
      <w:r w:rsidRPr="00530BE7">
        <w:rPr>
          <w:rFonts w:ascii="Arial" w:hAnsi="Arial" w:cs="Arial"/>
          <w:color w:val="000000"/>
          <w:spacing w:val="2"/>
          <w:sz w:val="22"/>
          <w:szCs w:val="22"/>
        </w:rPr>
        <w:t>______________________________</w:t>
      </w:r>
      <w:r w:rsidRPr="00530BE7">
        <w:rPr>
          <w:rFonts w:ascii="Arial" w:hAnsi="Arial" w:cs="Arial"/>
          <w:color w:val="000000"/>
          <w:spacing w:val="2"/>
          <w:sz w:val="22"/>
          <w:szCs w:val="22"/>
        </w:rPr>
        <w:br/>
      </w:r>
      <w:r w:rsidRPr="00530BE7">
        <w:rPr>
          <w:rFonts w:ascii="Arial" w:hAnsi="Arial" w:cs="Arial"/>
          <w:color w:val="000000"/>
          <w:spacing w:val="2"/>
          <w:sz w:val="22"/>
          <w:szCs w:val="22"/>
          <w:shd w:val="clear" w:color="auto" w:fill="FFFFFF"/>
        </w:rPr>
        <w:t xml:space="preserve">Izabela Cardozo Gomes                                                                                        Elaboradora de Processos </w:t>
      </w:r>
    </w:p>
    <w:p w14:paraId="4F1DE6B7" w14:textId="77777777" w:rsidR="002D4091" w:rsidRPr="00530BE7" w:rsidRDefault="002D4091" w:rsidP="002D4091">
      <w:pPr>
        <w:jc w:val="center"/>
        <w:rPr>
          <w:rFonts w:ascii="Arial" w:hAnsi="Arial" w:cs="Arial"/>
          <w:color w:val="000000"/>
          <w:spacing w:val="2"/>
          <w:sz w:val="22"/>
          <w:szCs w:val="22"/>
          <w:shd w:val="clear" w:color="auto" w:fill="FFFFFF"/>
        </w:rPr>
      </w:pPr>
    </w:p>
    <w:p w14:paraId="4928EB9F" w14:textId="77777777" w:rsidR="002D4091" w:rsidRPr="00530BE7" w:rsidRDefault="002D4091" w:rsidP="002D4091">
      <w:pPr>
        <w:pStyle w:val="Standard"/>
        <w:jc w:val="both"/>
        <w:rPr>
          <w:rFonts w:ascii="Arial" w:eastAsia="Times New Roman" w:hAnsi="Arial" w:cs="Arial"/>
          <w:color w:val="000000"/>
          <w:kern w:val="0"/>
          <w:sz w:val="22"/>
          <w:szCs w:val="22"/>
          <w:lang w:eastAsia="pt-BR" w:bidi="ar-SA"/>
        </w:rPr>
      </w:pPr>
      <w:r w:rsidRPr="00530BE7">
        <w:rPr>
          <w:rFonts w:ascii="Arial" w:eastAsia="Times New Roman" w:hAnsi="Arial" w:cs="Arial"/>
          <w:color w:val="000000"/>
          <w:kern w:val="0"/>
          <w:sz w:val="22"/>
          <w:szCs w:val="22"/>
          <w:lang w:eastAsia="pt-BR" w:bidi="ar-SA"/>
        </w:rPr>
        <w:t>Autorizado:</w:t>
      </w:r>
    </w:p>
    <w:p w14:paraId="41E4173E" w14:textId="77777777" w:rsidR="002D4091" w:rsidRPr="00530BE7" w:rsidRDefault="002D4091" w:rsidP="002D4091">
      <w:pPr>
        <w:jc w:val="center"/>
        <w:rPr>
          <w:rFonts w:ascii="Arial" w:hAnsi="Arial" w:cs="Arial"/>
          <w:b/>
          <w:color w:val="000000"/>
          <w:sz w:val="22"/>
          <w:szCs w:val="22"/>
        </w:rPr>
      </w:pPr>
    </w:p>
    <w:p w14:paraId="665C6F40" w14:textId="77777777" w:rsidR="002D4091" w:rsidRPr="00530BE7" w:rsidRDefault="002D4091" w:rsidP="002D4091">
      <w:pPr>
        <w:jc w:val="center"/>
        <w:rPr>
          <w:rFonts w:ascii="Arial" w:hAnsi="Arial" w:cs="Arial"/>
          <w:b/>
          <w:color w:val="000000"/>
          <w:sz w:val="22"/>
          <w:szCs w:val="22"/>
        </w:rPr>
      </w:pPr>
      <w:r w:rsidRPr="00530BE7">
        <w:rPr>
          <w:rFonts w:ascii="Arial" w:hAnsi="Arial" w:cs="Arial"/>
          <w:color w:val="000000"/>
          <w:spacing w:val="2"/>
          <w:sz w:val="22"/>
          <w:szCs w:val="22"/>
        </w:rPr>
        <w:t>______________________________</w:t>
      </w:r>
      <w:r w:rsidRPr="00530BE7">
        <w:rPr>
          <w:rFonts w:ascii="Arial" w:hAnsi="Arial" w:cs="Arial"/>
          <w:color w:val="000000"/>
          <w:spacing w:val="2"/>
          <w:sz w:val="22"/>
          <w:szCs w:val="22"/>
        </w:rPr>
        <w:br/>
      </w:r>
      <w:r w:rsidRPr="00530BE7">
        <w:rPr>
          <w:rFonts w:ascii="Arial" w:hAnsi="Arial" w:cs="Arial"/>
          <w:color w:val="000000"/>
          <w:spacing w:val="2"/>
          <w:sz w:val="22"/>
          <w:szCs w:val="22"/>
          <w:shd w:val="clear" w:color="auto" w:fill="FFFFFF"/>
        </w:rPr>
        <w:t>Ana Carolina Colla Rodrigues</w:t>
      </w:r>
      <w:r w:rsidRPr="00530BE7">
        <w:rPr>
          <w:rFonts w:ascii="Arial" w:hAnsi="Arial" w:cs="Arial"/>
          <w:color w:val="000000"/>
          <w:spacing w:val="2"/>
          <w:sz w:val="22"/>
          <w:szCs w:val="22"/>
        </w:rPr>
        <w:br/>
      </w:r>
      <w:r w:rsidRPr="00530BE7">
        <w:rPr>
          <w:rFonts w:ascii="Arial" w:hAnsi="Arial" w:cs="Arial"/>
          <w:color w:val="000000"/>
          <w:spacing w:val="2"/>
          <w:sz w:val="22"/>
          <w:szCs w:val="22"/>
          <w:shd w:val="clear" w:color="auto" w:fill="FFFFFF"/>
        </w:rPr>
        <w:t>Secretária Municipal de Saúde</w:t>
      </w:r>
    </w:p>
    <w:p w14:paraId="0324E044" w14:textId="77777777" w:rsidR="002D4091" w:rsidRPr="00530BE7" w:rsidRDefault="002D4091" w:rsidP="002D4091">
      <w:pPr>
        <w:ind w:right="-568"/>
        <w:jc w:val="both"/>
        <w:rPr>
          <w:rFonts w:ascii="Arial" w:hAnsi="Arial" w:cs="Arial"/>
          <w:b/>
          <w:color w:val="000000"/>
          <w:sz w:val="22"/>
          <w:szCs w:val="22"/>
        </w:rPr>
      </w:pPr>
    </w:p>
    <w:p w14:paraId="543CCBD2" w14:textId="795ECC16" w:rsidR="000459F1" w:rsidRPr="00A66300" w:rsidRDefault="009A54D3" w:rsidP="00A66300">
      <w:pPr>
        <w:jc w:val="center"/>
        <w:rPr>
          <w:rFonts w:ascii="Arial" w:hAnsi="Arial" w:cs="Arial"/>
          <w:b/>
          <w:color w:val="000000"/>
          <w:sz w:val="22"/>
          <w:szCs w:val="22"/>
        </w:rPr>
      </w:pPr>
      <w:r>
        <w:rPr>
          <w:rFonts w:ascii="Arial" w:hAnsi="Arial" w:cs="Arial"/>
          <w:b/>
          <w:color w:val="000000"/>
          <w:sz w:val="22"/>
          <w:szCs w:val="22"/>
        </w:rPr>
        <w:br w:type="page"/>
      </w:r>
    </w:p>
    <w:p w14:paraId="3B6407B0" w14:textId="77777777" w:rsidR="00E42904" w:rsidRPr="00530BE7"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1"/>
          <w:szCs w:val="21"/>
        </w:rPr>
      </w:pPr>
      <w:r w:rsidRPr="00530BE7">
        <w:rPr>
          <w:rFonts w:ascii="Arial" w:hAnsi="Arial" w:cs="Arial"/>
          <w:b/>
          <w:sz w:val="21"/>
          <w:szCs w:val="21"/>
        </w:rPr>
        <w:lastRenderedPageBreak/>
        <w:t xml:space="preserve">ANEXO II – MINUTA DE CONTRATO </w:t>
      </w:r>
    </w:p>
    <w:p w14:paraId="0787C0F5" w14:textId="77777777" w:rsidR="00E42904" w:rsidRPr="00530BE7" w:rsidRDefault="00E42904" w:rsidP="0030486D">
      <w:pPr>
        <w:ind w:left="4275" w:firstLine="684"/>
        <w:jc w:val="both"/>
        <w:rPr>
          <w:rFonts w:ascii="Arial" w:hAnsi="Arial" w:cs="Arial"/>
          <w:i/>
          <w:iCs/>
          <w:color w:val="000000"/>
          <w:sz w:val="21"/>
          <w:szCs w:val="21"/>
        </w:rPr>
      </w:pPr>
    </w:p>
    <w:p w14:paraId="7E023E8F" w14:textId="77777777" w:rsidR="00E42904" w:rsidRPr="00530BE7" w:rsidRDefault="00E42904" w:rsidP="0030486D">
      <w:pPr>
        <w:ind w:left="4503"/>
        <w:jc w:val="both"/>
        <w:rPr>
          <w:rFonts w:ascii="Arial" w:hAnsi="Arial" w:cs="Arial"/>
          <w:i/>
          <w:sz w:val="21"/>
          <w:szCs w:val="21"/>
        </w:rPr>
      </w:pPr>
      <w:r w:rsidRPr="00530BE7">
        <w:rPr>
          <w:rFonts w:ascii="Arial" w:hAnsi="Arial" w:cs="Arial"/>
          <w:i/>
          <w:sz w:val="21"/>
          <w:szCs w:val="21"/>
        </w:rPr>
        <w:t xml:space="preserve">Contrato celebrado entre o </w:t>
      </w:r>
      <w:r w:rsidRPr="00530BE7">
        <w:rPr>
          <w:rFonts w:ascii="Arial" w:hAnsi="Arial" w:cs="Arial"/>
          <w:b/>
          <w:i/>
          <w:sz w:val="21"/>
          <w:szCs w:val="21"/>
        </w:rPr>
        <w:t>Município de Bonito/MS</w:t>
      </w:r>
      <w:r w:rsidRPr="00530BE7">
        <w:rPr>
          <w:rFonts w:ascii="Arial" w:hAnsi="Arial" w:cs="Arial"/>
          <w:i/>
          <w:sz w:val="21"/>
          <w:szCs w:val="21"/>
        </w:rPr>
        <w:t xml:space="preserve"> e a empresa</w:t>
      </w:r>
      <w:r w:rsidRPr="00530BE7">
        <w:rPr>
          <w:rFonts w:ascii="Arial" w:hAnsi="Arial" w:cs="Arial"/>
          <w:b/>
          <w:i/>
          <w:sz w:val="21"/>
          <w:szCs w:val="21"/>
        </w:rPr>
        <w:t>..............................</w:t>
      </w:r>
    </w:p>
    <w:p w14:paraId="3726DFB2" w14:textId="77777777" w:rsidR="00E42904" w:rsidRPr="00530BE7" w:rsidRDefault="00E42904" w:rsidP="0030486D">
      <w:pPr>
        <w:ind w:firstLine="708"/>
        <w:jc w:val="both"/>
        <w:rPr>
          <w:rFonts w:ascii="Arial" w:hAnsi="Arial" w:cs="Arial"/>
          <w:bCs/>
          <w:color w:val="000080"/>
          <w:sz w:val="21"/>
          <w:szCs w:val="21"/>
        </w:rPr>
      </w:pPr>
    </w:p>
    <w:p w14:paraId="6960914B" w14:textId="77777777" w:rsidR="00E42904" w:rsidRPr="00530BE7" w:rsidRDefault="00E42904" w:rsidP="0030486D">
      <w:pPr>
        <w:jc w:val="both"/>
        <w:rPr>
          <w:rFonts w:ascii="Arial" w:hAnsi="Arial" w:cs="Arial"/>
          <w:b/>
          <w:sz w:val="21"/>
          <w:szCs w:val="21"/>
        </w:rPr>
      </w:pPr>
      <w:r w:rsidRPr="00530BE7">
        <w:rPr>
          <w:rFonts w:ascii="Arial" w:hAnsi="Arial" w:cs="Arial"/>
          <w:bCs/>
          <w:sz w:val="21"/>
          <w:szCs w:val="21"/>
        </w:rPr>
        <w:t xml:space="preserve">O </w:t>
      </w:r>
      <w:r w:rsidRPr="00530BE7">
        <w:rPr>
          <w:rFonts w:ascii="Arial" w:hAnsi="Arial" w:cs="Arial"/>
          <w:b/>
          <w:sz w:val="21"/>
          <w:szCs w:val="21"/>
        </w:rPr>
        <w:t>MUNICÍPIO DE BONITO</w:t>
      </w:r>
      <w:r w:rsidRPr="00530BE7">
        <w:rPr>
          <w:rFonts w:ascii="Arial" w:hAnsi="Arial" w:cs="Arial"/>
          <w:sz w:val="21"/>
          <w:szCs w:val="21"/>
        </w:rPr>
        <w:t xml:space="preserve">, Estado de Mato Grosso de Sul, Pessoa Jurídica de Direito Público Interno, inscrito no CNPJ sob o n° 03.073.673/0001-60, com endereço na Rua Pilad Rebuá, 1780, centro, Bonito/MS, neste ato, representado pelo Prefeito Municipal, </w:t>
      </w:r>
      <w:r w:rsidRPr="00530BE7">
        <w:rPr>
          <w:rFonts w:ascii="Arial" w:hAnsi="Arial" w:cs="Arial"/>
          <w:b/>
          <w:bCs/>
          <w:sz w:val="21"/>
          <w:szCs w:val="21"/>
        </w:rPr>
        <w:t>JOSMAIL RODRIGUES</w:t>
      </w:r>
      <w:r w:rsidRPr="00530BE7">
        <w:rPr>
          <w:rFonts w:ascii="Arial" w:hAnsi="Arial" w:cs="Arial"/>
          <w:sz w:val="21"/>
          <w:szCs w:val="21"/>
        </w:rPr>
        <w:t>, brasileiro, casado, empresário, portador do RG nº. 966.350 SSP/MS e CPF/MF nº. 078.627.328-39, residente e domiciliado na Rua Coronel Pilad Rebuá, n. 1175, Centro, Bonito/MS</w:t>
      </w:r>
      <w:r w:rsidR="00AC0E8D" w:rsidRPr="00530BE7">
        <w:rPr>
          <w:rFonts w:ascii="Arial" w:hAnsi="Arial" w:cs="Arial"/>
          <w:sz w:val="21"/>
          <w:szCs w:val="21"/>
        </w:rPr>
        <w:t xml:space="preserve"> e </w:t>
      </w:r>
      <w:r w:rsidRPr="00530BE7">
        <w:rPr>
          <w:rFonts w:ascii="Arial" w:hAnsi="Arial" w:cs="Arial"/>
          <w:b/>
          <w:sz w:val="21"/>
          <w:szCs w:val="21"/>
        </w:rPr>
        <w:t>FUNDO MUNICIPAL DE SAÚDE</w:t>
      </w:r>
      <w:r w:rsidRPr="00530BE7">
        <w:rPr>
          <w:rFonts w:ascii="Arial" w:hAnsi="Arial" w:cs="Arial"/>
          <w:sz w:val="21"/>
          <w:szCs w:val="21"/>
        </w:rPr>
        <w:t xml:space="preserve">, inscrito no CNPJ sob o nº. 11.803.371/0001-28, representado pela Secretária Ana Carolina Colla Rodrigues, brasileira, casada, administradora, portadora da cédula de Identidade RG. nº. 25.175.836-9 SSP/SP e inscrita no CPF nº. 720.936.991-91, </w:t>
      </w:r>
      <w:r w:rsidRPr="00530BE7">
        <w:rPr>
          <w:rFonts w:ascii="Arial" w:hAnsi="Arial" w:cs="Arial"/>
          <w:color w:val="FF0000"/>
          <w:sz w:val="21"/>
          <w:szCs w:val="21"/>
        </w:rPr>
        <w:t xml:space="preserve"> </w:t>
      </w:r>
      <w:r w:rsidRPr="00530BE7">
        <w:rPr>
          <w:rFonts w:ascii="Arial" w:hAnsi="Arial" w:cs="Arial"/>
          <w:sz w:val="21"/>
          <w:szCs w:val="21"/>
        </w:rPr>
        <w:t xml:space="preserve">doravante, denominados CONTRATANTES e a empresa..................., neste ato, representada pelo Sr........................, doravante, denominada </w:t>
      </w:r>
      <w:r w:rsidRPr="00530BE7">
        <w:rPr>
          <w:rFonts w:ascii="Arial" w:hAnsi="Arial" w:cs="Arial"/>
          <w:iCs/>
          <w:sz w:val="21"/>
          <w:szCs w:val="21"/>
        </w:rPr>
        <w:t>CONTRATADA</w:t>
      </w:r>
      <w:r w:rsidR="000F3990" w:rsidRPr="00530BE7">
        <w:rPr>
          <w:rFonts w:ascii="Arial" w:hAnsi="Arial" w:cs="Arial"/>
          <w:iCs/>
          <w:sz w:val="21"/>
          <w:szCs w:val="21"/>
        </w:rPr>
        <w:t>.</w:t>
      </w:r>
      <w:r w:rsidR="000821B9" w:rsidRPr="00530BE7">
        <w:rPr>
          <w:rFonts w:ascii="Arial" w:hAnsi="Arial" w:cs="Arial"/>
          <w:iCs/>
          <w:sz w:val="21"/>
          <w:szCs w:val="21"/>
        </w:rPr>
        <w:t xml:space="preserve"> </w:t>
      </w:r>
    </w:p>
    <w:p w14:paraId="38B2DE16" w14:textId="77777777" w:rsidR="00E42904" w:rsidRPr="00530BE7" w:rsidRDefault="00E42904" w:rsidP="0030486D">
      <w:pPr>
        <w:jc w:val="both"/>
        <w:rPr>
          <w:rFonts w:ascii="Arial" w:hAnsi="Arial" w:cs="Arial"/>
          <w:b/>
          <w:bCs/>
          <w:color w:val="000000"/>
          <w:sz w:val="21"/>
          <w:szCs w:val="21"/>
        </w:rPr>
      </w:pPr>
    </w:p>
    <w:p w14:paraId="40FEC4CA" w14:textId="77777777" w:rsidR="00E42904" w:rsidRPr="00530BE7" w:rsidRDefault="00E42904" w:rsidP="0030486D">
      <w:pPr>
        <w:pStyle w:val="Normaljustificado"/>
        <w:rPr>
          <w:sz w:val="21"/>
          <w:szCs w:val="21"/>
        </w:rPr>
      </w:pPr>
      <w:r w:rsidRPr="00530BE7">
        <w:rPr>
          <w:sz w:val="21"/>
          <w:szCs w:val="21"/>
        </w:rPr>
        <w:t>CLÁUSULAS E CONDIÇÕES:</w:t>
      </w:r>
    </w:p>
    <w:p w14:paraId="08D04836" w14:textId="77777777" w:rsidR="00E42904" w:rsidRPr="00530BE7" w:rsidRDefault="009D1575" w:rsidP="0030486D">
      <w:pPr>
        <w:pStyle w:val="Normaljustificado"/>
        <w:rPr>
          <w:b w:val="0"/>
          <w:sz w:val="21"/>
          <w:szCs w:val="21"/>
        </w:rPr>
      </w:pPr>
      <w:r w:rsidRPr="00530BE7">
        <w:rPr>
          <w:b w:val="0"/>
          <w:sz w:val="21"/>
          <w:szCs w:val="21"/>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530BE7">
        <w:rPr>
          <w:b w:val="0"/>
          <w:sz w:val="21"/>
          <w:szCs w:val="21"/>
        </w:rPr>
        <w:t xml:space="preserve"> </w:t>
      </w:r>
      <w:r w:rsidRPr="00530BE7">
        <w:rPr>
          <w:b w:val="0"/>
          <w:sz w:val="21"/>
          <w:szCs w:val="21"/>
        </w:rPr>
        <w:t>condições deste contrato.</w:t>
      </w:r>
    </w:p>
    <w:p w14:paraId="396EF664" w14:textId="77777777" w:rsidR="00E42904" w:rsidRPr="00530BE7" w:rsidRDefault="00E42904" w:rsidP="0030486D">
      <w:pPr>
        <w:pStyle w:val="Normaljustificado"/>
        <w:rPr>
          <w:sz w:val="21"/>
          <w:szCs w:val="21"/>
        </w:rPr>
      </w:pPr>
    </w:p>
    <w:p w14:paraId="70EF2BB3" w14:textId="77777777" w:rsidR="00E42904" w:rsidRPr="00530BE7" w:rsidRDefault="00E42904" w:rsidP="0030486D">
      <w:pPr>
        <w:pStyle w:val="Normaljustificado"/>
        <w:rPr>
          <w:sz w:val="21"/>
          <w:szCs w:val="21"/>
        </w:rPr>
      </w:pPr>
      <w:r w:rsidRPr="00530BE7">
        <w:rPr>
          <w:sz w:val="21"/>
          <w:szCs w:val="21"/>
        </w:rPr>
        <w:t>CLÁUSULA PRIMEIRA – DA BASE LEGAL</w:t>
      </w:r>
    </w:p>
    <w:p w14:paraId="226C55E9" w14:textId="12995321" w:rsidR="00E42904" w:rsidRPr="00530BE7" w:rsidRDefault="00E42904" w:rsidP="0030486D">
      <w:pPr>
        <w:pStyle w:val="Normaljustificado"/>
        <w:rPr>
          <w:color w:val="auto"/>
          <w:sz w:val="21"/>
          <w:szCs w:val="21"/>
        </w:rPr>
      </w:pPr>
      <w:r w:rsidRPr="00530BE7">
        <w:rPr>
          <w:b w:val="0"/>
          <w:sz w:val="21"/>
          <w:szCs w:val="21"/>
        </w:rPr>
        <w:t xml:space="preserve">1.1 – </w:t>
      </w:r>
      <w:r w:rsidR="000821B9" w:rsidRPr="00530BE7">
        <w:rPr>
          <w:b w:val="0"/>
          <w:sz w:val="21"/>
          <w:szCs w:val="21"/>
          <w:lang w:val="pt-PT"/>
        </w:rPr>
        <w:t>Este instrumento contratual fundamenta-se no PROCESSO LICITATÓRIO DO PREGÃO</w:t>
      </w:r>
      <w:r w:rsidR="002238BB" w:rsidRPr="00530BE7">
        <w:rPr>
          <w:b w:val="0"/>
          <w:sz w:val="21"/>
          <w:szCs w:val="21"/>
          <w:lang w:val="pt-PT"/>
        </w:rPr>
        <w:t xml:space="preserve"> </w:t>
      </w:r>
      <w:r w:rsidR="000821B9" w:rsidRPr="00530BE7">
        <w:rPr>
          <w:b w:val="0"/>
          <w:sz w:val="21"/>
          <w:szCs w:val="21"/>
          <w:lang w:val="pt-PT"/>
        </w:rPr>
        <w:t>ELETRÔNICO Nº 0xx/</w:t>
      </w:r>
      <w:r w:rsidR="00956FE5" w:rsidRPr="00530BE7">
        <w:rPr>
          <w:b w:val="0"/>
          <w:sz w:val="21"/>
          <w:szCs w:val="21"/>
          <w:lang w:val="pt-PT"/>
        </w:rPr>
        <w:t>2025</w:t>
      </w:r>
      <w:r w:rsidR="000821B9" w:rsidRPr="00530BE7">
        <w:rPr>
          <w:b w:val="0"/>
          <w:sz w:val="21"/>
          <w:szCs w:val="21"/>
          <w:lang w:val="pt-PT"/>
        </w:rPr>
        <w:t>, com base na Lei Federal nº 14.133/21 e demais legislações</w:t>
      </w:r>
      <w:r w:rsidR="00D922DD" w:rsidRPr="00530BE7">
        <w:rPr>
          <w:b w:val="0"/>
          <w:sz w:val="21"/>
          <w:szCs w:val="21"/>
          <w:lang w:val="pt-PT"/>
        </w:rPr>
        <w:t xml:space="preserve"> </w:t>
      </w:r>
      <w:r w:rsidR="006B6929" w:rsidRPr="00530BE7">
        <w:rPr>
          <w:b w:val="0"/>
          <w:sz w:val="21"/>
          <w:szCs w:val="21"/>
          <w:lang w:val="pt-PT"/>
        </w:rPr>
        <w:t>pertinentes.</w:t>
      </w:r>
      <w:r w:rsidRPr="00530BE7">
        <w:rPr>
          <w:color w:val="auto"/>
          <w:sz w:val="21"/>
          <w:szCs w:val="21"/>
        </w:rPr>
        <w:t xml:space="preserve"> </w:t>
      </w:r>
    </w:p>
    <w:p w14:paraId="31288411" w14:textId="77777777" w:rsidR="00E42904" w:rsidRPr="00530BE7" w:rsidRDefault="00E42904" w:rsidP="0030486D">
      <w:pPr>
        <w:pStyle w:val="Normaljustificado"/>
        <w:rPr>
          <w:b w:val="0"/>
          <w:color w:val="auto"/>
          <w:sz w:val="21"/>
          <w:szCs w:val="21"/>
        </w:rPr>
      </w:pPr>
      <w:r w:rsidRPr="00530BE7">
        <w:rPr>
          <w:b w:val="0"/>
          <w:color w:val="auto"/>
          <w:sz w:val="21"/>
          <w:szCs w:val="21"/>
        </w:rPr>
        <w:t>1.2 – Relativamente ao disposto no presente Contrato, aplicam-se subsidiariamente as disposições da Lei nº. 8.078/90 – Código de Defesa do Consumidor.</w:t>
      </w:r>
    </w:p>
    <w:p w14:paraId="7A5F5165" w14:textId="77777777" w:rsidR="00E42904" w:rsidRPr="00530BE7" w:rsidRDefault="00E42904" w:rsidP="0030486D">
      <w:pPr>
        <w:pStyle w:val="Normaljustificado"/>
        <w:rPr>
          <w:smallCaps/>
          <w:color w:val="auto"/>
          <w:sz w:val="21"/>
          <w:szCs w:val="21"/>
        </w:rPr>
      </w:pPr>
    </w:p>
    <w:p w14:paraId="35C28C00" w14:textId="77777777" w:rsidR="00E42904" w:rsidRPr="00530BE7" w:rsidRDefault="00E42904" w:rsidP="0030486D">
      <w:pPr>
        <w:pStyle w:val="Normaljustificado"/>
        <w:rPr>
          <w:smallCaps/>
          <w:color w:val="auto"/>
          <w:sz w:val="21"/>
          <w:szCs w:val="21"/>
        </w:rPr>
      </w:pPr>
      <w:r w:rsidRPr="00530BE7">
        <w:rPr>
          <w:smallCaps/>
          <w:color w:val="auto"/>
          <w:sz w:val="21"/>
          <w:szCs w:val="21"/>
        </w:rPr>
        <w:t>CLÁUSULA SEGUNDA – DO OBJETO</w:t>
      </w:r>
    </w:p>
    <w:p w14:paraId="03819CAB" w14:textId="7B9A07B8" w:rsidR="00E42904" w:rsidRPr="00530BE7" w:rsidRDefault="00E42904" w:rsidP="0030486D">
      <w:pPr>
        <w:jc w:val="both"/>
        <w:rPr>
          <w:rFonts w:ascii="Arial" w:hAnsi="Arial" w:cs="Arial"/>
          <w:b/>
          <w:sz w:val="21"/>
          <w:szCs w:val="21"/>
        </w:rPr>
      </w:pPr>
      <w:r w:rsidRPr="00530BE7">
        <w:rPr>
          <w:rFonts w:ascii="Arial" w:hAnsi="Arial" w:cs="Arial"/>
          <w:sz w:val="21"/>
          <w:szCs w:val="21"/>
        </w:rPr>
        <w:t>2.1 – O</w:t>
      </w:r>
      <w:r w:rsidR="00DD690E" w:rsidRPr="00530BE7">
        <w:rPr>
          <w:rFonts w:ascii="Arial" w:hAnsi="Arial" w:cs="Arial"/>
          <w:sz w:val="21"/>
          <w:szCs w:val="21"/>
        </w:rPr>
        <w:t xml:space="preserve"> presente termo tem por objeto</w:t>
      </w:r>
      <w:r w:rsidR="00640E7B" w:rsidRPr="00530BE7">
        <w:rPr>
          <w:rFonts w:ascii="Arial" w:hAnsi="Arial" w:cs="Arial"/>
          <w:sz w:val="21"/>
          <w:szCs w:val="21"/>
        </w:rPr>
        <w:t xml:space="preserve"> o</w:t>
      </w:r>
      <w:r w:rsidRPr="00530BE7">
        <w:rPr>
          <w:rFonts w:ascii="Arial" w:hAnsi="Arial" w:cs="Arial"/>
          <w:sz w:val="21"/>
          <w:szCs w:val="21"/>
        </w:rPr>
        <w:t xml:space="preserve"> </w:t>
      </w:r>
      <w:r w:rsidR="00640E7B" w:rsidRPr="00530BE7">
        <w:rPr>
          <w:rFonts w:ascii="Arial" w:hAnsi="Arial" w:cs="Arial"/>
          <w:sz w:val="21"/>
          <w:szCs w:val="21"/>
        </w:rPr>
        <w:t>Registro de preços para aquisição de Medicamentos Diversos para atender a demanda da Secretaria Municipal de Saúde de Bonito/MS</w:t>
      </w:r>
      <w:r w:rsidRPr="00530BE7">
        <w:rPr>
          <w:rFonts w:ascii="Arial" w:hAnsi="Arial" w:cs="Arial"/>
          <w:sz w:val="21"/>
          <w:szCs w:val="21"/>
        </w:rPr>
        <w:t>,</w:t>
      </w:r>
      <w:r w:rsidRPr="00530BE7">
        <w:rPr>
          <w:rFonts w:ascii="Arial" w:hAnsi="Arial" w:cs="Arial"/>
          <w:b/>
          <w:bCs/>
          <w:sz w:val="21"/>
          <w:szCs w:val="21"/>
        </w:rPr>
        <w:t xml:space="preserve"> </w:t>
      </w:r>
      <w:r w:rsidRPr="00530BE7">
        <w:rPr>
          <w:rFonts w:ascii="Arial" w:hAnsi="Arial" w:cs="Arial"/>
          <w:bCs/>
          <w:sz w:val="21"/>
          <w:szCs w:val="21"/>
        </w:rPr>
        <w:t xml:space="preserve">conforme </w:t>
      </w:r>
      <w:r w:rsidRPr="00530BE7">
        <w:rPr>
          <w:rFonts w:ascii="Arial" w:hAnsi="Arial" w:cs="Arial"/>
          <w:sz w:val="21"/>
          <w:szCs w:val="21"/>
        </w:rPr>
        <w:t xml:space="preserve">Ata de Julgamento e Proposta de Preços, parte integrante da licitação na Modalidade </w:t>
      </w:r>
      <w:r w:rsidRPr="00530BE7">
        <w:rPr>
          <w:rFonts w:ascii="Arial" w:hAnsi="Arial" w:cs="Arial"/>
          <w:b/>
          <w:sz w:val="21"/>
          <w:szCs w:val="21"/>
        </w:rPr>
        <w:t xml:space="preserve">Pregão </w:t>
      </w:r>
      <w:r w:rsidR="000821B9" w:rsidRPr="00530BE7">
        <w:rPr>
          <w:rFonts w:ascii="Arial" w:hAnsi="Arial" w:cs="Arial"/>
          <w:b/>
          <w:sz w:val="21"/>
          <w:szCs w:val="21"/>
        </w:rPr>
        <w:t>Eletrônico</w:t>
      </w:r>
      <w:r w:rsidRPr="00530BE7">
        <w:rPr>
          <w:rFonts w:ascii="Arial" w:hAnsi="Arial" w:cs="Arial"/>
          <w:b/>
          <w:sz w:val="21"/>
          <w:szCs w:val="21"/>
        </w:rPr>
        <w:t xml:space="preserve"> n°. </w:t>
      </w:r>
      <w:r w:rsidR="000821B9" w:rsidRPr="00530BE7">
        <w:rPr>
          <w:rFonts w:ascii="Arial" w:hAnsi="Arial" w:cs="Arial"/>
          <w:b/>
          <w:bCs/>
          <w:sz w:val="21"/>
          <w:szCs w:val="21"/>
        </w:rPr>
        <w:t>xx</w:t>
      </w:r>
      <w:r w:rsidRPr="00530BE7">
        <w:rPr>
          <w:rFonts w:ascii="Arial" w:hAnsi="Arial" w:cs="Arial"/>
          <w:b/>
          <w:bCs/>
          <w:sz w:val="21"/>
          <w:szCs w:val="21"/>
        </w:rPr>
        <w:t>/</w:t>
      </w:r>
      <w:r w:rsidR="00956FE5" w:rsidRPr="00530BE7">
        <w:rPr>
          <w:rFonts w:ascii="Arial" w:hAnsi="Arial" w:cs="Arial"/>
          <w:b/>
          <w:bCs/>
          <w:sz w:val="21"/>
          <w:szCs w:val="21"/>
        </w:rPr>
        <w:t>2025</w:t>
      </w:r>
      <w:r w:rsidRPr="00530BE7">
        <w:rPr>
          <w:rFonts w:ascii="Arial" w:hAnsi="Arial" w:cs="Arial"/>
          <w:b/>
          <w:bCs/>
          <w:sz w:val="21"/>
          <w:szCs w:val="21"/>
        </w:rPr>
        <w:t>.</w:t>
      </w:r>
    </w:p>
    <w:p w14:paraId="1E63F63C" w14:textId="77777777" w:rsidR="00E42904" w:rsidRPr="00530BE7" w:rsidRDefault="00E42904" w:rsidP="0030486D">
      <w:pPr>
        <w:jc w:val="both"/>
        <w:rPr>
          <w:rFonts w:ascii="Arial" w:hAnsi="Arial" w:cs="Arial"/>
          <w:smallCaps/>
          <w:sz w:val="21"/>
          <w:szCs w:val="21"/>
        </w:rPr>
      </w:pPr>
    </w:p>
    <w:p w14:paraId="7BEA126B" w14:textId="77777777" w:rsidR="00E42904" w:rsidRPr="00530BE7" w:rsidRDefault="00E42904" w:rsidP="0030486D">
      <w:pPr>
        <w:pStyle w:val="Normaljustificado"/>
        <w:rPr>
          <w:smallCaps/>
          <w:sz w:val="21"/>
          <w:szCs w:val="21"/>
        </w:rPr>
      </w:pPr>
      <w:r w:rsidRPr="00530BE7">
        <w:rPr>
          <w:smallCaps/>
          <w:sz w:val="21"/>
          <w:szCs w:val="21"/>
        </w:rPr>
        <w:t xml:space="preserve">CLÁUSULA TERCEIRA – DO VALOR </w:t>
      </w:r>
    </w:p>
    <w:p w14:paraId="5DD17CAB" w14:textId="77777777" w:rsidR="00E42904" w:rsidRPr="00530BE7" w:rsidRDefault="00E42904" w:rsidP="0030486D">
      <w:pPr>
        <w:pStyle w:val="Corpodetexto"/>
        <w:spacing w:after="0"/>
        <w:rPr>
          <w:rFonts w:ascii="Arial" w:hAnsi="Arial" w:cs="Arial"/>
          <w:sz w:val="21"/>
          <w:szCs w:val="21"/>
        </w:rPr>
      </w:pPr>
      <w:r w:rsidRPr="00530BE7">
        <w:rPr>
          <w:rFonts w:ascii="Arial" w:hAnsi="Arial" w:cs="Arial"/>
          <w:sz w:val="21"/>
          <w:szCs w:val="21"/>
        </w:rPr>
        <w:t>3.1 – O valor total ajustado é de R$ ......... (.........), discriminado conforme anexos.</w:t>
      </w:r>
    </w:p>
    <w:p w14:paraId="48A8983E" w14:textId="77777777" w:rsidR="00E42904" w:rsidRPr="00530BE7" w:rsidRDefault="00E42904" w:rsidP="0030486D">
      <w:pPr>
        <w:pStyle w:val="Normaljustificado"/>
        <w:rPr>
          <w:sz w:val="21"/>
          <w:szCs w:val="21"/>
        </w:rPr>
      </w:pPr>
    </w:p>
    <w:p w14:paraId="06E5607D" w14:textId="77777777" w:rsidR="00E42904" w:rsidRPr="00530BE7" w:rsidRDefault="00E42904" w:rsidP="0030486D">
      <w:pPr>
        <w:pStyle w:val="Normaljustificado"/>
        <w:rPr>
          <w:sz w:val="21"/>
          <w:szCs w:val="21"/>
        </w:rPr>
      </w:pPr>
      <w:r w:rsidRPr="00530BE7">
        <w:rPr>
          <w:sz w:val="21"/>
          <w:szCs w:val="21"/>
        </w:rPr>
        <w:t>CLÁUSULA QUARTA – DO PAGAMENTO</w:t>
      </w:r>
      <w:r w:rsidR="000821B9" w:rsidRPr="00530BE7">
        <w:rPr>
          <w:sz w:val="21"/>
          <w:szCs w:val="21"/>
        </w:rPr>
        <w:t xml:space="preserve"> </w:t>
      </w:r>
      <w:r w:rsidR="000821B9" w:rsidRPr="00530BE7">
        <w:rPr>
          <w:rStyle w:val="fontstyle01"/>
          <w:sz w:val="21"/>
          <w:szCs w:val="21"/>
        </w:rPr>
        <w:t>(Art. 92, V e VI)</w:t>
      </w:r>
    </w:p>
    <w:p w14:paraId="28B34659" w14:textId="77777777" w:rsidR="0079555E" w:rsidRPr="00530BE7" w:rsidRDefault="00E42904" w:rsidP="0079555E">
      <w:pPr>
        <w:suppressAutoHyphens w:val="0"/>
        <w:autoSpaceDE w:val="0"/>
        <w:autoSpaceDN w:val="0"/>
        <w:adjustRightInd w:val="0"/>
        <w:jc w:val="both"/>
        <w:rPr>
          <w:rFonts w:ascii="Arial" w:hAnsi="Arial" w:cs="Arial"/>
          <w:sz w:val="21"/>
          <w:szCs w:val="21"/>
        </w:rPr>
      </w:pPr>
      <w:r w:rsidRPr="00530BE7">
        <w:rPr>
          <w:rFonts w:ascii="Arial" w:hAnsi="Arial" w:cs="Arial"/>
          <w:sz w:val="21"/>
          <w:szCs w:val="21"/>
        </w:rPr>
        <w:t xml:space="preserve">4.1 – </w:t>
      </w:r>
      <w:r w:rsidR="0079555E" w:rsidRPr="00530BE7">
        <w:rPr>
          <w:rFonts w:ascii="Arial" w:hAnsi="Arial" w:cs="Arial"/>
          <w:sz w:val="21"/>
          <w:szCs w:val="21"/>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009E7AE2" w14:textId="77777777" w:rsidR="0079555E" w:rsidRPr="00530BE7" w:rsidRDefault="0079555E" w:rsidP="0079555E">
      <w:pPr>
        <w:suppressAutoHyphens w:val="0"/>
        <w:autoSpaceDE w:val="0"/>
        <w:autoSpaceDN w:val="0"/>
        <w:adjustRightInd w:val="0"/>
        <w:jc w:val="both"/>
        <w:rPr>
          <w:rFonts w:ascii="Arial" w:hAnsi="Arial" w:cs="Arial"/>
          <w:sz w:val="21"/>
          <w:szCs w:val="21"/>
        </w:rPr>
      </w:pPr>
      <w:r w:rsidRPr="00530BE7">
        <w:rPr>
          <w:rFonts w:ascii="Arial" w:hAnsi="Arial" w:cs="Arial"/>
          <w:sz w:val="21"/>
          <w:szCs w:val="21"/>
        </w:rPr>
        <w:t>4.2 – A Contratada deverá obrigatoriamente encaminhar os seguintes documentos quando da entrega:</w:t>
      </w:r>
    </w:p>
    <w:p w14:paraId="5ADCEC91" w14:textId="77777777" w:rsidR="0079555E" w:rsidRPr="00530BE7" w:rsidRDefault="0079555E" w:rsidP="0079555E">
      <w:pPr>
        <w:suppressAutoHyphens w:val="0"/>
        <w:autoSpaceDE w:val="0"/>
        <w:autoSpaceDN w:val="0"/>
        <w:adjustRightInd w:val="0"/>
        <w:ind w:left="708"/>
        <w:jc w:val="both"/>
        <w:rPr>
          <w:rFonts w:ascii="Arial" w:hAnsi="Arial" w:cs="Arial"/>
          <w:sz w:val="21"/>
          <w:szCs w:val="21"/>
        </w:rPr>
      </w:pPr>
      <w:r w:rsidRPr="00530BE7">
        <w:rPr>
          <w:rFonts w:ascii="Arial" w:hAnsi="Arial" w:cs="Arial"/>
          <w:sz w:val="21"/>
          <w:szCs w:val="21"/>
        </w:rPr>
        <w:t>4.2.1 – Nota Fiscal ou documento equivalente gerada de acordo com o fornecimento das quantidades de itens</w:t>
      </w:r>
      <w:r w:rsidRPr="00530BE7">
        <w:rPr>
          <w:rFonts w:ascii="Arial" w:hAnsi="Arial" w:cs="Arial"/>
          <w:color w:val="FF0000"/>
          <w:sz w:val="21"/>
          <w:szCs w:val="21"/>
        </w:rPr>
        <w:t xml:space="preserve"> </w:t>
      </w:r>
      <w:r w:rsidRPr="00530BE7">
        <w:rPr>
          <w:rFonts w:ascii="Arial" w:hAnsi="Arial" w:cs="Arial"/>
          <w:sz w:val="21"/>
          <w:szCs w:val="21"/>
        </w:rPr>
        <w:t>solicitados e entregues na Autorização de Fornecimento/Ordem de Serviço;</w:t>
      </w:r>
    </w:p>
    <w:p w14:paraId="686C66EB" w14:textId="77777777" w:rsidR="0079555E" w:rsidRPr="00530BE7" w:rsidRDefault="0079555E" w:rsidP="0079555E">
      <w:pPr>
        <w:suppressAutoHyphens w:val="0"/>
        <w:autoSpaceDE w:val="0"/>
        <w:autoSpaceDN w:val="0"/>
        <w:adjustRightInd w:val="0"/>
        <w:ind w:left="708"/>
        <w:jc w:val="both"/>
        <w:rPr>
          <w:rFonts w:ascii="Arial" w:hAnsi="Arial" w:cs="Arial"/>
          <w:sz w:val="21"/>
          <w:szCs w:val="21"/>
        </w:rPr>
      </w:pPr>
      <w:r w:rsidRPr="00530BE7">
        <w:rPr>
          <w:rFonts w:ascii="Arial" w:hAnsi="Arial" w:cs="Arial"/>
          <w:sz w:val="21"/>
          <w:szCs w:val="21"/>
        </w:rPr>
        <w:t>4.2.2 – Prova de regularidade para com a Fazenda Federal e Estadual do domicílio ou sede do licitante, ou outra equivalente, na forma da lei;</w:t>
      </w:r>
    </w:p>
    <w:p w14:paraId="21B52E6C" w14:textId="77777777" w:rsidR="0079555E" w:rsidRPr="00530BE7" w:rsidRDefault="0079555E" w:rsidP="0079555E">
      <w:pPr>
        <w:suppressAutoHyphens w:val="0"/>
        <w:autoSpaceDE w:val="0"/>
        <w:autoSpaceDN w:val="0"/>
        <w:adjustRightInd w:val="0"/>
        <w:ind w:left="708"/>
        <w:jc w:val="both"/>
        <w:rPr>
          <w:rFonts w:ascii="Arial" w:hAnsi="Arial" w:cs="Arial"/>
          <w:sz w:val="21"/>
          <w:szCs w:val="21"/>
        </w:rPr>
      </w:pPr>
      <w:r w:rsidRPr="00530BE7">
        <w:rPr>
          <w:rFonts w:ascii="Arial" w:hAnsi="Arial" w:cs="Arial"/>
          <w:sz w:val="21"/>
          <w:szCs w:val="21"/>
        </w:rPr>
        <w:t>4.2.3 – Prova de regularidade relativa à Seguridade Social e ao FGTS, que demonstre cumprimento dos encargos sociais instituídos por lei;</w:t>
      </w:r>
    </w:p>
    <w:p w14:paraId="3EC2B209" w14:textId="77777777" w:rsidR="0079555E" w:rsidRPr="00530BE7" w:rsidRDefault="0079555E" w:rsidP="0079555E">
      <w:pPr>
        <w:suppressAutoHyphens w:val="0"/>
        <w:autoSpaceDE w:val="0"/>
        <w:autoSpaceDN w:val="0"/>
        <w:adjustRightInd w:val="0"/>
        <w:ind w:left="708"/>
        <w:jc w:val="both"/>
        <w:rPr>
          <w:rFonts w:ascii="Arial" w:hAnsi="Arial" w:cs="Arial"/>
          <w:sz w:val="21"/>
          <w:szCs w:val="21"/>
        </w:rPr>
      </w:pPr>
      <w:r w:rsidRPr="00530BE7">
        <w:rPr>
          <w:rFonts w:ascii="Arial" w:hAnsi="Arial" w:cs="Arial"/>
          <w:sz w:val="21"/>
          <w:szCs w:val="21"/>
        </w:rPr>
        <w:t>4.2.4 –   Prova de regularidade perante a Justiça do Trabalho;</w:t>
      </w:r>
    </w:p>
    <w:p w14:paraId="4E34E414" w14:textId="77777777" w:rsidR="0079555E" w:rsidRPr="00530BE7" w:rsidRDefault="0079555E" w:rsidP="0079555E">
      <w:pPr>
        <w:suppressAutoHyphens w:val="0"/>
        <w:autoSpaceDE w:val="0"/>
        <w:autoSpaceDN w:val="0"/>
        <w:adjustRightInd w:val="0"/>
        <w:jc w:val="both"/>
        <w:rPr>
          <w:rFonts w:ascii="Arial" w:hAnsi="Arial" w:cs="Arial"/>
          <w:sz w:val="21"/>
          <w:szCs w:val="21"/>
        </w:rPr>
      </w:pPr>
      <w:r w:rsidRPr="00530BE7">
        <w:rPr>
          <w:rFonts w:ascii="Arial" w:hAnsi="Arial" w:cs="Arial"/>
          <w:sz w:val="21"/>
          <w:szCs w:val="21"/>
        </w:rPr>
        <w:lastRenderedPageBreak/>
        <w:t>4.3 – A falta de um dos documentos dispostos na Lei Federal nº 14.133/2021 e suas alterações, poderá implicar no não recebimento.</w:t>
      </w:r>
    </w:p>
    <w:p w14:paraId="5E1EA0D1" w14:textId="77777777" w:rsidR="00EE0062" w:rsidRPr="00530BE7" w:rsidRDefault="00EE0062" w:rsidP="0030486D">
      <w:pPr>
        <w:autoSpaceDE w:val="0"/>
        <w:autoSpaceDN w:val="0"/>
        <w:adjustRightInd w:val="0"/>
        <w:jc w:val="both"/>
        <w:rPr>
          <w:rFonts w:ascii="Arial" w:hAnsi="Arial" w:cs="Arial"/>
          <w:sz w:val="21"/>
          <w:szCs w:val="21"/>
        </w:rPr>
      </w:pPr>
    </w:p>
    <w:p w14:paraId="580C4BB0" w14:textId="77777777" w:rsidR="00145486" w:rsidRPr="00530BE7" w:rsidRDefault="00145486" w:rsidP="00145486">
      <w:pPr>
        <w:pStyle w:val="Normaljustificado"/>
        <w:rPr>
          <w:smallCaps/>
          <w:color w:val="FF0000"/>
          <w:sz w:val="21"/>
          <w:szCs w:val="21"/>
        </w:rPr>
      </w:pPr>
      <w:r w:rsidRPr="00530BE7">
        <w:rPr>
          <w:smallCaps/>
          <w:color w:val="auto"/>
          <w:sz w:val="21"/>
          <w:szCs w:val="21"/>
        </w:rPr>
        <w:t>CLÁUSULA QUINTA – DA VIGÊNCIA E DOS PRAZOS DE FORNECIMENTO (Art. 105, Art. 92 IV, VII, XVIII e §3º)</w:t>
      </w:r>
    </w:p>
    <w:p w14:paraId="6AC09001" w14:textId="77777777" w:rsidR="009F25DA" w:rsidRPr="00530BE7" w:rsidRDefault="00145486" w:rsidP="009F25DA">
      <w:pPr>
        <w:jc w:val="both"/>
        <w:rPr>
          <w:rFonts w:ascii="Arial" w:hAnsi="Arial" w:cs="Arial"/>
          <w:sz w:val="21"/>
          <w:szCs w:val="21"/>
        </w:rPr>
      </w:pPr>
      <w:r w:rsidRPr="00530BE7">
        <w:rPr>
          <w:rFonts w:ascii="Arial" w:hAnsi="Arial" w:cs="Arial"/>
          <w:sz w:val="21"/>
          <w:szCs w:val="21"/>
        </w:rPr>
        <w:t>5.</w:t>
      </w:r>
      <w:r w:rsidRPr="00530BE7">
        <w:rPr>
          <w:rFonts w:ascii="Arial" w:hAnsi="Arial" w:cs="Arial"/>
          <w:bCs/>
          <w:color w:val="000000"/>
          <w:sz w:val="21"/>
          <w:szCs w:val="21"/>
        </w:rPr>
        <w:t xml:space="preserve">1 – </w:t>
      </w:r>
      <w:r w:rsidR="009F25DA" w:rsidRPr="00530BE7">
        <w:rPr>
          <w:rFonts w:ascii="Arial" w:hAnsi="Arial" w:cs="Arial"/>
          <w:sz w:val="21"/>
          <w:szCs w:val="21"/>
        </w:rPr>
        <w:t>O presente contrato fluirá pelo prazo de _(__)a partir da publicação do extrato no Portal Nacional de Contratações Públicas (PNCP), encerrando-se em __de ______ de ___ .</w:t>
      </w:r>
    </w:p>
    <w:p w14:paraId="786153DF" w14:textId="77777777" w:rsidR="00145486" w:rsidRPr="00530BE7" w:rsidRDefault="00145486" w:rsidP="00145486">
      <w:pPr>
        <w:jc w:val="both"/>
        <w:rPr>
          <w:rFonts w:ascii="Arial" w:hAnsi="Arial" w:cs="Arial"/>
          <w:sz w:val="21"/>
          <w:szCs w:val="21"/>
        </w:rPr>
      </w:pPr>
      <w:r w:rsidRPr="00530BE7">
        <w:rPr>
          <w:rFonts w:ascii="Arial" w:hAnsi="Arial" w:cs="Arial"/>
          <w:sz w:val="21"/>
          <w:szCs w:val="21"/>
        </w:rPr>
        <w:t>5.2 O fornecimento do equipamento deverá ocorrer conforme previsto no edital, e de acordo com a solicitação da Secretaria requisitante, no prazo máximo estipulado no Termo de Referência, contados do recebimento da ordem de fornecimento.</w:t>
      </w:r>
    </w:p>
    <w:p w14:paraId="48DB863A" w14:textId="77777777" w:rsidR="00145486" w:rsidRPr="00530BE7" w:rsidRDefault="00145486" w:rsidP="00145486">
      <w:pPr>
        <w:jc w:val="both"/>
        <w:rPr>
          <w:rFonts w:ascii="Arial" w:hAnsi="Arial" w:cs="Arial"/>
          <w:sz w:val="21"/>
          <w:szCs w:val="21"/>
        </w:rPr>
      </w:pPr>
      <w:r w:rsidRPr="00530BE7">
        <w:rPr>
          <w:rFonts w:ascii="Arial" w:hAnsi="Arial" w:cs="Arial"/>
          <w:sz w:val="21"/>
          <w:szCs w:val="21"/>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28B92E6C" w14:textId="77777777" w:rsidR="00145486" w:rsidRPr="00530BE7" w:rsidRDefault="00145486" w:rsidP="00145486">
      <w:pPr>
        <w:jc w:val="both"/>
        <w:rPr>
          <w:rFonts w:ascii="Arial" w:hAnsi="Arial" w:cs="Arial"/>
          <w:sz w:val="21"/>
          <w:szCs w:val="21"/>
        </w:rPr>
      </w:pPr>
      <w:r w:rsidRPr="00530BE7">
        <w:rPr>
          <w:rFonts w:ascii="Arial" w:hAnsi="Arial" w:cs="Arial"/>
          <w:sz w:val="21"/>
          <w:szCs w:val="21"/>
        </w:rPr>
        <w:t>5.4 O equipamento licitado terá que estar dentro das normas de legislação vigente de qualidade.</w:t>
      </w:r>
    </w:p>
    <w:p w14:paraId="6336A66C" w14:textId="29B3E465" w:rsidR="00145486" w:rsidRPr="00530BE7" w:rsidRDefault="00145486" w:rsidP="00145486">
      <w:pPr>
        <w:jc w:val="both"/>
        <w:rPr>
          <w:rFonts w:ascii="Arial" w:hAnsi="Arial" w:cs="Arial"/>
          <w:sz w:val="21"/>
          <w:szCs w:val="21"/>
        </w:rPr>
      </w:pPr>
      <w:r w:rsidRPr="00530BE7">
        <w:rPr>
          <w:rFonts w:ascii="Arial" w:hAnsi="Arial" w:cs="Arial"/>
          <w:sz w:val="21"/>
          <w:szCs w:val="21"/>
        </w:rPr>
        <w:t>5.5 O regime de execução contratual, o modelo de gestão, assim como os prazos e condições de conclusão, entrega,</w:t>
      </w:r>
      <w:r w:rsidR="00D922DD" w:rsidRPr="00530BE7">
        <w:rPr>
          <w:rFonts w:ascii="Arial" w:hAnsi="Arial" w:cs="Arial"/>
          <w:sz w:val="21"/>
          <w:szCs w:val="21"/>
        </w:rPr>
        <w:t xml:space="preserve"> </w:t>
      </w:r>
      <w:r w:rsidRPr="00530BE7">
        <w:rPr>
          <w:rFonts w:ascii="Arial" w:hAnsi="Arial" w:cs="Arial"/>
          <w:sz w:val="21"/>
          <w:szCs w:val="21"/>
        </w:rPr>
        <w:t>observação e recebimento definitivo constam no Termo de Referência e ETP, deste Contrato.</w:t>
      </w:r>
    </w:p>
    <w:p w14:paraId="429B581F" w14:textId="77777777" w:rsidR="00145486" w:rsidRPr="00530BE7" w:rsidRDefault="00145486" w:rsidP="00145486">
      <w:pPr>
        <w:pStyle w:val="Corpodetexto3"/>
        <w:spacing w:after="0"/>
        <w:jc w:val="both"/>
        <w:rPr>
          <w:rFonts w:ascii="Arial" w:hAnsi="Arial" w:cs="Arial"/>
          <w:sz w:val="21"/>
          <w:szCs w:val="21"/>
        </w:rPr>
      </w:pPr>
      <w:r w:rsidRPr="00530BE7">
        <w:rPr>
          <w:rFonts w:ascii="Arial" w:hAnsi="Arial" w:cs="Arial"/>
          <w:sz w:val="21"/>
          <w:szCs w:val="21"/>
        </w:rPr>
        <w:t>5.6 Os preços poderão ser reajustados, após decorridos 12 (doze) meses, contados da data da apresentação da proposta, por meio de índices oficiais, aplicando-se para este objeto o Índice Nacional de Preços ao Consumidor Amplo (IPCA).</w:t>
      </w:r>
    </w:p>
    <w:p w14:paraId="5C9083C3" w14:textId="77777777" w:rsidR="00E42904" w:rsidRPr="00530BE7" w:rsidRDefault="00E42904" w:rsidP="0030486D">
      <w:pPr>
        <w:jc w:val="both"/>
        <w:rPr>
          <w:rFonts w:ascii="Arial" w:hAnsi="Arial" w:cs="Arial"/>
          <w:smallCaps/>
          <w:sz w:val="21"/>
          <w:szCs w:val="21"/>
        </w:rPr>
      </w:pPr>
    </w:p>
    <w:p w14:paraId="2F1BBC43" w14:textId="77777777" w:rsidR="00E42904" w:rsidRPr="00530BE7" w:rsidRDefault="00E42904" w:rsidP="0030486D">
      <w:pPr>
        <w:pStyle w:val="Normaljustificado"/>
        <w:rPr>
          <w:smallCaps/>
          <w:sz w:val="21"/>
          <w:szCs w:val="21"/>
        </w:rPr>
      </w:pPr>
      <w:r w:rsidRPr="00530BE7">
        <w:rPr>
          <w:smallCaps/>
          <w:sz w:val="21"/>
          <w:szCs w:val="21"/>
        </w:rPr>
        <w:t>CLÁUSULA S</w:t>
      </w:r>
      <w:r w:rsidR="00DD6B04" w:rsidRPr="00530BE7">
        <w:rPr>
          <w:smallCaps/>
          <w:sz w:val="21"/>
          <w:szCs w:val="21"/>
        </w:rPr>
        <w:t>EX</w:t>
      </w:r>
      <w:r w:rsidRPr="00530BE7">
        <w:rPr>
          <w:smallCaps/>
          <w:sz w:val="21"/>
          <w:szCs w:val="21"/>
        </w:rPr>
        <w:t>TA – DAS OBRIGAÇÕES</w:t>
      </w:r>
    </w:p>
    <w:p w14:paraId="561229CF" w14:textId="77777777" w:rsidR="00E42904" w:rsidRPr="00530BE7" w:rsidRDefault="00DD6B04" w:rsidP="0030486D">
      <w:pPr>
        <w:pStyle w:val="Normaljustificado"/>
        <w:rPr>
          <w:sz w:val="21"/>
          <w:szCs w:val="21"/>
        </w:rPr>
      </w:pPr>
      <w:r w:rsidRPr="00530BE7">
        <w:rPr>
          <w:b w:val="0"/>
          <w:sz w:val="21"/>
          <w:szCs w:val="21"/>
        </w:rPr>
        <w:t>6</w:t>
      </w:r>
      <w:r w:rsidR="00E42904" w:rsidRPr="00530BE7">
        <w:rPr>
          <w:b w:val="0"/>
          <w:sz w:val="21"/>
          <w:szCs w:val="21"/>
        </w:rPr>
        <w:t xml:space="preserve">.1 – Compete ao </w:t>
      </w:r>
      <w:r w:rsidR="00E42904" w:rsidRPr="00530BE7">
        <w:rPr>
          <w:sz w:val="21"/>
          <w:szCs w:val="21"/>
        </w:rPr>
        <w:t>CONTRATANTE:</w:t>
      </w:r>
    </w:p>
    <w:p w14:paraId="11DAD161" w14:textId="77777777" w:rsidR="00E60715" w:rsidRPr="00530BE7" w:rsidRDefault="00DD6B04" w:rsidP="0030486D">
      <w:pPr>
        <w:ind w:left="284"/>
        <w:jc w:val="both"/>
        <w:rPr>
          <w:rFonts w:ascii="Arial" w:hAnsi="Arial" w:cs="Arial"/>
          <w:sz w:val="21"/>
          <w:szCs w:val="21"/>
        </w:rPr>
      </w:pPr>
      <w:r w:rsidRPr="00530BE7">
        <w:rPr>
          <w:rFonts w:ascii="Arial" w:hAnsi="Arial" w:cs="Arial"/>
          <w:sz w:val="21"/>
          <w:szCs w:val="21"/>
        </w:rPr>
        <w:t>6</w:t>
      </w:r>
      <w:r w:rsidR="00E42904" w:rsidRPr="00530BE7">
        <w:rPr>
          <w:rFonts w:ascii="Arial" w:hAnsi="Arial" w:cs="Arial"/>
          <w:sz w:val="21"/>
          <w:szCs w:val="21"/>
        </w:rPr>
        <w:t xml:space="preserve">.1.1 </w:t>
      </w:r>
      <w:r w:rsidR="00E60715" w:rsidRPr="00530BE7">
        <w:rPr>
          <w:rFonts w:ascii="Arial" w:hAnsi="Arial" w:cs="Arial"/>
          <w:sz w:val="21"/>
          <w:szCs w:val="21"/>
        </w:rPr>
        <w:t>Exigir o cumprimento de todos os compromissos assumidos pela CONTRATADA, de acordo com as cláusulas contratuais e os termos de sua proposta;</w:t>
      </w:r>
    </w:p>
    <w:p w14:paraId="129F2E4A" w14:textId="77777777" w:rsidR="00DC457B" w:rsidRPr="00530BE7" w:rsidRDefault="00DD6B04" w:rsidP="00DC457B">
      <w:pPr>
        <w:ind w:left="284"/>
        <w:jc w:val="both"/>
        <w:rPr>
          <w:rFonts w:ascii="Arial" w:hAnsi="Arial" w:cs="Arial"/>
          <w:sz w:val="21"/>
          <w:szCs w:val="21"/>
        </w:rPr>
      </w:pPr>
      <w:r w:rsidRPr="00530BE7">
        <w:rPr>
          <w:rFonts w:ascii="Arial" w:hAnsi="Arial" w:cs="Arial"/>
          <w:sz w:val="21"/>
          <w:szCs w:val="21"/>
        </w:rPr>
        <w:t>6</w:t>
      </w:r>
      <w:r w:rsidR="00E60715" w:rsidRPr="00530BE7">
        <w:rPr>
          <w:rFonts w:ascii="Arial" w:hAnsi="Arial" w:cs="Arial"/>
          <w:sz w:val="21"/>
          <w:szCs w:val="21"/>
        </w:rPr>
        <w:t>.1.</w:t>
      </w:r>
      <w:r w:rsidR="00AE3CA6" w:rsidRPr="00530BE7">
        <w:rPr>
          <w:rFonts w:ascii="Arial" w:hAnsi="Arial" w:cs="Arial"/>
          <w:sz w:val="21"/>
          <w:szCs w:val="21"/>
        </w:rPr>
        <w:t>2</w:t>
      </w:r>
      <w:r w:rsidR="00E60715" w:rsidRPr="00530BE7">
        <w:rPr>
          <w:rFonts w:ascii="Arial" w:hAnsi="Arial" w:cs="Arial"/>
          <w:sz w:val="21"/>
          <w:szCs w:val="21"/>
        </w:rPr>
        <w:t xml:space="preserve">  </w:t>
      </w:r>
      <w:r w:rsidR="00DC457B" w:rsidRPr="00530BE7">
        <w:rPr>
          <w:rFonts w:ascii="Arial" w:hAnsi="Arial" w:cs="Arial"/>
          <w:sz w:val="21"/>
          <w:szCs w:val="21"/>
        </w:rPr>
        <w:t>Indicar à Contratada seu respectivo saldo, visando subsidiar os pedidos, respeitada a ordem e quantitativos a serem fornecidos.</w:t>
      </w:r>
    </w:p>
    <w:p w14:paraId="7FBF7B43" w14:textId="77777777" w:rsidR="00DC457B" w:rsidRPr="00530BE7" w:rsidRDefault="00DC457B" w:rsidP="00DC457B">
      <w:pPr>
        <w:pStyle w:val="Normaljustificado"/>
        <w:ind w:firstLine="284"/>
        <w:rPr>
          <w:b w:val="0"/>
          <w:bCs w:val="0"/>
          <w:color w:val="auto"/>
          <w:sz w:val="21"/>
          <w:szCs w:val="21"/>
          <w:lang w:val="pt-PT" w:eastAsia="ar-SA"/>
        </w:rPr>
      </w:pPr>
      <w:r w:rsidRPr="00530BE7">
        <w:rPr>
          <w:b w:val="0"/>
          <w:bCs w:val="0"/>
          <w:color w:val="auto"/>
          <w:sz w:val="21"/>
          <w:szCs w:val="21"/>
          <w:lang w:val="pt-PT" w:eastAsia="ar-SA"/>
        </w:rPr>
        <w:t>6.1.3 – Aplicar as penalidades cabíveis, nas situações previstas no edital.</w:t>
      </w:r>
    </w:p>
    <w:p w14:paraId="6FE8A3E3" w14:textId="77777777" w:rsidR="00DC457B" w:rsidRPr="00530BE7" w:rsidRDefault="00DC457B" w:rsidP="00DC457B">
      <w:pPr>
        <w:pStyle w:val="Normaljustificado"/>
        <w:ind w:left="284"/>
        <w:rPr>
          <w:b w:val="0"/>
          <w:bCs w:val="0"/>
          <w:color w:val="auto"/>
          <w:sz w:val="21"/>
          <w:szCs w:val="21"/>
          <w:lang w:val="pt-PT" w:eastAsia="ar-SA"/>
        </w:rPr>
      </w:pPr>
      <w:r w:rsidRPr="00530BE7">
        <w:rPr>
          <w:b w:val="0"/>
          <w:bCs w:val="0"/>
          <w:color w:val="auto"/>
          <w:sz w:val="21"/>
          <w:szCs w:val="21"/>
          <w:lang w:val="pt-PT" w:eastAsia="ar-SA"/>
        </w:rPr>
        <w:t>6.1.4 – Rejeitar o item entregue em desacordo com as obrigações assumidas pela Contratada.</w:t>
      </w:r>
    </w:p>
    <w:p w14:paraId="4AE420B1" w14:textId="77777777" w:rsidR="00E60715" w:rsidRPr="00530BE7" w:rsidRDefault="00DC457B" w:rsidP="00DC457B">
      <w:pPr>
        <w:ind w:left="284"/>
        <w:jc w:val="both"/>
        <w:rPr>
          <w:rFonts w:ascii="Arial" w:hAnsi="Arial" w:cs="Arial"/>
          <w:sz w:val="21"/>
          <w:szCs w:val="21"/>
        </w:rPr>
      </w:pPr>
      <w:r w:rsidRPr="00530BE7">
        <w:rPr>
          <w:rFonts w:ascii="Arial" w:hAnsi="Arial" w:cs="Arial"/>
          <w:sz w:val="21"/>
          <w:szCs w:val="21"/>
        </w:rPr>
        <w:t>6.1.5 – Efetuar o pagamento dentro das condições estabelecidas no edital</w:t>
      </w:r>
      <w:r w:rsidR="00E60715" w:rsidRPr="00530BE7">
        <w:rPr>
          <w:rFonts w:ascii="Arial" w:hAnsi="Arial" w:cs="Arial"/>
          <w:sz w:val="21"/>
          <w:szCs w:val="21"/>
        </w:rPr>
        <w:t>;</w:t>
      </w:r>
    </w:p>
    <w:p w14:paraId="2CC70F6D" w14:textId="77777777" w:rsidR="00E42904" w:rsidRPr="00530BE7" w:rsidRDefault="00DD6B04" w:rsidP="0030486D">
      <w:pPr>
        <w:ind w:left="284"/>
        <w:jc w:val="both"/>
        <w:rPr>
          <w:rFonts w:ascii="Arial" w:hAnsi="Arial" w:cs="Arial"/>
          <w:sz w:val="21"/>
          <w:szCs w:val="21"/>
        </w:rPr>
      </w:pPr>
      <w:r w:rsidRPr="00530BE7">
        <w:rPr>
          <w:rFonts w:ascii="Arial" w:hAnsi="Arial" w:cs="Arial"/>
          <w:sz w:val="21"/>
          <w:szCs w:val="21"/>
        </w:rPr>
        <w:t>6</w:t>
      </w:r>
      <w:r w:rsidR="00DC457B" w:rsidRPr="00530BE7">
        <w:rPr>
          <w:rFonts w:ascii="Arial" w:hAnsi="Arial" w:cs="Arial"/>
          <w:sz w:val="21"/>
          <w:szCs w:val="21"/>
        </w:rPr>
        <w:t>.1.6</w:t>
      </w:r>
      <w:r w:rsidR="00AE3CA6" w:rsidRPr="00530BE7">
        <w:rPr>
          <w:rFonts w:ascii="Arial" w:hAnsi="Arial" w:cs="Arial"/>
          <w:sz w:val="21"/>
          <w:szCs w:val="21"/>
        </w:rPr>
        <w:t xml:space="preserve"> </w:t>
      </w:r>
      <w:r w:rsidR="00E60715" w:rsidRPr="00530BE7">
        <w:rPr>
          <w:rFonts w:ascii="Arial" w:hAnsi="Arial" w:cs="Arial"/>
          <w:sz w:val="21"/>
          <w:szCs w:val="21"/>
        </w:rPr>
        <w:t>Exigir da CONTRATADA, a qualquer tempo, documentação que comprove o correto e</w:t>
      </w:r>
      <w:r w:rsidR="00BD21D1" w:rsidRPr="00530BE7">
        <w:rPr>
          <w:rFonts w:ascii="Arial" w:hAnsi="Arial" w:cs="Arial"/>
          <w:sz w:val="21"/>
          <w:szCs w:val="21"/>
        </w:rPr>
        <w:t xml:space="preserve"> </w:t>
      </w:r>
      <w:r w:rsidR="00E60715" w:rsidRPr="00530BE7">
        <w:rPr>
          <w:rFonts w:ascii="Arial" w:hAnsi="Arial" w:cs="Arial"/>
          <w:sz w:val="21"/>
          <w:szCs w:val="21"/>
        </w:rPr>
        <w:t>tempestivo pagamento de todos os encargos previdenciários, trabalhistas, fiscais e</w:t>
      </w:r>
      <w:r w:rsidR="00AE3CA6" w:rsidRPr="00530BE7">
        <w:rPr>
          <w:rFonts w:ascii="Arial" w:hAnsi="Arial" w:cs="Arial"/>
          <w:sz w:val="21"/>
          <w:szCs w:val="21"/>
        </w:rPr>
        <w:t xml:space="preserve"> </w:t>
      </w:r>
      <w:r w:rsidR="00E60715" w:rsidRPr="00530BE7">
        <w:rPr>
          <w:rFonts w:ascii="Arial" w:hAnsi="Arial" w:cs="Arial"/>
          <w:sz w:val="21"/>
          <w:szCs w:val="21"/>
        </w:rPr>
        <w:t>comerciais decorrentes da execução deste contrato.</w:t>
      </w:r>
    </w:p>
    <w:p w14:paraId="6BA79C5D" w14:textId="77777777" w:rsidR="00E42904" w:rsidRPr="00530BE7" w:rsidRDefault="00DD6B04" w:rsidP="0030486D">
      <w:pPr>
        <w:pStyle w:val="Normaljustificado"/>
        <w:rPr>
          <w:sz w:val="21"/>
          <w:szCs w:val="21"/>
        </w:rPr>
      </w:pPr>
      <w:r w:rsidRPr="00530BE7">
        <w:rPr>
          <w:b w:val="0"/>
          <w:sz w:val="21"/>
          <w:szCs w:val="21"/>
        </w:rPr>
        <w:t>6</w:t>
      </w:r>
      <w:r w:rsidR="00E42904" w:rsidRPr="00530BE7">
        <w:rPr>
          <w:b w:val="0"/>
          <w:sz w:val="21"/>
          <w:szCs w:val="21"/>
        </w:rPr>
        <w:t xml:space="preserve">.2 – Compete à </w:t>
      </w:r>
      <w:r w:rsidR="00E42904" w:rsidRPr="00530BE7">
        <w:rPr>
          <w:sz w:val="21"/>
          <w:szCs w:val="21"/>
        </w:rPr>
        <w:t>CONTRATADA:</w:t>
      </w:r>
    </w:p>
    <w:p w14:paraId="18269ED6" w14:textId="77777777" w:rsidR="00165E73" w:rsidRPr="00530BE7" w:rsidRDefault="00DD6B04" w:rsidP="00165E73">
      <w:pPr>
        <w:autoSpaceDE w:val="0"/>
        <w:autoSpaceDN w:val="0"/>
        <w:adjustRightInd w:val="0"/>
        <w:ind w:left="284"/>
        <w:jc w:val="both"/>
        <w:rPr>
          <w:rFonts w:ascii="Arial" w:hAnsi="Arial" w:cs="Arial"/>
          <w:color w:val="000000"/>
          <w:sz w:val="21"/>
          <w:szCs w:val="21"/>
        </w:rPr>
      </w:pPr>
      <w:r w:rsidRPr="00530BE7">
        <w:rPr>
          <w:rFonts w:ascii="Arial" w:hAnsi="Arial" w:cs="Arial"/>
          <w:sz w:val="21"/>
          <w:szCs w:val="21"/>
        </w:rPr>
        <w:t>6</w:t>
      </w:r>
      <w:r w:rsidR="00E42904" w:rsidRPr="00530BE7">
        <w:rPr>
          <w:rFonts w:ascii="Arial" w:hAnsi="Arial" w:cs="Arial"/>
          <w:sz w:val="21"/>
          <w:szCs w:val="21"/>
        </w:rPr>
        <w:t xml:space="preserve">.2.1 – </w:t>
      </w:r>
      <w:r w:rsidR="00165E73" w:rsidRPr="00530BE7">
        <w:rPr>
          <w:rFonts w:ascii="Arial" w:hAnsi="Arial" w:cs="Arial"/>
          <w:sz w:val="21"/>
          <w:szCs w:val="21"/>
        </w:rPr>
        <w:t xml:space="preserve">Entregar os itens de acordo com aquele </w:t>
      </w:r>
      <w:r w:rsidR="00165E73" w:rsidRPr="00530BE7">
        <w:rPr>
          <w:rFonts w:ascii="Arial" w:hAnsi="Arial" w:cs="Arial"/>
          <w:b/>
          <w:sz w:val="21"/>
          <w:szCs w:val="21"/>
        </w:rPr>
        <w:t>adjudicado e especificado na proposta,</w:t>
      </w:r>
      <w:r w:rsidR="00165E73" w:rsidRPr="00530BE7">
        <w:rPr>
          <w:rFonts w:ascii="Arial" w:hAnsi="Arial" w:cs="Arial"/>
          <w:sz w:val="21"/>
          <w:szCs w:val="21"/>
        </w:rPr>
        <w:t xml:space="preserve"> devendo</w:t>
      </w:r>
      <w:r w:rsidR="00165E73" w:rsidRPr="00530BE7">
        <w:rPr>
          <w:rFonts w:ascii="Arial" w:hAnsi="Arial" w:cs="Arial"/>
          <w:color w:val="000000"/>
          <w:sz w:val="21"/>
          <w:szCs w:val="21"/>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1CA845BF" w14:textId="77777777" w:rsidR="00165E73" w:rsidRPr="00530BE7" w:rsidRDefault="00165E73" w:rsidP="00165E73">
      <w:pPr>
        <w:ind w:left="284"/>
        <w:jc w:val="both"/>
        <w:rPr>
          <w:rFonts w:ascii="Arial" w:hAnsi="Arial" w:cs="Arial"/>
          <w:sz w:val="21"/>
          <w:szCs w:val="21"/>
        </w:rPr>
      </w:pPr>
      <w:r w:rsidRPr="00530BE7">
        <w:rPr>
          <w:rFonts w:ascii="Arial" w:hAnsi="Arial" w:cs="Arial"/>
          <w:sz w:val="21"/>
          <w:szCs w:val="21"/>
        </w:rPr>
        <w:t xml:space="preserve">6.2.2 – A contratada ficará obrigada a atender a ordem de fornecimento efetuada no prazo máximo de </w:t>
      </w:r>
      <w:r w:rsidR="00611B38" w:rsidRPr="00530BE7">
        <w:rPr>
          <w:rFonts w:ascii="Arial" w:hAnsi="Arial" w:cs="Arial"/>
          <w:b/>
          <w:sz w:val="21"/>
          <w:szCs w:val="21"/>
        </w:rPr>
        <w:t>15 (quinze)</w:t>
      </w:r>
      <w:r w:rsidRPr="00530BE7">
        <w:rPr>
          <w:rFonts w:ascii="Arial" w:hAnsi="Arial" w:cs="Arial"/>
          <w:b/>
          <w:sz w:val="21"/>
          <w:szCs w:val="21"/>
        </w:rPr>
        <w:t xml:space="preserve"> dias </w:t>
      </w:r>
      <w:r w:rsidRPr="00530BE7">
        <w:rPr>
          <w:rFonts w:ascii="Arial" w:hAnsi="Arial" w:cs="Arial"/>
          <w:sz w:val="21"/>
          <w:szCs w:val="21"/>
        </w:rPr>
        <w:t>contados do envio da requisição ou pedido de compra, não podendo exigir quantidade mínima para entrega, visando cobrir o frete.</w:t>
      </w:r>
    </w:p>
    <w:p w14:paraId="7E88673B" w14:textId="77777777" w:rsidR="00165E73" w:rsidRPr="00530BE7" w:rsidRDefault="00165E73" w:rsidP="00165E73">
      <w:pPr>
        <w:ind w:left="284" w:right="51"/>
        <w:jc w:val="both"/>
        <w:rPr>
          <w:rFonts w:ascii="Arial" w:hAnsi="Arial" w:cs="Arial"/>
          <w:sz w:val="21"/>
          <w:szCs w:val="21"/>
        </w:rPr>
      </w:pPr>
      <w:r w:rsidRPr="00530BE7">
        <w:rPr>
          <w:rFonts w:ascii="Arial" w:hAnsi="Arial" w:cs="Arial"/>
          <w:sz w:val="21"/>
          <w:szCs w:val="21"/>
        </w:rPr>
        <w:t>6.2.3 – Caso a contratada não forneça os itens requisitados, no prazo</w:t>
      </w:r>
      <w:r w:rsidRPr="00530BE7">
        <w:rPr>
          <w:rFonts w:ascii="Arial" w:hAnsi="Arial" w:cs="Arial"/>
          <w:color w:val="FF0000"/>
          <w:sz w:val="21"/>
          <w:szCs w:val="21"/>
        </w:rPr>
        <w:t xml:space="preserve"> </w:t>
      </w:r>
      <w:r w:rsidRPr="00530BE7">
        <w:rPr>
          <w:rFonts w:ascii="Arial" w:hAnsi="Arial" w:cs="Arial"/>
          <w:bCs/>
          <w:sz w:val="21"/>
          <w:szCs w:val="21"/>
        </w:rPr>
        <w:t xml:space="preserve">máximo </w:t>
      </w:r>
      <w:r w:rsidR="00DC457B" w:rsidRPr="00530BE7">
        <w:rPr>
          <w:rFonts w:ascii="Arial" w:hAnsi="Arial" w:cs="Arial"/>
          <w:b/>
          <w:sz w:val="21"/>
          <w:szCs w:val="21"/>
        </w:rPr>
        <w:t>15</w:t>
      </w:r>
      <w:r w:rsidRPr="00530BE7">
        <w:rPr>
          <w:rFonts w:ascii="Arial" w:hAnsi="Arial" w:cs="Arial"/>
          <w:b/>
          <w:sz w:val="21"/>
          <w:szCs w:val="21"/>
        </w:rPr>
        <w:t xml:space="preserve"> (</w:t>
      </w:r>
      <w:r w:rsidR="00DC457B" w:rsidRPr="00530BE7">
        <w:rPr>
          <w:rFonts w:ascii="Arial" w:hAnsi="Arial" w:cs="Arial"/>
          <w:b/>
          <w:sz w:val="21"/>
          <w:szCs w:val="21"/>
        </w:rPr>
        <w:t>quinze</w:t>
      </w:r>
      <w:r w:rsidRPr="00530BE7">
        <w:rPr>
          <w:rFonts w:ascii="Arial" w:hAnsi="Arial" w:cs="Arial"/>
          <w:b/>
          <w:sz w:val="21"/>
          <w:szCs w:val="21"/>
        </w:rPr>
        <w:t xml:space="preserve">) dias </w:t>
      </w:r>
      <w:r w:rsidRPr="00530BE7">
        <w:rPr>
          <w:rFonts w:ascii="Arial" w:hAnsi="Arial" w:cs="Arial"/>
          <w:sz w:val="21"/>
          <w:szCs w:val="21"/>
        </w:rPr>
        <w:t>contados do envio da requisição/pedido de compra a Administração convocará a Classificada em segundo lugar para efetuar o fornecimento, e assim sucessivamente quanto às demais Classificadas, aplicadas aos faltosos às penalidades cabíveis.</w:t>
      </w:r>
    </w:p>
    <w:p w14:paraId="51ED4123" w14:textId="77777777" w:rsidR="00165E73" w:rsidRPr="00530BE7" w:rsidRDefault="00165E73" w:rsidP="00165E73">
      <w:pPr>
        <w:ind w:left="284"/>
        <w:jc w:val="both"/>
        <w:rPr>
          <w:rFonts w:ascii="Arial" w:hAnsi="Arial" w:cs="Arial"/>
          <w:bCs/>
          <w:sz w:val="21"/>
          <w:szCs w:val="21"/>
        </w:rPr>
      </w:pPr>
      <w:r w:rsidRPr="00530BE7">
        <w:rPr>
          <w:rFonts w:ascii="Arial" w:hAnsi="Arial" w:cs="Arial"/>
          <w:bCs/>
          <w:sz w:val="21"/>
          <w:szCs w:val="21"/>
        </w:rPr>
        <w:t xml:space="preserve">6.2.4 – O pedido dos </w:t>
      </w:r>
      <w:r w:rsidRPr="00530BE7">
        <w:rPr>
          <w:rFonts w:ascii="Arial" w:hAnsi="Arial" w:cs="Arial"/>
          <w:sz w:val="21"/>
          <w:szCs w:val="21"/>
        </w:rPr>
        <w:t>itens</w:t>
      </w:r>
      <w:r w:rsidRPr="00530BE7">
        <w:rPr>
          <w:rFonts w:ascii="Arial" w:hAnsi="Arial" w:cs="Arial"/>
          <w:bCs/>
          <w:sz w:val="21"/>
          <w:szCs w:val="21"/>
        </w:rPr>
        <w:t xml:space="preserve"> será parcial, podendo ser efetuados diariamente ou conforme necessidade da Secretaria, feita mediante pedido de compra/requisição dentro do prazo legal.</w:t>
      </w:r>
    </w:p>
    <w:p w14:paraId="15E8BB8D" w14:textId="77777777" w:rsidR="00165E73" w:rsidRPr="00530BE7" w:rsidRDefault="00165E73" w:rsidP="00165E73">
      <w:pPr>
        <w:ind w:left="284"/>
        <w:jc w:val="both"/>
        <w:rPr>
          <w:rFonts w:ascii="Arial" w:hAnsi="Arial" w:cs="Arial"/>
          <w:bCs/>
          <w:sz w:val="21"/>
          <w:szCs w:val="21"/>
        </w:rPr>
      </w:pPr>
      <w:r w:rsidRPr="00530BE7">
        <w:rPr>
          <w:rFonts w:ascii="Arial" w:hAnsi="Arial" w:cs="Arial"/>
          <w:sz w:val="21"/>
          <w:szCs w:val="21"/>
        </w:rPr>
        <w:lastRenderedPageBreak/>
        <w:t>6.2.5 – Em caso de recusa ou desconformidade de algum item do objeto do presente Contrato, a Contratada deverá substitui</w:t>
      </w:r>
      <w:r w:rsidR="00611B38" w:rsidRPr="00530BE7">
        <w:rPr>
          <w:rFonts w:ascii="Arial" w:hAnsi="Arial" w:cs="Arial"/>
          <w:sz w:val="21"/>
          <w:szCs w:val="21"/>
        </w:rPr>
        <w:t>r o mesmo, no prazo máximo de 05</w:t>
      </w:r>
      <w:r w:rsidRPr="00530BE7">
        <w:rPr>
          <w:rFonts w:ascii="Arial" w:hAnsi="Arial" w:cs="Arial"/>
          <w:sz w:val="21"/>
          <w:szCs w:val="21"/>
        </w:rPr>
        <w:t xml:space="preserve"> (</w:t>
      </w:r>
      <w:r w:rsidR="00611B38" w:rsidRPr="00530BE7">
        <w:rPr>
          <w:rFonts w:ascii="Arial" w:hAnsi="Arial" w:cs="Arial"/>
          <w:sz w:val="21"/>
          <w:szCs w:val="21"/>
        </w:rPr>
        <w:t>cinco</w:t>
      </w:r>
      <w:r w:rsidRPr="00530BE7">
        <w:rPr>
          <w:rFonts w:ascii="Arial" w:hAnsi="Arial" w:cs="Arial"/>
          <w:sz w:val="21"/>
          <w:szCs w:val="21"/>
        </w:rPr>
        <w:t>) dias, sem qualquer ônus para administração, independentemente da aplicação das penalidades cabíveis.</w:t>
      </w:r>
    </w:p>
    <w:p w14:paraId="1C6FCFEA" w14:textId="77777777" w:rsidR="00165E73" w:rsidRPr="00530BE7" w:rsidRDefault="00165E73" w:rsidP="00165E73">
      <w:pPr>
        <w:ind w:left="284" w:right="51"/>
        <w:jc w:val="both"/>
        <w:rPr>
          <w:rFonts w:ascii="Arial" w:hAnsi="Arial" w:cs="Arial"/>
          <w:sz w:val="21"/>
          <w:szCs w:val="21"/>
        </w:rPr>
      </w:pPr>
      <w:r w:rsidRPr="00530BE7">
        <w:rPr>
          <w:rFonts w:ascii="Arial" w:hAnsi="Arial" w:cs="Arial"/>
          <w:sz w:val="21"/>
          <w:szCs w:val="21"/>
        </w:rPr>
        <w:t>6.2.6 – Entregar os itens conforme endereço informado pelo requisitante, em dias úteis das 07h00min às 13h00min.</w:t>
      </w:r>
    </w:p>
    <w:p w14:paraId="0888069F" w14:textId="77777777" w:rsidR="00E42904" w:rsidRPr="00530BE7" w:rsidRDefault="00165E73" w:rsidP="00165E73">
      <w:pPr>
        <w:autoSpaceDE w:val="0"/>
        <w:autoSpaceDN w:val="0"/>
        <w:adjustRightInd w:val="0"/>
        <w:ind w:left="284"/>
        <w:jc w:val="both"/>
        <w:rPr>
          <w:rFonts w:ascii="Arial" w:hAnsi="Arial" w:cs="Arial"/>
          <w:sz w:val="21"/>
          <w:szCs w:val="21"/>
        </w:rPr>
      </w:pPr>
      <w:r w:rsidRPr="00530BE7">
        <w:rPr>
          <w:rFonts w:ascii="Arial" w:hAnsi="Arial" w:cs="Arial"/>
          <w:sz w:val="21"/>
          <w:szCs w:val="21"/>
        </w:rPr>
        <w:t>6.2.7 – Todas as despesas relativas à entrega do item e respectivas adaptações, bem como taxas, diferenças de ICMS, encargos de qualquer natureza e quaisquer custos incidentes correrão por conta exclusiva da Contratada.</w:t>
      </w:r>
    </w:p>
    <w:p w14:paraId="6572C798" w14:textId="77777777" w:rsidR="00EE0062" w:rsidRPr="00530BE7" w:rsidRDefault="00EE0062" w:rsidP="0030486D">
      <w:pPr>
        <w:autoSpaceDE w:val="0"/>
        <w:autoSpaceDN w:val="0"/>
        <w:adjustRightInd w:val="0"/>
        <w:ind w:left="284"/>
        <w:jc w:val="both"/>
        <w:rPr>
          <w:rFonts w:ascii="Arial" w:hAnsi="Arial" w:cs="Arial"/>
          <w:sz w:val="21"/>
          <w:szCs w:val="21"/>
        </w:rPr>
      </w:pPr>
    </w:p>
    <w:p w14:paraId="7F5FF725" w14:textId="77777777" w:rsidR="00EE0062" w:rsidRPr="00530BE7" w:rsidRDefault="00EE0062" w:rsidP="0030486D">
      <w:pPr>
        <w:autoSpaceDE w:val="0"/>
        <w:autoSpaceDN w:val="0"/>
        <w:adjustRightInd w:val="0"/>
        <w:jc w:val="both"/>
        <w:rPr>
          <w:rFonts w:ascii="Arial" w:hAnsi="Arial" w:cs="Arial"/>
          <w:b/>
          <w:bCs/>
          <w:sz w:val="21"/>
          <w:szCs w:val="21"/>
        </w:rPr>
      </w:pPr>
      <w:r w:rsidRPr="00530BE7">
        <w:rPr>
          <w:rFonts w:ascii="Arial" w:hAnsi="Arial" w:cs="Arial"/>
          <w:b/>
          <w:bCs/>
          <w:sz w:val="21"/>
          <w:szCs w:val="21"/>
        </w:rPr>
        <w:t xml:space="preserve">CLÁUSULA </w:t>
      </w:r>
      <w:r w:rsidR="00DB7A30" w:rsidRPr="00530BE7">
        <w:rPr>
          <w:rFonts w:ascii="Arial" w:hAnsi="Arial" w:cs="Arial"/>
          <w:b/>
          <w:bCs/>
          <w:sz w:val="21"/>
          <w:szCs w:val="21"/>
        </w:rPr>
        <w:t>SÉTIMA</w:t>
      </w:r>
      <w:r w:rsidRPr="00530BE7">
        <w:rPr>
          <w:rFonts w:ascii="Arial" w:hAnsi="Arial" w:cs="Arial"/>
          <w:b/>
          <w:bCs/>
          <w:sz w:val="21"/>
          <w:szCs w:val="21"/>
        </w:rPr>
        <w:t xml:space="preserve"> – DOTAÇÃO ORÇAMENTÁRIA</w:t>
      </w:r>
    </w:p>
    <w:p w14:paraId="1F9939FC" w14:textId="77777777" w:rsidR="00EE0062" w:rsidRPr="00530BE7" w:rsidRDefault="00DB7A30" w:rsidP="0030486D">
      <w:pPr>
        <w:autoSpaceDE w:val="0"/>
        <w:autoSpaceDN w:val="0"/>
        <w:adjustRightInd w:val="0"/>
        <w:jc w:val="both"/>
        <w:rPr>
          <w:rFonts w:ascii="Arial" w:hAnsi="Arial" w:cs="Arial"/>
          <w:sz w:val="21"/>
          <w:szCs w:val="21"/>
        </w:rPr>
      </w:pPr>
      <w:r w:rsidRPr="00530BE7">
        <w:rPr>
          <w:rFonts w:ascii="Arial" w:hAnsi="Arial" w:cs="Arial"/>
          <w:sz w:val="21"/>
          <w:szCs w:val="21"/>
        </w:rPr>
        <w:t>7</w:t>
      </w:r>
      <w:r w:rsidR="00EE0062" w:rsidRPr="00530BE7">
        <w:rPr>
          <w:rFonts w:ascii="Arial" w:hAnsi="Arial" w:cs="Arial"/>
          <w:sz w:val="21"/>
          <w:szCs w:val="21"/>
        </w:rPr>
        <w:t>.1 – Os recursos financeiros para pagamento das despesas de que trata o presente contrato, correrão por conta das seguintes dotações orçamentárias:</w:t>
      </w:r>
    </w:p>
    <w:p w14:paraId="54522F9E" w14:textId="77777777" w:rsidR="00EE0062" w:rsidRPr="00530BE7" w:rsidRDefault="00EE0062" w:rsidP="0030486D">
      <w:pPr>
        <w:autoSpaceDE w:val="0"/>
        <w:autoSpaceDN w:val="0"/>
        <w:adjustRightInd w:val="0"/>
        <w:ind w:left="284"/>
        <w:jc w:val="both"/>
        <w:rPr>
          <w:rFonts w:ascii="Arial" w:hAnsi="Arial" w:cs="Arial"/>
          <w:sz w:val="21"/>
          <w:szCs w:val="21"/>
        </w:rPr>
      </w:pPr>
      <w:r w:rsidRPr="00530BE7">
        <w:rPr>
          <w:rFonts w:ascii="Arial" w:hAnsi="Arial" w:cs="Arial"/>
          <w:sz w:val="21"/>
          <w:szCs w:val="21"/>
        </w:rPr>
        <w:t>XXXXX XXXXXX XXXXX XXXXX XXXXXXXX.</w:t>
      </w:r>
    </w:p>
    <w:p w14:paraId="6FF9ADA4" w14:textId="77777777" w:rsidR="00DD6B04" w:rsidRPr="00530BE7" w:rsidRDefault="00DD6B04" w:rsidP="0030486D">
      <w:pPr>
        <w:autoSpaceDE w:val="0"/>
        <w:autoSpaceDN w:val="0"/>
        <w:adjustRightInd w:val="0"/>
        <w:ind w:left="284"/>
        <w:jc w:val="both"/>
        <w:rPr>
          <w:rFonts w:ascii="Arial" w:hAnsi="Arial" w:cs="Arial"/>
          <w:sz w:val="21"/>
          <w:szCs w:val="21"/>
        </w:rPr>
      </w:pPr>
    </w:p>
    <w:p w14:paraId="58876656" w14:textId="77777777" w:rsidR="00DD6B04" w:rsidRPr="00530BE7" w:rsidRDefault="00DD6B04" w:rsidP="0030486D">
      <w:pPr>
        <w:pStyle w:val="Normaljustificado"/>
        <w:rPr>
          <w:color w:val="auto"/>
          <w:sz w:val="21"/>
          <w:szCs w:val="21"/>
        </w:rPr>
      </w:pPr>
      <w:r w:rsidRPr="00530BE7">
        <w:rPr>
          <w:color w:val="auto"/>
          <w:sz w:val="21"/>
          <w:szCs w:val="21"/>
        </w:rPr>
        <w:t xml:space="preserve">CLÁUSULA </w:t>
      </w:r>
      <w:r w:rsidR="00DB7A30" w:rsidRPr="00530BE7">
        <w:rPr>
          <w:color w:val="auto"/>
          <w:sz w:val="21"/>
          <w:szCs w:val="21"/>
        </w:rPr>
        <w:t>OITAVA</w:t>
      </w:r>
      <w:r w:rsidRPr="00530BE7">
        <w:rPr>
          <w:color w:val="auto"/>
          <w:sz w:val="21"/>
          <w:szCs w:val="21"/>
        </w:rPr>
        <w:t xml:space="preserve"> – DAS ALTERAÇÕES CONTRATUAIS</w:t>
      </w:r>
    </w:p>
    <w:p w14:paraId="5D6DD186" w14:textId="77777777" w:rsidR="00DD6B04" w:rsidRPr="00530BE7" w:rsidRDefault="00DB7A30" w:rsidP="0030486D">
      <w:pPr>
        <w:autoSpaceDE w:val="0"/>
        <w:autoSpaceDN w:val="0"/>
        <w:adjustRightInd w:val="0"/>
        <w:jc w:val="both"/>
        <w:rPr>
          <w:rFonts w:ascii="Arial" w:hAnsi="Arial" w:cs="Arial"/>
          <w:sz w:val="21"/>
          <w:szCs w:val="21"/>
        </w:rPr>
      </w:pPr>
      <w:r w:rsidRPr="00530BE7">
        <w:rPr>
          <w:rFonts w:ascii="Arial" w:hAnsi="Arial" w:cs="Arial"/>
          <w:sz w:val="21"/>
          <w:szCs w:val="21"/>
        </w:rPr>
        <w:t>8</w:t>
      </w:r>
      <w:r w:rsidR="00DD6B04" w:rsidRPr="00530BE7">
        <w:rPr>
          <w:rFonts w:ascii="Arial" w:hAnsi="Arial" w:cs="Arial"/>
          <w:sz w:val="21"/>
          <w:szCs w:val="21"/>
        </w:rPr>
        <w:t>.1 - Em conformidade com o art. 124, da Lei 14.133/21, caso sejam necessárias alterações no</w:t>
      </w:r>
      <w:r w:rsidR="007C331C" w:rsidRPr="00530BE7">
        <w:rPr>
          <w:rFonts w:ascii="Arial" w:hAnsi="Arial" w:cs="Arial"/>
          <w:sz w:val="21"/>
          <w:szCs w:val="21"/>
        </w:rPr>
        <w:t xml:space="preserve"> </w:t>
      </w:r>
      <w:r w:rsidR="00DD6B04" w:rsidRPr="00530BE7">
        <w:rPr>
          <w:rFonts w:ascii="Arial" w:hAnsi="Arial" w:cs="Arial"/>
          <w:sz w:val="21"/>
          <w:szCs w:val="21"/>
        </w:rPr>
        <w:t>presente contrato, as mesmas serão objeto de estudo mútuo entre as partes, mediante termo aditivo.</w:t>
      </w:r>
    </w:p>
    <w:p w14:paraId="590BEB2D" w14:textId="77777777" w:rsidR="00EE0062" w:rsidRPr="00530BE7" w:rsidRDefault="00EE0062" w:rsidP="0030486D">
      <w:pPr>
        <w:autoSpaceDE w:val="0"/>
        <w:autoSpaceDN w:val="0"/>
        <w:adjustRightInd w:val="0"/>
        <w:ind w:left="284"/>
        <w:jc w:val="both"/>
        <w:rPr>
          <w:rFonts w:ascii="Arial" w:hAnsi="Arial" w:cs="Arial"/>
          <w:sz w:val="21"/>
          <w:szCs w:val="21"/>
        </w:rPr>
      </w:pPr>
    </w:p>
    <w:p w14:paraId="394A13F6" w14:textId="77777777" w:rsidR="00EE0062" w:rsidRPr="00530BE7" w:rsidRDefault="00EE0062" w:rsidP="0030486D">
      <w:pPr>
        <w:pStyle w:val="Normaljustificado"/>
        <w:rPr>
          <w:smallCaps/>
          <w:sz w:val="21"/>
          <w:szCs w:val="21"/>
        </w:rPr>
      </w:pPr>
      <w:r w:rsidRPr="00530BE7">
        <w:rPr>
          <w:smallCaps/>
          <w:sz w:val="21"/>
          <w:szCs w:val="21"/>
        </w:rPr>
        <w:t xml:space="preserve">CLÁUSULA </w:t>
      </w:r>
      <w:r w:rsidR="00DB7A30" w:rsidRPr="00530BE7">
        <w:rPr>
          <w:smallCaps/>
          <w:sz w:val="21"/>
          <w:szCs w:val="21"/>
        </w:rPr>
        <w:t>NONA</w:t>
      </w:r>
      <w:r w:rsidRPr="00530BE7">
        <w:rPr>
          <w:smallCaps/>
          <w:sz w:val="21"/>
          <w:szCs w:val="21"/>
        </w:rPr>
        <w:t xml:space="preserve"> – DAS PENALIDADES E MULTAS CONTRATUAIS</w:t>
      </w:r>
    </w:p>
    <w:p w14:paraId="69EC8C72" w14:textId="77777777" w:rsidR="00EE0062" w:rsidRPr="00530BE7" w:rsidRDefault="00DB7A30" w:rsidP="0030486D">
      <w:pPr>
        <w:pStyle w:val="Normaljustificado"/>
        <w:rPr>
          <w:b w:val="0"/>
          <w:sz w:val="21"/>
          <w:szCs w:val="21"/>
        </w:rPr>
      </w:pPr>
      <w:r w:rsidRPr="00530BE7">
        <w:rPr>
          <w:b w:val="0"/>
          <w:sz w:val="21"/>
          <w:szCs w:val="21"/>
        </w:rPr>
        <w:t>9</w:t>
      </w:r>
      <w:r w:rsidR="00EE0062" w:rsidRPr="00530BE7">
        <w:rPr>
          <w:b w:val="0"/>
          <w:sz w:val="21"/>
          <w:szCs w:val="21"/>
        </w:rPr>
        <w:t>.1 – As penalidades contratuais aplicáveis são:</w:t>
      </w:r>
    </w:p>
    <w:p w14:paraId="32D4E794" w14:textId="77777777" w:rsidR="00EE0062" w:rsidRPr="00530BE7" w:rsidRDefault="00EE0062" w:rsidP="0030486D">
      <w:pPr>
        <w:pStyle w:val="Normaljustificado"/>
        <w:rPr>
          <w:b w:val="0"/>
          <w:sz w:val="21"/>
          <w:szCs w:val="21"/>
        </w:rPr>
      </w:pPr>
      <w:r w:rsidRPr="00530BE7">
        <w:rPr>
          <w:b w:val="0"/>
          <w:sz w:val="21"/>
          <w:szCs w:val="21"/>
        </w:rPr>
        <w:t>a. advertência verbal ou escrita.</w:t>
      </w:r>
    </w:p>
    <w:p w14:paraId="2CC4DD67" w14:textId="77777777" w:rsidR="00EE0062" w:rsidRPr="00530BE7" w:rsidRDefault="00EE0062" w:rsidP="0030486D">
      <w:pPr>
        <w:pStyle w:val="Normaljustificado"/>
        <w:rPr>
          <w:b w:val="0"/>
          <w:sz w:val="21"/>
          <w:szCs w:val="21"/>
        </w:rPr>
      </w:pPr>
      <w:r w:rsidRPr="00530BE7">
        <w:rPr>
          <w:b w:val="0"/>
          <w:sz w:val="21"/>
          <w:szCs w:val="21"/>
        </w:rPr>
        <w:t>b. multas.</w:t>
      </w:r>
    </w:p>
    <w:p w14:paraId="176E7A95" w14:textId="77777777" w:rsidR="00EE0062" w:rsidRPr="00530BE7" w:rsidRDefault="00EE0062" w:rsidP="0030486D">
      <w:pPr>
        <w:pStyle w:val="Normaljustificado"/>
        <w:rPr>
          <w:b w:val="0"/>
          <w:sz w:val="21"/>
          <w:szCs w:val="21"/>
        </w:rPr>
      </w:pPr>
      <w:r w:rsidRPr="00530BE7">
        <w:rPr>
          <w:b w:val="0"/>
          <w:sz w:val="21"/>
          <w:szCs w:val="21"/>
        </w:rPr>
        <w:t>c. declaração de inidoneidade e,</w:t>
      </w:r>
    </w:p>
    <w:p w14:paraId="04616885" w14:textId="77777777" w:rsidR="00EE0062" w:rsidRPr="00530BE7" w:rsidRDefault="00EE0062" w:rsidP="0030486D">
      <w:pPr>
        <w:pStyle w:val="Normaljustificado"/>
        <w:rPr>
          <w:b w:val="0"/>
          <w:sz w:val="21"/>
          <w:szCs w:val="21"/>
        </w:rPr>
      </w:pPr>
      <w:r w:rsidRPr="00530BE7">
        <w:rPr>
          <w:b w:val="0"/>
          <w:sz w:val="21"/>
          <w:szCs w:val="21"/>
        </w:rPr>
        <w:t>d. suspensão do direito de licitar e contratar de acordo com a Lei 14.133/21 e alterações</w:t>
      </w:r>
      <w:r w:rsidR="00675A82" w:rsidRPr="00530BE7">
        <w:rPr>
          <w:b w:val="0"/>
          <w:sz w:val="21"/>
          <w:szCs w:val="21"/>
        </w:rPr>
        <w:t xml:space="preserve"> </w:t>
      </w:r>
      <w:r w:rsidRPr="00530BE7">
        <w:rPr>
          <w:b w:val="0"/>
          <w:sz w:val="21"/>
          <w:szCs w:val="21"/>
        </w:rPr>
        <w:t>posteriores.</w:t>
      </w:r>
    </w:p>
    <w:p w14:paraId="27F3673F" w14:textId="77777777" w:rsidR="00EE0062" w:rsidRPr="00530BE7" w:rsidRDefault="00DB7A30" w:rsidP="0030486D">
      <w:pPr>
        <w:pStyle w:val="Normaljustificado"/>
        <w:rPr>
          <w:b w:val="0"/>
          <w:sz w:val="21"/>
          <w:szCs w:val="21"/>
        </w:rPr>
      </w:pPr>
      <w:r w:rsidRPr="00530BE7">
        <w:rPr>
          <w:b w:val="0"/>
          <w:sz w:val="21"/>
          <w:szCs w:val="21"/>
        </w:rPr>
        <w:t>9</w:t>
      </w:r>
      <w:r w:rsidR="00EE0062" w:rsidRPr="00530BE7">
        <w:rPr>
          <w:b w:val="0"/>
          <w:sz w:val="21"/>
          <w:szCs w:val="21"/>
        </w:rPr>
        <w:t>.2 A advertência verbal ou escrita será aplicada independentemente de outras sanções cabíveis, quando houver descumprimento de condições contratuais ou condições técnicas estabelecidas.</w:t>
      </w:r>
    </w:p>
    <w:p w14:paraId="3FCCA6D1" w14:textId="77777777" w:rsidR="00EE0062" w:rsidRPr="00530BE7" w:rsidRDefault="00DB7A30" w:rsidP="0030486D">
      <w:pPr>
        <w:pStyle w:val="Normaljustificado"/>
        <w:rPr>
          <w:b w:val="0"/>
          <w:sz w:val="21"/>
          <w:szCs w:val="21"/>
        </w:rPr>
      </w:pPr>
      <w:r w:rsidRPr="00530BE7">
        <w:rPr>
          <w:b w:val="0"/>
          <w:sz w:val="21"/>
          <w:szCs w:val="21"/>
        </w:rPr>
        <w:t>9</w:t>
      </w:r>
      <w:r w:rsidR="00EE0062" w:rsidRPr="00530BE7">
        <w:rPr>
          <w:b w:val="0"/>
          <w:sz w:val="21"/>
          <w:szCs w:val="21"/>
        </w:rPr>
        <w:t>.3 As multas e as demais penalidades previstas são as seguintes:</w:t>
      </w:r>
    </w:p>
    <w:p w14:paraId="29286BFB" w14:textId="77777777" w:rsidR="00EE0062" w:rsidRPr="00530BE7" w:rsidRDefault="00EE0062" w:rsidP="0030486D">
      <w:pPr>
        <w:pStyle w:val="Normaljustificado"/>
        <w:rPr>
          <w:b w:val="0"/>
          <w:sz w:val="21"/>
          <w:szCs w:val="21"/>
        </w:rPr>
      </w:pPr>
      <w:r w:rsidRPr="00530BE7">
        <w:rPr>
          <w:b w:val="0"/>
          <w:sz w:val="21"/>
          <w:szCs w:val="21"/>
        </w:rPr>
        <w:t>a. 0,1% (um décimo por cento) sobre o valor contratual, por dia de atraso na execução dos serviços;</w:t>
      </w:r>
    </w:p>
    <w:p w14:paraId="0EC33DAD" w14:textId="77777777" w:rsidR="00EE0062" w:rsidRPr="00530BE7" w:rsidRDefault="00EE0062" w:rsidP="0030486D">
      <w:pPr>
        <w:pStyle w:val="Normaljustificado"/>
        <w:rPr>
          <w:b w:val="0"/>
          <w:sz w:val="21"/>
          <w:szCs w:val="21"/>
        </w:rPr>
      </w:pPr>
      <w:r w:rsidRPr="00530BE7">
        <w:rPr>
          <w:b w:val="0"/>
          <w:sz w:val="21"/>
          <w:szCs w:val="21"/>
        </w:rPr>
        <w:t>b. Multa de 0,5 % (cinco décimos por cento) sobre o valor contratual, por infração a quaisquer das cláusulas do contrato e itens deste Edital e pela recusa da assinatura do contrato.</w:t>
      </w:r>
    </w:p>
    <w:p w14:paraId="7321BFE1" w14:textId="77777777" w:rsidR="00EE0062" w:rsidRPr="00530BE7" w:rsidRDefault="00EE0062" w:rsidP="0030486D">
      <w:pPr>
        <w:pStyle w:val="Normaljustificado"/>
        <w:rPr>
          <w:b w:val="0"/>
          <w:sz w:val="21"/>
          <w:szCs w:val="21"/>
        </w:rPr>
      </w:pPr>
      <w:r w:rsidRPr="00530BE7">
        <w:rPr>
          <w:b w:val="0"/>
          <w:sz w:val="21"/>
          <w:szCs w:val="21"/>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70CB171E" w14:textId="77777777" w:rsidR="00EE0062" w:rsidRPr="00530BE7" w:rsidRDefault="00EE0062" w:rsidP="0030486D">
      <w:pPr>
        <w:pStyle w:val="Normaljustificado"/>
        <w:rPr>
          <w:b w:val="0"/>
          <w:sz w:val="21"/>
          <w:szCs w:val="21"/>
        </w:rPr>
      </w:pPr>
      <w:r w:rsidRPr="00530BE7">
        <w:rPr>
          <w:b w:val="0"/>
          <w:sz w:val="21"/>
          <w:szCs w:val="21"/>
        </w:rPr>
        <w:t xml:space="preserve">d. suspensão temporária de participar em licitações e impedimentos de contratar com a Prefeitura Municipal de </w:t>
      </w:r>
      <w:r w:rsidR="009479D3" w:rsidRPr="00530BE7">
        <w:rPr>
          <w:b w:val="0"/>
          <w:sz w:val="21"/>
          <w:szCs w:val="21"/>
        </w:rPr>
        <w:t>Bonito/MS</w:t>
      </w:r>
      <w:r w:rsidRPr="00530BE7">
        <w:rPr>
          <w:b w:val="0"/>
          <w:sz w:val="21"/>
          <w:szCs w:val="21"/>
        </w:rPr>
        <w:t>, por prazo não superior a dois anos;</w:t>
      </w:r>
    </w:p>
    <w:p w14:paraId="3A42C7D2" w14:textId="77777777" w:rsidR="00EE0062" w:rsidRPr="00530BE7" w:rsidRDefault="00EE0062" w:rsidP="0030486D">
      <w:pPr>
        <w:pStyle w:val="Normaljustificado"/>
        <w:rPr>
          <w:b w:val="0"/>
          <w:sz w:val="21"/>
          <w:szCs w:val="21"/>
        </w:rPr>
      </w:pPr>
      <w:r w:rsidRPr="00530BE7">
        <w:rPr>
          <w:b w:val="0"/>
          <w:sz w:val="21"/>
          <w:szCs w:val="21"/>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2EF888C0" w14:textId="77777777" w:rsidR="00EE0062" w:rsidRPr="00530BE7" w:rsidRDefault="00EE0062" w:rsidP="0030486D">
      <w:pPr>
        <w:pStyle w:val="Normaljustificado"/>
        <w:rPr>
          <w:b w:val="0"/>
          <w:sz w:val="21"/>
          <w:szCs w:val="21"/>
        </w:rPr>
      </w:pPr>
      <w:r w:rsidRPr="00530BE7">
        <w:rPr>
          <w:b w:val="0"/>
          <w:sz w:val="21"/>
          <w:szCs w:val="21"/>
        </w:rPr>
        <w:t>f. perda da garantia contratual, quando for o caso.</w:t>
      </w:r>
    </w:p>
    <w:p w14:paraId="0FA2EFD7" w14:textId="77777777" w:rsidR="00EE0062" w:rsidRPr="00530BE7" w:rsidRDefault="00DB7A30" w:rsidP="0030486D">
      <w:pPr>
        <w:pStyle w:val="Normaljustificado"/>
        <w:rPr>
          <w:b w:val="0"/>
          <w:sz w:val="21"/>
          <w:szCs w:val="21"/>
        </w:rPr>
      </w:pPr>
      <w:r w:rsidRPr="00530BE7">
        <w:rPr>
          <w:b w:val="0"/>
          <w:sz w:val="21"/>
          <w:szCs w:val="21"/>
        </w:rPr>
        <w:t>9</w:t>
      </w:r>
      <w:r w:rsidR="00EE0062" w:rsidRPr="00530BE7">
        <w:rPr>
          <w:b w:val="0"/>
          <w:sz w:val="21"/>
          <w:szCs w:val="21"/>
        </w:rPr>
        <w:t>.4 De qualquer sanção imposta, a CONTRATADA poderá, no prazo máximo de cinco dias, contados da intimação do ato, oferecer recurso ao CONTRATANTE, devidamente fundamentado.</w:t>
      </w:r>
    </w:p>
    <w:p w14:paraId="78D7C685" w14:textId="77777777" w:rsidR="00EE0062" w:rsidRPr="00530BE7" w:rsidRDefault="00DB7A30" w:rsidP="0030486D">
      <w:pPr>
        <w:pStyle w:val="Normaljustificado"/>
        <w:rPr>
          <w:b w:val="0"/>
          <w:sz w:val="21"/>
          <w:szCs w:val="21"/>
        </w:rPr>
      </w:pPr>
      <w:r w:rsidRPr="00530BE7">
        <w:rPr>
          <w:b w:val="0"/>
          <w:sz w:val="21"/>
          <w:szCs w:val="21"/>
        </w:rPr>
        <w:t>9</w:t>
      </w:r>
      <w:r w:rsidR="00EE0062" w:rsidRPr="00530BE7">
        <w:rPr>
          <w:b w:val="0"/>
          <w:sz w:val="21"/>
          <w:szCs w:val="21"/>
        </w:rPr>
        <w:t>.5 As multas previstas no item anterior são independentes e serão aplicadas cumulativamente.</w:t>
      </w:r>
    </w:p>
    <w:p w14:paraId="08E7DE19" w14:textId="77777777" w:rsidR="00EE0062" w:rsidRPr="00530BE7" w:rsidRDefault="00DB7A30" w:rsidP="0030486D">
      <w:pPr>
        <w:pStyle w:val="Normaljustificado"/>
        <w:rPr>
          <w:b w:val="0"/>
          <w:sz w:val="21"/>
          <w:szCs w:val="21"/>
        </w:rPr>
      </w:pPr>
      <w:r w:rsidRPr="00530BE7">
        <w:rPr>
          <w:b w:val="0"/>
          <w:sz w:val="21"/>
          <w:szCs w:val="21"/>
        </w:rPr>
        <w:t>9</w:t>
      </w:r>
      <w:r w:rsidR="00EE0062" w:rsidRPr="00530BE7">
        <w:rPr>
          <w:b w:val="0"/>
          <w:sz w:val="21"/>
          <w:szCs w:val="21"/>
        </w:rPr>
        <w:t>.6 A multa definida na alínea “a”, “c”, será descontada de imediato dos pagamentos das parcelas devidas e a multa prevista na alínea “b” do mesmo item será descontada por ocasião do último pagamento.</w:t>
      </w:r>
    </w:p>
    <w:p w14:paraId="42400946" w14:textId="77777777" w:rsidR="00EE0062" w:rsidRPr="00530BE7" w:rsidRDefault="00DB7A30" w:rsidP="0030486D">
      <w:pPr>
        <w:pStyle w:val="Normaljustificado"/>
        <w:rPr>
          <w:b w:val="0"/>
          <w:sz w:val="21"/>
          <w:szCs w:val="21"/>
        </w:rPr>
      </w:pPr>
      <w:r w:rsidRPr="00530BE7">
        <w:rPr>
          <w:b w:val="0"/>
          <w:sz w:val="21"/>
          <w:szCs w:val="21"/>
        </w:rPr>
        <w:lastRenderedPageBreak/>
        <w:t>9</w:t>
      </w:r>
      <w:r w:rsidR="00EE0062" w:rsidRPr="00530BE7">
        <w:rPr>
          <w:b w:val="0"/>
          <w:sz w:val="21"/>
          <w:szCs w:val="21"/>
        </w:rPr>
        <w:t>.7 A CONTRATADA não incorrerá na multa prevista na alínea “c” acima referida, na ocorrência de caso fortuito ou de força maior, ou de responsabilidade do CONTRATANTE.</w:t>
      </w:r>
    </w:p>
    <w:p w14:paraId="2DB09201" w14:textId="77777777" w:rsidR="00EE0062" w:rsidRPr="00530BE7" w:rsidRDefault="00EE0062" w:rsidP="0030486D">
      <w:pPr>
        <w:autoSpaceDE w:val="0"/>
        <w:autoSpaceDN w:val="0"/>
        <w:adjustRightInd w:val="0"/>
        <w:ind w:left="284"/>
        <w:jc w:val="both"/>
        <w:rPr>
          <w:rFonts w:ascii="Arial" w:hAnsi="Arial" w:cs="Arial"/>
          <w:sz w:val="21"/>
          <w:szCs w:val="21"/>
        </w:rPr>
      </w:pPr>
    </w:p>
    <w:p w14:paraId="69DE0674" w14:textId="77777777" w:rsidR="00E42904" w:rsidRPr="00530BE7" w:rsidRDefault="00E42904" w:rsidP="0030486D">
      <w:pPr>
        <w:pStyle w:val="Normaljustificado"/>
        <w:rPr>
          <w:sz w:val="21"/>
          <w:szCs w:val="21"/>
        </w:rPr>
      </w:pPr>
      <w:r w:rsidRPr="00530BE7">
        <w:rPr>
          <w:sz w:val="21"/>
          <w:szCs w:val="21"/>
        </w:rPr>
        <w:t xml:space="preserve">CLÁUSULA </w:t>
      </w:r>
      <w:r w:rsidR="00DB7A30" w:rsidRPr="00530BE7">
        <w:rPr>
          <w:sz w:val="21"/>
          <w:szCs w:val="21"/>
        </w:rPr>
        <w:t>DÉCIMA</w:t>
      </w:r>
      <w:r w:rsidRPr="00530BE7">
        <w:rPr>
          <w:sz w:val="21"/>
          <w:szCs w:val="21"/>
        </w:rPr>
        <w:t xml:space="preserve"> – </w:t>
      </w:r>
      <w:r w:rsidR="00F83B95" w:rsidRPr="00530BE7">
        <w:rPr>
          <w:sz w:val="21"/>
          <w:szCs w:val="21"/>
        </w:rPr>
        <w:t>DA HIPÓTESE DE RESCISÃO DO CONTRATO:</w:t>
      </w:r>
      <w:r w:rsidRPr="00530BE7">
        <w:rPr>
          <w:sz w:val="21"/>
          <w:szCs w:val="21"/>
        </w:rPr>
        <w:t xml:space="preserve"> </w:t>
      </w:r>
    </w:p>
    <w:p w14:paraId="05AA8508" w14:textId="77777777" w:rsidR="00F83B95" w:rsidRPr="00530BE7" w:rsidRDefault="00DB7A30" w:rsidP="0030486D">
      <w:pPr>
        <w:pStyle w:val="Normaljustificado"/>
        <w:rPr>
          <w:b w:val="0"/>
          <w:sz w:val="21"/>
          <w:szCs w:val="21"/>
        </w:rPr>
      </w:pPr>
      <w:r w:rsidRPr="00530BE7">
        <w:rPr>
          <w:b w:val="0"/>
          <w:sz w:val="21"/>
          <w:szCs w:val="21"/>
        </w:rPr>
        <w:t>10</w:t>
      </w:r>
      <w:r w:rsidR="00E42904" w:rsidRPr="00530BE7">
        <w:rPr>
          <w:b w:val="0"/>
          <w:sz w:val="21"/>
          <w:szCs w:val="21"/>
        </w:rPr>
        <w:t xml:space="preserve">.1 – </w:t>
      </w:r>
      <w:r w:rsidR="00F83B95" w:rsidRPr="00530BE7">
        <w:rPr>
          <w:b w:val="0"/>
          <w:sz w:val="21"/>
          <w:szCs w:val="21"/>
        </w:rPr>
        <w:t>São motivos ensejadores da rescisão contratual, sem prejuízo dos demais motivos previstos em lei e neste instrumento:</w:t>
      </w:r>
    </w:p>
    <w:p w14:paraId="79BE452A" w14:textId="77777777" w:rsidR="00F83B95" w:rsidRPr="00530BE7" w:rsidRDefault="00DB7A30" w:rsidP="0030486D">
      <w:pPr>
        <w:pStyle w:val="Normaljustificado"/>
        <w:rPr>
          <w:b w:val="0"/>
          <w:sz w:val="21"/>
          <w:szCs w:val="21"/>
        </w:rPr>
      </w:pPr>
      <w:r w:rsidRPr="00530BE7">
        <w:rPr>
          <w:b w:val="0"/>
          <w:sz w:val="21"/>
          <w:szCs w:val="21"/>
        </w:rPr>
        <w:t>10</w:t>
      </w:r>
      <w:r w:rsidR="00F83B95" w:rsidRPr="00530BE7">
        <w:rPr>
          <w:b w:val="0"/>
          <w:sz w:val="21"/>
          <w:szCs w:val="21"/>
        </w:rPr>
        <w:t>.1.1 O descumprimento de cláusulas contratuais ou das especificações que norteiam a execução do objeto do contrato;</w:t>
      </w:r>
    </w:p>
    <w:p w14:paraId="1370647B" w14:textId="77777777" w:rsidR="00F83B95" w:rsidRPr="00530BE7" w:rsidRDefault="00DB7A30" w:rsidP="0030486D">
      <w:pPr>
        <w:pStyle w:val="Normaljustificado"/>
        <w:rPr>
          <w:b w:val="0"/>
          <w:sz w:val="21"/>
          <w:szCs w:val="21"/>
        </w:rPr>
      </w:pPr>
      <w:r w:rsidRPr="00530BE7">
        <w:rPr>
          <w:b w:val="0"/>
          <w:sz w:val="21"/>
          <w:szCs w:val="21"/>
        </w:rPr>
        <w:t>10</w:t>
      </w:r>
      <w:r w:rsidR="00F83B95" w:rsidRPr="00530BE7">
        <w:rPr>
          <w:b w:val="0"/>
          <w:sz w:val="21"/>
          <w:szCs w:val="21"/>
        </w:rPr>
        <w:t>.1.2 O desatendimento às determinações necessárias à execução contratual;</w:t>
      </w:r>
    </w:p>
    <w:p w14:paraId="59CB7EDA" w14:textId="77777777" w:rsidR="00F83B95" w:rsidRPr="00530BE7" w:rsidRDefault="00DB7A30" w:rsidP="0030486D">
      <w:pPr>
        <w:pStyle w:val="Normaljustificado"/>
        <w:rPr>
          <w:b w:val="0"/>
          <w:sz w:val="21"/>
          <w:szCs w:val="21"/>
        </w:rPr>
      </w:pPr>
      <w:r w:rsidRPr="00530BE7">
        <w:rPr>
          <w:b w:val="0"/>
          <w:sz w:val="21"/>
          <w:szCs w:val="21"/>
        </w:rPr>
        <w:t>10</w:t>
      </w:r>
      <w:r w:rsidR="00F83B95" w:rsidRPr="00530BE7">
        <w:rPr>
          <w:b w:val="0"/>
          <w:sz w:val="21"/>
          <w:szCs w:val="21"/>
        </w:rPr>
        <w:t>.1.3 A prática reiterada, de atos considerados como faltosos, os quais devem ser devidamente anotados, art. 137 da lei 14.133/21;</w:t>
      </w:r>
    </w:p>
    <w:p w14:paraId="6ECE4590" w14:textId="77777777" w:rsidR="00F83B95" w:rsidRPr="00530BE7" w:rsidRDefault="00DB7A30" w:rsidP="0030486D">
      <w:pPr>
        <w:pStyle w:val="Normaljustificado"/>
        <w:rPr>
          <w:b w:val="0"/>
          <w:sz w:val="21"/>
          <w:szCs w:val="21"/>
        </w:rPr>
      </w:pPr>
      <w:r w:rsidRPr="00530BE7">
        <w:rPr>
          <w:b w:val="0"/>
          <w:sz w:val="21"/>
          <w:szCs w:val="21"/>
        </w:rPr>
        <w:t>10</w:t>
      </w:r>
      <w:r w:rsidR="00F83B95" w:rsidRPr="00530BE7">
        <w:rPr>
          <w:b w:val="0"/>
          <w:sz w:val="21"/>
          <w:szCs w:val="21"/>
        </w:rPr>
        <w:t>.1.4 A dissolução da sociedade, a modificação da modalidade ou da estrutura da empresa desde que isso venha a inviabilizar a execução contratual;</w:t>
      </w:r>
    </w:p>
    <w:p w14:paraId="7A4F9361" w14:textId="77777777" w:rsidR="00F83B95" w:rsidRPr="00530BE7" w:rsidRDefault="00DB7A30" w:rsidP="0030486D">
      <w:pPr>
        <w:pStyle w:val="Normaljustificado"/>
        <w:rPr>
          <w:b w:val="0"/>
          <w:sz w:val="21"/>
          <w:szCs w:val="21"/>
        </w:rPr>
      </w:pPr>
      <w:r w:rsidRPr="00530BE7">
        <w:rPr>
          <w:b w:val="0"/>
          <w:sz w:val="21"/>
          <w:szCs w:val="21"/>
        </w:rPr>
        <w:t>10</w:t>
      </w:r>
      <w:r w:rsidR="00F83B95" w:rsidRPr="00530BE7">
        <w:rPr>
          <w:b w:val="0"/>
          <w:sz w:val="21"/>
          <w:szCs w:val="21"/>
        </w:rPr>
        <w:t>.1.5 Razões de interesse público, devidamente justificados;</w:t>
      </w:r>
    </w:p>
    <w:p w14:paraId="59D5E9FF" w14:textId="77777777" w:rsidR="00F83B95" w:rsidRPr="00530BE7" w:rsidRDefault="00DB7A30" w:rsidP="0030486D">
      <w:pPr>
        <w:pStyle w:val="Normaljustificado"/>
        <w:rPr>
          <w:b w:val="0"/>
          <w:sz w:val="21"/>
          <w:szCs w:val="21"/>
        </w:rPr>
      </w:pPr>
      <w:r w:rsidRPr="00530BE7">
        <w:rPr>
          <w:b w:val="0"/>
          <w:sz w:val="21"/>
          <w:szCs w:val="21"/>
        </w:rPr>
        <w:t>10</w:t>
      </w:r>
      <w:r w:rsidR="00F83B95" w:rsidRPr="00530BE7">
        <w:rPr>
          <w:b w:val="0"/>
          <w:sz w:val="21"/>
          <w:szCs w:val="21"/>
        </w:rPr>
        <w:t>.1.6 A subcontratação parcial ou total, cessão ou transferência da execução do objeto do</w:t>
      </w:r>
      <w:r w:rsidR="007A7CE9" w:rsidRPr="00530BE7">
        <w:rPr>
          <w:b w:val="0"/>
          <w:sz w:val="21"/>
          <w:szCs w:val="21"/>
        </w:rPr>
        <w:t xml:space="preserve"> </w:t>
      </w:r>
      <w:r w:rsidR="00F83B95" w:rsidRPr="00530BE7">
        <w:rPr>
          <w:b w:val="0"/>
          <w:sz w:val="21"/>
          <w:szCs w:val="21"/>
        </w:rPr>
        <w:t>contrato.</w:t>
      </w:r>
    </w:p>
    <w:p w14:paraId="7E7EBBEB" w14:textId="77777777" w:rsidR="00F83B95" w:rsidRPr="00530BE7" w:rsidRDefault="00DB7A30" w:rsidP="0030486D">
      <w:pPr>
        <w:pStyle w:val="Normaljustificado"/>
        <w:rPr>
          <w:b w:val="0"/>
          <w:sz w:val="21"/>
          <w:szCs w:val="21"/>
        </w:rPr>
      </w:pPr>
      <w:r w:rsidRPr="00530BE7">
        <w:rPr>
          <w:b w:val="0"/>
          <w:sz w:val="21"/>
          <w:szCs w:val="21"/>
        </w:rPr>
        <w:t>10</w:t>
      </w:r>
      <w:r w:rsidR="00F83B95" w:rsidRPr="00530BE7">
        <w:rPr>
          <w:b w:val="0"/>
          <w:sz w:val="21"/>
          <w:szCs w:val="21"/>
        </w:rPr>
        <w:t>.1.7 A rescisão poderá ocorrer também por ato unilateral, nos casos elencados no art.137, da lei 14.133/21;</w:t>
      </w:r>
    </w:p>
    <w:p w14:paraId="5EFC0FDE" w14:textId="77777777" w:rsidR="00F83B95" w:rsidRPr="00530BE7" w:rsidRDefault="00DB7A30" w:rsidP="0030486D">
      <w:pPr>
        <w:pStyle w:val="Normaljustificado"/>
        <w:rPr>
          <w:b w:val="0"/>
          <w:sz w:val="21"/>
          <w:szCs w:val="21"/>
        </w:rPr>
      </w:pPr>
      <w:r w:rsidRPr="00530BE7">
        <w:rPr>
          <w:b w:val="0"/>
          <w:sz w:val="21"/>
          <w:szCs w:val="21"/>
        </w:rPr>
        <w:t>10</w:t>
      </w:r>
      <w:r w:rsidR="00F83B95" w:rsidRPr="00530BE7">
        <w:rPr>
          <w:b w:val="0"/>
          <w:sz w:val="21"/>
          <w:szCs w:val="21"/>
        </w:rPr>
        <w:t>.1.8 As partes poderão, observada a conveniência segundo os objetivos da</w:t>
      </w:r>
      <w:r w:rsidR="007A7CE9" w:rsidRPr="00530BE7">
        <w:rPr>
          <w:b w:val="0"/>
          <w:sz w:val="21"/>
          <w:szCs w:val="21"/>
        </w:rPr>
        <w:t xml:space="preserve"> </w:t>
      </w:r>
      <w:r w:rsidR="00F83B95" w:rsidRPr="00530BE7">
        <w:rPr>
          <w:b w:val="0"/>
          <w:sz w:val="21"/>
          <w:szCs w:val="21"/>
        </w:rPr>
        <w:t>administração promover a rescisão amigável do contrato, através do próprio termo de</w:t>
      </w:r>
      <w:r w:rsidR="007A7CE9" w:rsidRPr="00530BE7">
        <w:rPr>
          <w:b w:val="0"/>
          <w:sz w:val="21"/>
          <w:szCs w:val="21"/>
        </w:rPr>
        <w:t xml:space="preserve"> </w:t>
      </w:r>
      <w:r w:rsidR="00F83B95" w:rsidRPr="00530BE7">
        <w:rPr>
          <w:b w:val="0"/>
          <w:sz w:val="21"/>
          <w:szCs w:val="21"/>
        </w:rPr>
        <w:t>destrato;</w:t>
      </w:r>
    </w:p>
    <w:p w14:paraId="06F9AE44" w14:textId="77777777" w:rsidR="00E42904" w:rsidRPr="00530BE7" w:rsidRDefault="00DB7A30" w:rsidP="0030486D">
      <w:pPr>
        <w:pStyle w:val="Normaljustificado"/>
        <w:rPr>
          <w:b w:val="0"/>
          <w:sz w:val="21"/>
          <w:szCs w:val="21"/>
        </w:rPr>
      </w:pPr>
      <w:r w:rsidRPr="00530BE7">
        <w:rPr>
          <w:b w:val="0"/>
          <w:sz w:val="21"/>
          <w:szCs w:val="21"/>
        </w:rPr>
        <w:t>10</w:t>
      </w:r>
      <w:r w:rsidR="00F83B95" w:rsidRPr="00530BE7">
        <w:rPr>
          <w:b w:val="0"/>
          <w:sz w:val="21"/>
          <w:szCs w:val="21"/>
        </w:rPr>
        <w:t>.1.9 Fica acordado entre as partes que se a rescisão contratual ocorrer por interesse da</w:t>
      </w:r>
      <w:r w:rsidR="007A7CE9" w:rsidRPr="00530BE7">
        <w:rPr>
          <w:b w:val="0"/>
          <w:sz w:val="21"/>
          <w:szCs w:val="21"/>
        </w:rPr>
        <w:t xml:space="preserve"> </w:t>
      </w:r>
      <w:r w:rsidR="00F83B95" w:rsidRPr="00530BE7">
        <w:rPr>
          <w:b w:val="0"/>
          <w:sz w:val="21"/>
          <w:szCs w:val="21"/>
        </w:rPr>
        <w:t>CONTRATANTE fica</w:t>
      </w:r>
      <w:r w:rsidR="007A7CE9" w:rsidRPr="00530BE7">
        <w:rPr>
          <w:b w:val="0"/>
          <w:sz w:val="21"/>
          <w:szCs w:val="21"/>
        </w:rPr>
        <w:t xml:space="preserve"> </w:t>
      </w:r>
      <w:r w:rsidR="00F83B95" w:rsidRPr="00530BE7">
        <w:rPr>
          <w:b w:val="0"/>
          <w:sz w:val="21"/>
          <w:szCs w:val="21"/>
        </w:rPr>
        <w:t>está obrigada a comunicar por escrito com antecedência mínima de 30</w:t>
      </w:r>
      <w:r w:rsidR="007A7CE9" w:rsidRPr="00530BE7">
        <w:rPr>
          <w:b w:val="0"/>
          <w:sz w:val="21"/>
          <w:szCs w:val="21"/>
        </w:rPr>
        <w:t xml:space="preserve"> </w:t>
      </w:r>
      <w:r w:rsidR="00F83B95" w:rsidRPr="00530BE7">
        <w:rPr>
          <w:b w:val="0"/>
          <w:sz w:val="21"/>
          <w:szCs w:val="21"/>
        </w:rPr>
        <w:t>(trinta) dias.</w:t>
      </w:r>
    </w:p>
    <w:p w14:paraId="339F086C" w14:textId="77777777" w:rsidR="00AE2723" w:rsidRPr="00530BE7" w:rsidRDefault="00AE2723" w:rsidP="0030486D">
      <w:pPr>
        <w:pStyle w:val="Normaljustificado"/>
        <w:rPr>
          <w:sz w:val="21"/>
          <w:szCs w:val="21"/>
        </w:rPr>
      </w:pPr>
    </w:p>
    <w:p w14:paraId="7712E708" w14:textId="77777777" w:rsidR="00E42904" w:rsidRPr="00530BE7" w:rsidRDefault="00E42904" w:rsidP="0030486D">
      <w:pPr>
        <w:pStyle w:val="Normaljustificado"/>
        <w:rPr>
          <w:sz w:val="21"/>
          <w:szCs w:val="21"/>
        </w:rPr>
      </w:pPr>
      <w:r w:rsidRPr="00530BE7">
        <w:rPr>
          <w:sz w:val="21"/>
          <w:szCs w:val="21"/>
        </w:rPr>
        <w:t>CLÁUSULA DÉCIMA PRIMEIRA – DA RESCISÃO</w:t>
      </w:r>
    </w:p>
    <w:p w14:paraId="2B3608E8" w14:textId="3EB3C14B" w:rsidR="00242177" w:rsidRPr="00530BE7" w:rsidRDefault="00E42904" w:rsidP="0030486D">
      <w:pPr>
        <w:jc w:val="both"/>
        <w:rPr>
          <w:rFonts w:ascii="Arial" w:hAnsi="Arial" w:cs="Arial"/>
          <w:sz w:val="21"/>
          <w:szCs w:val="21"/>
        </w:rPr>
      </w:pPr>
      <w:r w:rsidRPr="00530BE7">
        <w:rPr>
          <w:rFonts w:ascii="Arial" w:hAnsi="Arial" w:cs="Arial"/>
          <w:sz w:val="21"/>
          <w:szCs w:val="21"/>
        </w:rPr>
        <w:t xml:space="preserve">11.1 – </w:t>
      </w:r>
      <w:r w:rsidR="00242177" w:rsidRPr="00530BE7">
        <w:rPr>
          <w:rFonts w:ascii="Arial" w:hAnsi="Arial" w:cs="Arial"/>
          <w:sz w:val="21"/>
          <w:szCs w:val="21"/>
        </w:rPr>
        <w:t>O CONTRATANTE poderá considerar rescindido este Contrato, de pleno direito, independentemente de</w:t>
      </w:r>
      <w:r w:rsidR="00D922DD" w:rsidRPr="00530BE7">
        <w:rPr>
          <w:rFonts w:ascii="Arial" w:hAnsi="Arial" w:cs="Arial"/>
          <w:sz w:val="21"/>
          <w:szCs w:val="21"/>
        </w:rPr>
        <w:t xml:space="preserve"> </w:t>
      </w:r>
      <w:r w:rsidR="00242177" w:rsidRPr="00530BE7">
        <w:rPr>
          <w:rFonts w:ascii="Arial" w:hAnsi="Arial" w:cs="Arial"/>
          <w:sz w:val="21"/>
          <w:szCs w:val="21"/>
        </w:rPr>
        <w:t xml:space="preserve">qualquer notificação ou aviso prévio, judicial ou extrajudicial, se: </w:t>
      </w:r>
    </w:p>
    <w:p w14:paraId="53006E71" w14:textId="40635B56" w:rsidR="00242177" w:rsidRPr="00530BE7" w:rsidRDefault="00242177" w:rsidP="0030486D">
      <w:pPr>
        <w:jc w:val="both"/>
        <w:rPr>
          <w:rFonts w:ascii="Arial" w:hAnsi="Arial" w:cs="Arial"/>
          <w:sz w:val="21"/>
          <w:szCs w:val="21"/>
        </w:rPr>
      </w:pPr>
      <w:r w:rsidRPr="00530BE7">
        <w:rPr>
          <w:rFonts w:ascii="Arial" w:hAnsi="Arial" w:cs="Arial"/>
          <w:sz w:val="21"/>
          <w:szCs w:val="21"/>
        </w:rPr>
        <w:t>a</w:t>
      </w:r>
      <w:r w:rsidR="00DB7A30" w:rsidRPr="00530BE7">
        <w:rPr>
          <w:rFonts w:ascii="Arial" w:hAnsi="Arial" w:cs="Arial"/>
          <w:sz w:val="21"/>
          <w:szCs w:val="21"/>
        </w:rPr>
        <w:t>)</w:t>
      </w:r>
      <w:r w:rsidRPr="00530BE7">
        <w:rPr>
          <w:rFonts w:ascii="Arial" w:hAnsi="Arial" w:cs="Arial"/>
          <w:sz w:val="21"/>
          <w:szCs w:val="21"/>
        </w:rPr>
        <w:t xml:space="preserve"> a CONTRATADA que não entregar os materiais no prazo estipulado do Termo de Referência contados da data do recebimento da "Ordem</w:t>
      </w:r>
      <w:r w:rsidR="00D922DD" w:rsidRPr="00530BE7">
        <w:rPr>
          <w:rFonts w:ascii="Arial" w:hAnsi="Arial" w:cs="Arial"/>
          <w:sz w:val="21"/>
          <w:szCs w:val="21"/>
        </w:rPr>
        <w:t xml:space="preserve"> </w:t>
      </w:r>
      <w:r w:rsidRPr="00530BE7">
        <w:rPr>
          <w:rFonts w:ascii="Arial" w:hAnsi="Arial" w:cs="Arial"/>
          <w:sz w:val="21"/>
          <w:szCs w:val="21"/>
        </w:rPr>
        <w:t>de Fornecimento" ou interrompê-los, sem justificativa aceita pelo CONTRATANTE;</w:t>
      </w:r>
    </w:p>
    <w:p w14:paraId="5299CDCD" w14:textId="77777777" w:rsidR="00242177" w:rsidRPr="00530BE7" w:rsidRDefault="00242177" w:rsidP="0030486D">
      <w:pPr>
        <w:jc w:val="both"/>
        <w:rPr>
          <w:rFonts w:ascii="Arial" w:hAnsi="Arial" w:cs="Arial"/>
          <w:sz w:val="21"/>
          <w:szCs w:val="21"/>
        </w:rPr>
      </w:pPr>
      <w:r w:rsidRPr="00530BE7">
        <w:rPr>
          <w:rFonts w:ascii="Arial" w:hAnsi="Arial" w:cs="Arial"/>
          <w:sz w:val="21"/>
          <w:szCs w:val="21"/>
        </w:rPr>
        <w:t>b</w:t>
      </w:r>
      <w:r w:rsidR="00DB7A30" w:rsidRPr="00530BE7">
        <w:rPr>
          <w:rFonts w:ascii="Arial" w:hAnsi="Arial" w:cs="Arial"/>
          <w:sz w:val="21"/>
          <w:szCs w:val="21"/>
        </w:rPr>
        <w:t>)</w:t>
      </w:r>
      <w:r w:rsidRPr="00530BE7">
        <w:rPr>
          <w:rFonts w:ascii="Arial" w:hAnsi="Arial" w:cs="Arial"/>
          <w:sz w:val="21"/>
          <w:szCs w:val="21"/>
        </w:rPr>
        <w:t xml:space="preserve"> Contratada subcontratar a totalidade dos serviços;</w:t>
      </w:r>
    </w:p>
    <w:p w14:paraId="717908C3" w14:textId="754DAFEF" w:rsidR="00242177" w:rsidRPr="00530BE7" w:rsidRDefault="00242177" w:rsidP="0030486D">
      <w:pPr>
        <w:jc w:val="both"/>
        <w:rPr>
          <w:rFonts w:ascii="Arial" w:hAnsi="Arial" w:cs="Arial"/>
          <w:sz w:val="21"/>
          <w:szCs w:val="21"/>
        </w:rPr>
      </w:pPr>
      <w:r w:rsidRPr="00530BE7">
        <w:rPr>
          <w:rFonts w:ascii="Arial" w:hAnsi="Arial" w:cs="Arial"/>
          <w:sz w:val="21"/>
          <w:szCs w:val="21"/>
        </w:rPr>
        <w:t>c</w:t>
      </w:r>
      <w:r w:rsidR="00DB7A30" w:rsidRPr="00530BE7">
        <w:rPr>
          <w:rFonts w:ascii="Arial" w:hAnsi="Arial" w:cs="Arial"/>
          <w:sz w:val="21"/>
          <w:szCs w:val="21"/>
        </w:rPr>
        <w:t>)</w:t>
      </w:r>
      <w:r w:rsidRPr="00530BE7">
        <w:rPr>
          <w:rFonts w:ascii="Arial" w:hAnsi="Arial" w:cs="Arial"/>
          <w:sz w:val="21"/>
          <w:szCs w:val="21"/>
        </w:rPr>
        <w:t xml:space="preserve"> a CONTRATADA, sem prévia autorização do CONTRATANTE, ceder para terceiros o presente Contrato, em</w:t>
      </w:r>
      <w:r w:rsidR="00D922DD" w:rsidRPr="00530BE7">
        <w:rPr>
          <w:rFonts w:ascii="Arial" w:hAnsi="Arial" w:cs="Arial"/>
          <w:sz w:val="21"/>
          <w:szCs w:val="21"/>
        </w:rPr>
        <w:t xml:space="preserve"> </w:t>
      </w:r>
      <w:r w:rsidRPr="00530BE7">
        <w:rPr>
          <w:rFonts w:ascii="Arial" w:hAnsi="Arial" w:cs="Arial"/>
          <w:sz w:val="21"/>
          <w:szCs w:val="21"/>
        </w:rPr>
        <w:t>parte que constitua elemento essencial do objeto;</w:t>
      </w:r>
    </w:p>
    <w:p w14:paraId="4B521222" w14:textId="77777777" w:rsidR="00242177" w:rsidRPr="00530BE7" w:rsidRDefault="00242177" w:rsidP="0030486D">
      <w:pPr>
        <w:jc w:val="both"/>
        <w:rPr>
          <w:rFonts w:ascii="Arial" w:hAnsi="Arial" w:cs="Arial"/>
          <w:sz w:val="21"/>
          <w:szCs w:val="21"/>
        </w:rPr>
      </w:pPr>
      <w:r w:rsidRPr="00530BE7">
        <w:rPr>
          <w:rFonts w:ascii="Arial" w:hAnsi="Arial" w:cs="Arial"/>
          <w:sz w:val="21"/>
          <w:szCs w:val="21"/>
        </w:rPr>
        <w:t>d</w:t>
      </w:r>
      <w:r w:rsidR="00DB7A30" w:rsidRPr="00530BE7">
        <w:rPr>
          <w:rFonts w:ascii="Arial" w:hAnsi="Arial" w:cs="Arial"/>
          <w:sz w:val="21"/>
          <w:szCs w:val="21"/>
        </w:rPr>
        <w:t>)</w:t>
      </w:r>
      <w:r w:rsidRPr="00530BE7">
        <w:rPr>
          <w:rFonts w:ascii="Arial" w:hAnsi="Arial" w:cs="Arial"/>
          <w:sz w:val="21"/>
          <w:szCs w:val="21"/>
        </w:rPr>
        <w:t xml:space="preserve"> a CONTRATADA não atender às exigências do CONTRATANTE relativamente à reparação de serviços executados com imperfeição ou ainda por imperícia;</w:t>
      </w:r>
    </w:p>
    <w:p w14:paraId="268E6E68" w14:textId="77777777" w:rsidR="00242177" w:rsidRPr="00530BE7" w:rsidRDefault="00242177" w:rsidP="0030486D">
      <w:pPr>
        <w:jc w:val="both"/>
        <w:rPr>
          <w:rFonts w:ascii="Arial" w:hAnsi="Arial" w:cs="Arial"/>
          <w:sz w:val="21"/>
          <w:szCs w:val="21"/>
        </w:rPr>
      </w:pPr>
      <w:r w:rsidRPr="00530BE7">
        <w:rPr>
          <w:rFonts w:ascii="Arial" w:hAnsi="Arial" w:cs="Arial"/>
          <w:sz w:val="21"/>
          <w:szCs w:val="21"/>
        </w:rPr>
        <w:t>e</w:t>
      </w:r>
      <w:r w:rsidR="00DB7A30" w:rsidRPr="00530BE7">
        <w:rPr>
          <w:rFonts w:ascii="Arial" w:hAnsi="Arial" w:cs="Arial"/>
          <w:sz w:val="21"/>
          <w:szCs w:val="21"/>
        </w:rPr>
        <w:t>)</w:t>
      </w:r>
      <w:r w:rsidRPr="00530BE7">
        <w:rPr>
          <w:rFonts w:ascii="Arial" w:hAnsi="Arial" w:cs="Arial"/>
          <w:sz w:val="21"/>
          <w:szCs w:val="21"/>
        </w:rPr>
        <w:t xml:space="preserve"> as multas aplicadas a CONTRATADA atingirem, isolada ou cumulativamente, o montante correspondente a 5%(cinco por cento) do valor do Contrato;</w:t>
      </w:r>
    </w:p>
    <w:p w14:paraId="412E4D45" w14:textId="110B25ED" w:rsidR="00242177" w:rsidRPr="00530BE7" w:rsidRDefault="00242177" w:rsidP="0030486D">
      <w:pPr>
        <w:jc w:val="both"/>
        <w:rPr>
          <w:rFonts w:ascii="Arial" w:hAnsi="Arial" w:cs="Arial"/>
          <w:sz w:val="21"/>
          <w:szCs w:val="21"/>
        </w:rPr>
      </w:pPr>
      <w:r w:rsidRPr="00530BE7">
        <w:rPr>
          <w:rFonts w:ascii="Arial" w:hAnsi="Arial" w:cs="Arial"/>
          <w:sz w:val="21"/>
          <w:szCs w:val="21"/>
        </w:rPr>
        <w:t>f</w:t>
      </w:r>
      <w:r w:rsidR="00DB7A30" w:rsidRPr="00530BE7">
        <w:rPr>
          <w:rFonts w:ascii="Arial" w:hAnsi="Arial" w:cs="Arial"/>
          <w:sz w:val="21"/>
          <w:szCs w:val="21"/>
        </w:rPr>
        <w:t>)</w:t>
      </w:r>
      <w:r w:rsidRPr="00530BE7">
        <w:rPr>
          <w:rFonts w:ascii="Arial" w:hAnsi="Arial" w:cs="Arial"/>
          <w:sz w:val="21"/>
          <w:szCs w:val="21"/>
        </w:rPr>
        <w:t xml:space="preserve"> a CONTRATADA deixar de cumprir qualquer cláusula, condições ou obrigações previstas neste Contrato ou</w:t>
      </w:r>
      <w:r w:rsidR="00D922DD" w:rsidRPr="00530BE7">
        <w:rPr>
          <w:rFonts w:ascii="Arial" w:hAnsi="Arial" w:cs="Arial"/>
          <w:sz w:val="21"/>
          <w:szCs w:val="21"/>
        </w:rPr>
        <w:t xml:space="preserve"> </w:t>
      </w:r>
      <w:r w:rsidRPr="00530BE7">
        <w:rPr>
          <w:rFonts w:ascii="Arial" w:hAnsi="Arial" w:cs="Arial"/>
          <w:sz w:val="21"/>
          <w:szCs w:val="21"/>
        </w:rPr>
        <w:t>dele decorrentes;</w:t>
      </w:r>
    </w:p>
    <w:p w14:paraId="28572077" w14:textId="77777777" w:rsidR="00242177" w:rsidRPr="00530BE7" w:rsidRDefault="00242177" w:rsidP="0030486D">
      <w:pPr>
        <w:jc w:val="both"/>
        <w:rPr>
          <w:rFonts w:ascii="Arial" w:hAnsi="Arial" w:cs="Arial"/>
          <w:sz w:val="21"/>
          <w:szCs w:val="21"/>
        </w:rPr>
      </w:pPr>
      <w:r w:rsidRPr="00530BE7">
        <w:rPr>
          <w:rFonts w:ascii="Arial" w:hAnsi="Arial" w:cs="Arial"/>
          <w:sz w:val="21"/>
          <w:szCs w:val="21"/>
        </w:rPr>
        <w:t>g</w:t>
      </w:r>
      <w:r w:rsidR="00DB7A30" w:rsidRPr="00530BE7">
        <w:rPr>
          <w:rFonts w:ascii="Arial" w:hAnsi="Arial" w:cs="Arial"/>
          <w:sz w:val="21"/>
          <w:szCs w:val="21"/>
        </w:rPr>
        <w:t>)</w:t>
      </w:r>
      <w:r w:rsidRPr="00530BE7">
        <w:rPr>
          <w:rFonts w:ascii="Arial" w:hAnsi="Arial" w:cs="Arial"/>
          <w:sz w:val="21"/>
          <w:szCs w:val="21"/>
        </w:rPr>
        <w:t xml:space="preserve"> ocorrer qualquer um dos motivos referidos observados na Lei 14.133/2021.</w:t>
      </w:r>
    </w:p>
    <w:p w14:paraId="31854B40" w14:textId="77777777" w:rsidR="00242177" w:rsidRPr="00530BE7" w:rsidRDefault="00242177" w:rsidP="0030486D">
      <w:pPr>
        <w:jc w:val="both"/>
        <w:rPr>
          <w:rFonts w:ascii="Arial" w:hAnsi="Arial" w:cs="Arial"/>
          <w:sz w:val="21"/>
          <w:szCs w:val="21"/>
        </w:rPr>
      </w:pPr>
      <w:r w:rsidRPr="00530BE7">
        <w:rPr>
          <w:rFonts w:ascii="Arial" w:hAnsi="Arial" w:cs="Arial"/>
          <w:sz w:val="21"/>
          <w:szCs w:val="21"/>
        </w:rPr>
        <w:t>11.2 A CONTRATADA reconhece os direitos da Administração, em caso de rescisão administrativa prevista na lei</w:t>
      </w:r>
      <w:r w:rsidR="00A145A0" w:rsidRPr="00530BE7">
        <w:rPr>
          <w:rFonts w:ascii="Arial" w:hAnsi="Arial" w:cs="Arial"/>
          <w:sz w:val="21"/>
          <w:szCs w:val="21"/>
        </w:rPr>
        <w:t xml:space="preserve"> </w:t>
      </w:r>
      <w:r w:rsidRPr="00530BE7">
        <w:rPr>
          <w:rFonts w:ascii="Arial" w:hAnsi="Arial" w:cs="Arial"/>
          <w:sz w:val="21"/>
          <w:szCs w:val="21"/>
        </w:rPr>
        <w:t>14.133/2021, ocasião em que fará jus apenas à percepção dos honorários do período trabalhado.</w:t>
      </w:r>
    </w:p>
    <w:p w14:paraId="61A49DCE" w14:textId="77777777" w:rsidR="00242177" w:rsidRPr="00530BE7" w:rsidRDefault="00242177" w:rsidP="0030486D">
      <w:pPr>
        <w:jc w:val="both"/>
        <w:rPr>
          <w:rFonts w:ascii="Arial" w:hAnsi="Arial" w:cs="Arial"/>
          <w:sz w:val="21"/>
          <w:szCs w:val="21"/>
        </w:rPr>
      </w:pPr>
      <w:r w:rsidRPr="00530BE7">
        <w:rPr>
          <w:rFonts w:ascii="Arial" w:hAnsi="Arial" w:cs="Arial"/>
          <w:sz w:val="21"/>
          <w:szCs w:val="21"/>
        </w:rPr>
        <w:t>11.3 A rescisão deste Contrato de forma unilateral acarretará, sem prejuízos da exigibilidade de</w:t>
      </w:r>
      <w:r w:rsidR="007C331C" w:rsidRPr="00530BE7">
        <w:rPr>
          <w:rFonts w:ascii="Arial" w:hAnsi="Arial" w:cs="Arial"/>
          <w:sz w:val="21"/>
          <w:szCs w:val="21"/>
        </w:rPr>
        <w:t xml:space="preserve"> </w:t>
      </w:r>
      <w:r w:rsidRPr="00530BE7">
        <w:rPr>
          <w:rFonts w:ascii="Arial" w:hAnsi="Arial" w:cs="Arial"/>
          <w:sz w:val="21"/>
          <w:szCs w:val="21"/>
        </w:rPr>
        <w:t>débitos anteriores da CONTRATADA, inclusive por multas impostas e demais cominações estabelecidas neste Instrumento, as seguintes consequências:</w:t>
      </w:r>
    </w:p>
    <w:p w14:paraId="0346D396" w14:textId="77777777" w:rsidR="00242177" w:rsidRPr="00530BE7" w:rsidRDefault="00242177" w:rsidP="0030486D">
      <w:pPr>
        <w:jc w:val="both"/>
        <w:rPr>
          <w:rFonts w:ascii="Arial" w:hAnsi="Arial" w:cs="Arial"/>
          <w:sz w:val="21"/>
          <w:szCs w:val="21"/>
        </w:rPr>
      </w:pPr>
      <w:r w:rsidRPr="00530BE7">
        <w:rPr>
          <w:rFonts w:ascii="Arial" w:hAnsi="Arial" w:cs="Arial"/>
          <w:sz w:val="21"/>
          <w:szCs w:val="21"/>
        </w:rPr>
        <w:t>a) assunção imediata do objeto do Contrato, no estado e local em que se encontrar, por ato próprio da Administração;</w:t>
      </w:r>
    </w:p>
    <w:p w14:paraId="4F2FDC9C" w14:textId="77777777" w:rsidR="00242177" w:rsidRPr="00530BE7" w:rsidRDefault="00242177" w:rsidP="0030486D">
      <w:pPr>
        <w:jc w:val="both"/>
        <w:rPr>
          <w:rFonts w:ascii="Arial" w:hAnsi="Arial" w:cs="Arial"/>
          <w:sz w:val="21"/>
          <w:szCs w:val="21"/>
        </w:rPr>
      </w:pPr>
      <w:r w:rsidRPr="00530BE7">
        <w:rPr>
          <w:rFonts w:ascii="Arial" w:hAnsi="Arial" w:cs="Arial"/>
          <w:sz w:val="21"/>
          <w:szCs w:val="21"/>
        </w:rPr>
        <w:t>b) execução da garantia contratual, para ressarcimento da Administração, e dos valores das multas e indenizações a ela devidos retenção dos créditos decorrentes do Contrato até o limite dos prejuízos causados à Administração.</w:t>
      </w:r>
    </w:p>
    <w:p w14:paraId="7A2F3293" w14:textId="77777777" w:rsidR="00E42904" w:rsidRPr="00530BE7" w:rsidRDefault="00242177" w:rsidP="0030486D">
      <w:pPr>
        <w:jc w:val="both"/>
        <w:rPr>
          <w:rFonts w:ascii="Arial" w:hAnsi="Arial" w:cs="Arial"/>
          <w:sz w:val="21"/>
          <w:szCs w:val="21"/>
        </w:rPr>
      </w:pPr>
      <w:r w:rsidRPr="00530BE7">
        <w:rPr>
          <w:rFonts w:ascii="Arial" w:hAnsi="Arial" w:cs="Arial"/>
          <w:sz w:val="21"/>
          <w:szCs w:val="21"/>
        </w:rPr>
        <w:t>c) A rescisão contratual poderá ainda ocorrer nos casos e formas previstos na lei 14.133/2021.</w:t>
      </w:r>
    </w:p>
    <w:p w14:paraId="7FB42371" w14:textId="77777777" w:rsidR="00242177" w:rsidRPr="00530BE7" w:rsidRDefault="00242177" w:rsidP="0030486D">
      <w:pPr>
        <w:jc w:val="both"/>
        <w:rPr>
          <w:rFonts w:ascii="Arial" w:hAnsi="Arial" w:cs="Arial"/>
          <w:sz w:val="21"/>
          <w:szCs w:val="21"/>
        </w:rPr>
      </w:pPr>
    </w:p>
    <w:p w14:paraId="3CC09193" w14:textId="77777777" w:rsidR="00E42904" w:rsidRPr="00530BE7" w:rsidRDefault="00E42904" w:rsidP="0030486D">
      <w:pPr>
        <w:pStyle w:val="Normaljustificado"/>
        <w:rPr>
          <w:sz w:val="21"/>
          <w:szCs w:val="21"/>
        </w:rPr>
      </w:pPr>
      <w:r w:rsidRPr="00530BE7">
        <w:rPr>
          <w:sz w:val="21"/>
          <w:szCs w:val="21"/>
        </w:rPr>
        <w:lastRenderedPageBreak/>
        <w:t>CLÁUSULA DÉCIMA SEGUNDA – DA PUBLICAÇÃO</w:t>
      </w:r>
    </w:p>
    <w:p w14:paraId="429D810E" w14:textId="77777777" w:rsidR="00E42904" w:rsidRPr="00530BE7" w:rsidRDefault="00E42904" w:rsidP="0030486D">
      <w:pPr>
        <w:pStyle w:val="Normaljustificado"/>
        <w:rPr>
          <w:b w:val="0"/>
          <w:sz w:val="21"/>
          <w:szCs w:val="21"/>
        </w:rPr>
      </w:pPr>
      <w:r w:rsidRPr="00530BE7">
        <w:rPr>
          <w:b w:val="0"/>
          <w:sz w:val="21"/>
          <w:szCs w:val="21"/>
        </w:rPr>
        <w:t>12.1 – O presente Contrato será publicado na forma resumida, através de extrato, em veículo de divulgação Oficial do Município.</w:t>
      </w:r>
    </w:p>
    <w:p w14:paraId="2F6CC8F5" w14:textId="77777777" w:rsidR="00E42904" w:rsidRPr="00530BE7" w:rsidRDefault="00E42904" w:rsidP="0030486D">
      <w:pPr>
        <w:pStyle w:val="Normaljustificado"/>
        <w:rPr>
          <w:b w:val="0"/>
          <w:sz w:val="21"/>
          <w:szCs w:val="21"/>
        </w:rPr>
      </w:pPr>
    </w:p>
    <w:p w14:paraId="7B6634CB" w14:textId="77777777" w:rsidR="00E42904" w:rsidRPr="00530BE7" w:rsidRDefault="00E42904" w:rsidP="0030486D">
      <w:pPr>
        <w:jc w:val="both"/>
        <w:rPr>
          <w:rFonts w:ascii="Arial" w:hAnsi="Arial" w:cs="Arial"/>
          <w:b/>
          <w:sz w:val="21"/>
          <w:szCs w:val="21"/>
        </w:rPr>
      </w:pPr>
      <w:r w:rsidRPr="00530BE7">
        <w:rPr>
          <w:rFonts w:ascii="Arial" w:hAnsi="Arial" w:cs="Arial"/>
          <w:b/>
          <w:sz w:val="21"/>
          <w:szCs w:val="21"/>
        </w:rPr>
        <w:t xml:space="preserve">CLÁUSULA DÉCIMA TERCEIRA </w:t>
      </w:r>
      <w:r w:rsidR="008A36BB" w:rsidRPr="00530BE7">
        <w:rPr>
          <w:rFonts w:ascii="Arial" w:hAnsi="Arial" w:cs="Arial"/>
          <w:b/>
          <w:sz w:val="21"/>
          <w:szCs w:val="21"/>
        </w:rPr>
        <w:t>DA LEGISLAÇÃO APLICÁVEL AO CONTRATO E AOS CASOS OMISSOS</w:t>
      </w:r>
    </w:p>
    <w:p w14:paraId="1B044F20" w14:textId="77777777" w:rsidR="00E42904" w:rsidRPr="00530BE7" w:rsidRDefault="00E42904" w:rsidP="0030486D">
      <w:pPr>
        <w:pStyle w:val="Normaljustificado"/>
        <w:rPr>
          <w:b w:val="0"/>
          <w:color w:val="auto"/>
          <w:sz w:val="21"/>
          <w:szCs w:val="21"/>
        </w:rPr>
      </w:pPr>
      <w:r w:rsidRPr="00530BE7">
        <w:rPr>
          <w:b w:val="0"/>
          <w:color w:val="auto"/>
          <w:sz w:val="21"/>
          <w:szCs w:val="21"/>
        </w:rPr>
        <w:t xml:space="preserve">13.1 – </w:t>
      </w:r>
      <w:r w:rsidR="00242177" w:rsidRPr="00530BE7">
        <w:rPr>
          <w:b w:val="0"/>
          <w:color w:val="auto"/>
          <w:sz w:val="21"/>
          <w:szCs w:val="21"/>
        </w:rPr>
        <w:t>Aplica-se a Lei n.º 14.133/21 e o Código Civil Brasileiro ao presente contrato e em especial aos seus casos omissos.</w:t>
      </w:r>
    </w:p>
    <w:p w14:paraId="0F5C5060" w14:textId="77777777" w:rsidR="008A36BB" w:rsidRPr="00530BE7" w:rsidRDefault="008A36BB" w:rsidP="0030486D">
      <w:pPr>
        <w:pStyle w:val="Normaljustificado"/>
        <w:rPr>
          <w:b w:val="0"/>
          <w:color w:val="auto"/>
          <w:sz w:val="21"/>
          <w:szCs w:val="21"/>
        </w:rPr>
      </w:pPr>
    </w:p>
    <w:p w14:paraId="63842CDE" w14:textId="77777777" w:rsidR="008A36BB" w:rsidRPr="00530BE7" w:rsidRDefault="008A36BB" w:rsidP="0030486D">
      <w:pPr>
        <w:pStyle w:val="Normaljustificado"/>
        <w:rPr>
          <w:bCs w:val="0"/>
          <w:sz w:val="21"/>
          <w:szCs w:val="21"/>
        </w:rPr>
      </w:pPr>
      <w:r w:rsidRPr="00530BE7">
        <w:rPr>
          <w:bCs w:val="0"/>
          <w:sz w:val="21"/>
          <w:szCs w:val="21"/>
        </w:rPr>
        <w:t>CLÁUSULA DÉCIMA QUARTA: DA FISCALIZAÇÃO</w:t>
      </w:r>
    </w:p>
    <w:p w14:paraId="60BA311D" w14:textId="77777777" w:rsidR="008A36BB" w:rsidRPr="00530BE7" w:rsidRDefault="008A36BB" w:rsidP="0030486D">
      <w:pPr>
        <w:pStyle w:val="Normaljustificado"/>
        <w:rPr>
          <w:b w:val="0"/>
          <w:sz w:val="21"/>
          <w:szCs w:val="21"/>
        </w:rPr>
      </w:pPr>
      <w:r w:rsidRPr="00530BE7">
        <w:rPr>
          <w:b w:val="0"/>
          <w:sz w:val="21"/>
          <w:szCs w:val="21"/>
        </w:rPr>
        <w:t xml:space="preserve">14.1 A fiscalização do presente contrato será realizada pelo Município de Bonito/MS através da Secretaria de </w:t>
      </w:r>
      <w:proofErr w:type="spellStart"/>
      <w:r w:rsidRPr="00530BE7">
        <w:rPr>
          <w:b w:val="0"/>
          <w:sz w:val="21"/>
          <w:szCs w:val="21"/>
        </w:rPr>
        <w:t>xxxxxxxx</w:t>
      </w:r>
      <w:proofErr w:type="spellEnd"/>
      <w:r w:rsidRPr="00530BE7">
        <w:rPr>
          <w:b w:val="0"/>
          <w:sz w:val="21"/>
          <w:szCs w:val="21"/>
        </w:rPr>
        <w:t>;</w:t>
      </w:r>
    </w:p>
    <w:p w14:paraId="61FB1806" w14:textId="77777777" w:rsidR="008A36BB" w:rsidRPr="00530BE7" w:rsidRDefault="008A36BB" w:rsidP="0030486D">
      <w:pPr>
        <w:pStyle w:val="Normaljustificado"/>
        <w:rPr>
          <w:b w:val="0"/>
          <w:sz w:val="21"/>
          <w:szCs w:val="21"/>
        </w:rPr>
      </w:pPr>
      <w:r w:rsidRPr="00530BE7">
        <w:rPr>
          <w:b w:val="0"/>
          <w:sz w:val="21"/>
          <w:szCs w:val="21"/>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78D58CFF" w14:textId="77777777" w:rsidR="008A36BB" w:rsidRPr="00530BE7" w:rsidRDefault="008A36BB" w:rsidP="0030486D">
      <w:pPr>
        <w:pStyle w:val="Normaljustificado"/>
        <w:rPr>
          <w:b w:val="0"/>
          <w:sz w:val="21"/>
          <w:szCs w:val="21"/>
        </w:rPr>
      </w:pPr>
    </w:p>
    <w:p w14:paraId="338F0547" w14:textId="77777777" w:rsidR="008A36BB" w:rsidRPr="00530BE7" w:rsidRDefault="008A36BB" w:rsidP="0030486D">
      <w:pPr>
        <w:pStyle w:val="Normaljustificado"/>
        <w:rPr>
          <w:bCs w:val="0"/>
          <w:sz w:val="21"/>
          <w:szCs w:val="21"/>
        </w:rPr>
      </w:pPr>
      <w:r w:rsidRPr="00530BE7">
        <w:rPr>
          <w:bCs w:val="0"/>
          <w:sz w:val="21"/>
          <w:szCs w:val="21"/>
        </w:rPr>
        <w:t xml:space="preserve">CLÁUSULA DÉCIMA </w:t>
      </w:r>
      <w:r w:rsidR="00E60715" w:rsidRPr="00530BE7">
        <w:rPr>
          <w:bCs w:val="0"/>
          <w:sz w:val="21"/>
          <w:szCs w:val="21"/>
        </w:rPr>
        <w:t>QUINTA</w:t>
      </w:r>
      <w:r w:rsidRPr="00530BE7">
        <w:rPr>
          <w:bCs w:val="0"/>
          <w:sz w:val="21"/>
          <w:szCs w:val="21"/>
        </w:rPr>
        <w:t xml:space="preserve"> – DAS DISPOSIÇÕES GERAIS:</w:t>
      </w:r>
    </w:p>
    <w:p w14:paraId="10CA4B57" w14:textId="77777777" w:rsidR="00242177" w:rsidRPr="00530BE7" w:rsidRDefault="008A36BB" w:rsidP="0030486D">
      <w:pPr>
        <w:pStyle w:val="Normaljustificado"/>
        <w:rPr>
          <w:b w:val="0"/>
          <w:sz w:val="21"/>
          <w:szCs w:val="21"/>
        </w:rPr>
      </w:pPr>
      <w:r w:rsidRPr="00530BE7">
        <w:rPr>
          <w:b w:val="0"/>
          <w:sz w:val="21"/>
          <w:szCs w:val="21"/>
        </w:rPr>
        <w:t>1</w:t>
      </w:r>
      <w:r w:rsidR="00E60715" w:rsidRPr="00530BE7">
        <w:rPr>
          <w:b w:val="0"/>
          <w:sz w:val="21"/>
          <w:szCs w:val="21"/>
        </w:rPr>
        <w:t>5</w:t>
      </w:r>
      <w:r w:rsidRPr="00530BE7">
        <w:rPr>
          <w:b w:val="0"/>
          <w:sz w:val="21"/>
          <w:szCs w:val="21"/>
        </w:rPr>
        <w:t>.1 O presente contrato obedecerá à Lei Federal nº 14.133/2021 e suas alterações posteriores,</w:t>
      </w:r>
      <w:r w:rsidR="00E60715" w:rsidRPr="00530BE7">
        <w:rPr>
          <w:b w:val="0"/>
          <w:sz w:val="21"/>
          <w:szCs w:val="21"/>
        </w:rPr>
        <w:t xml:space="preserve"> </w:t>
      </w:r>
      <w:r w:rsidRPr="00530BE7">
        <w:rPr>
          <w:b w:val="0"/>
          <w:sz w:val="21"/>
          <w:szCs w:val="21"/>
        </w:rPr>
        <w:t>aplicando-se as sanções nela prevista, por qualquer descumprimento com as obrigações assumidas</w:t>
      </w:r>
      <w:r w:rsidR="00E60715" w:rsidRPr="00530BE7">
        <w:rPr>
          <w:b w:val="0"/>
          <w:sz w:val="21"/>
          <w:szCs w:val="21"/>
        </w:rPr>
        <w:t xml:space="preserve"> </w:t>
      </w:r>
      <w:r w:rsidRPr="00530BE7">
        <w:rPr>
          <w:b w:val="0"/>
          <w:sz w:val="21"/>
          <w:szCs w:val="21"/>
        </w:rPr>
        <w:t>em decorrência do presente instrumento.</w:t>
      </w:r>
    </w:p>
    <w:p w14:paraId="3BB8F437" w14:textId="77777777" w:rsidR="008A36BB" w:rsidRPr="00530BE7" w:rsidRDefault="008A36BB" w:rsidP="0030486D">
      <w:pPr>
        <w:pStyle w:val="Normaljustificado"/>
        <w:rPr>
          <w:b w:val="0"/>
          <w:sz w:val="21"/>
          <w:szCs w:val="21"/>
        </w:rPr>
      </w:pPr>
    </w:p>
    <w:p w14:paraId="417DB0E1" w14:textId="77777777" w:rsidR="00E42904" w:rsidRPr="00530BE7" w:rsidRDefault="00E42904" w:rsidP="0030486D">
      <w:pPr>
        <w:jc w:val="both"/>
        <w:rPr>
          <w:rFonts w:ascii="Arial" w:hAnsi="Arial" w:cs="Arial"/>
          <w:b/>
          <w:sz w:val="21"/>
          <w:szCs w:val="21"/>
        </w:rPr>
      </w:pPr>
      <w:r w:rsidRPr="00530BE7">
        <w:rPr>
          <w:rFonts w:ascii="Arial" w:hAnsi="Arial" w:cs="Arial"/>
          <w:b/>
          <w:sz w:val="21"/>
          <w:szCs w:val="21"/>
        </w:rPr>
        <w:t xml:space="preserve">CLÁUSULA DÉCIMA </w:t>
      </w:r>
      <w:r w:rsidR="008A36BB" w:rsidRPr="00530BE7">
        <w:rPr>
          <w:rFonts w:ascii="Arial" w:hAnsi="Arial" w:cs="Arial"/>
          <w:b/>
          <w:sz w:val="21"/>
          <w:szCs w:val="21"/>
        </w:rPr>
        <w:t>SE</w:t>
      </w:r>
      <w:r w:rsidR="00E60715" w:rsidRPr="00530BE7">
        <w:rPr>
          <w:rFonts w:ascii="Arial" w:hAnsi="Arial" w:cs="Arial"/>
          <w:b/>
          <w:sz w:val="21"/>
          <w:szCs w:val="21"/>
        </w:rPr>
        <w:t>X</w:t>
      </w:r>
      <w:r w:rsidR="008A36BB" w:rsidRPr="00530BE7">
        <w:rPr>
          <w:rFonts w:ascii="Arial" w:hAnsi="Arial" w:cs="Arial"/>
          <w:b/>
          <w:sz w:val="21"/>
          <w:szCs w:val="21"/>
        </w:rPr>
        <w:t>T</w:t>
      </w:r>
      <w:r w:rsidR="00E60715" w:rsidRPr="00530BE7">
        <w:rPr>
          <w:rFonts w:ascii="Arial" w:hAnsi="Arial" w:cs="Arial"/>
          <w:b/>
          <w:sz w:val="21"/>
          <w:szCs w:val="21"/>
        </w:rPr>
        <w:t>A</w:t>
      </w:r>
      <w:r w:rsidRPr="00530BE7">
        <w:rPr>
          <w:rFonts w:ascii="Arial" w:hAnsi="Arial" w:cs="Arial"/>
          <w:b/>
          <w:sz w:val="21"/>
          <w:szCs w:val="21"/>
        </w:rPr>
        <w:t xml:space="preserve"> – DO FORO</w:t>
      </w:r>
    </w:p>
    <w:p w14:paraId="0DF78BD9" w14:textId="77777777" w:rsidR="00E42904" w:rsidRPr="00530BE7" w:rsidRDefault="00E42904" w:rsidP="0030486D">
      <w:pPr>
        <w:jc w:val="both"/>
        <w:rPr>
          <w:rFonts w:ascii="Arial" w:hAnsi="Arial" w:cs="Arial"/>
          <w:sz w:val="21"/>
          <w:szCs w:val="21"/>
        </w:rPr>
      </w:pPr>
      <w:r w:rsidRPr="00530BE7">
        <w:rPr>
          <w:rFonts w:ascii="Arial" w:hAnsi="Arial" w:cs="Arial"/>
          <w:sz w:val="21"/>
          <w:szCs w:val="21"/>
        </w:rPr>
        <w:t>1</w:t>
      </w:r>
      <w:r w:rsidR="00E60715" w:rsidRPr="00530BE7">
        <w:rPr>
          <w:rFonts w:ascii="Arial" w:hAnsi="Arial" w:cs="Arial"/>
          <w:sz w:val="21"/>
          <w:szCs w:val="21"/>
        </w:rPr>
        <w:t>6</w:t>
      </w:r>
      <w:r w:rsidRPr="00530BE7">
        <w:rPr>
          <w:rFonts w:ascii="Arial" w:hAnsi="Arial" w:cs="Arial"/>
          <w:sz w:val="21"/>
          <w:szCs w:val="21"/>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CBCAAB8" w14:textId="77777777" w:rsidR="00E42904" w:rsidRPr="00530BE7" w:rsidRDefault="00E42904" w:rsidP="0030486D">
      <w:pPr>
        <w:pStyle w:val="Normaljustificado"/>
        <w:rPr>
          <w:b w:val="0"/>
          <w:sz w:val="21"/>
          <w:szCs w:val="21"/>
        </w:rPr>
      </w:pPr>
      <w:r w:rsidRPr="00530BE7">
        <w:rPr>
          <w:b w:val="0"/>
          <w:sz w:val="21"/>
          <w:szCs w:val="21"/>
        </w:rPr>
        <w:t xml:space="preserve">E, assim, por estarem justas e convencionadas, as partes assinam o presente Contrato, em 02 (duas) vias de igual teor e forma, juntamente com as testemunhas abaixo. </w:t>
      </w:r>
    </w:p>
    <w:p w14:paraId="1CEE391A" w14:textId="78295A83" w:rsidR="00E42904" w:rsidRPr="00530BE7" w:rsidRDefault="00E42904" w:rsidP="0030486D">
      <w:pPr>
        <w:rPr>
          <w:rFonts w:ascii="Arial" w:hAnsi="Arial" w:cs="Arial"/>
          <w:b/>
          <w:sz w:val="21"/>
          <w:szCs w:val="21"/>
        </w:rPr>
      </w:pPr>
      <w:r w:rsidRPr="00530BE7">
        <w:rPr>
          <w:rFonts w:ascii="Arial" w:hAnsi="Arial" w:cs="Arial"/>
          <w:sz w:val="21"/>
          <w:szCs w:val="21"/>
        </w:rPr>
        <w:t xml:space="preserve">Bonito/MS, .....de .............. de </w:t>
      </w:r>
      <w:r w:rsidR="00956FE5" w:rsidRPr="00530BE7">
        <w:rPr>
          <w:rFonts w:ascii="Arial" w:hAnsi="Arial" w:cs="Arial"/>
          <w:sz w:val="21"/>
          <w:szCs w:val="21"/>
        </w:rPr>
        <w:t>2025</w:t>
      </w:r>
      <w:r w:rsidRPr="00530BE7">
        <w:rPr>
          <w:rFonts w:ascii="Arial" w:hAnsi="Arial" w:cs="Arial"/>
          <w:b/>
          <w:sz w:val="21"/>
          <w:szCs w:val="21"/>
        </w:rPr>
        <w:t>.</w:t>
      </w:r>
    </w:p>
    <w:p w14:paraId="0323113F" w14:textId="77777777" w:rsidR="00530BE7" w:rsidRDefault="00530BE7" w:rsidP="0030486D">
      <w:pPr>
        <w:jc w:val="center"/>
        <w:rPr>
          <w:rFonts w:ascii="Arial" w:hAnsi="Arial" w:cs="Arial"/>
          <w:b/>
          <w:sz w:val="16"/>
          <w:szCs w:val="16"/>
        </w:rPr>
      </w:pPr>
    </w:p>
    <w:p w14:paraId="439BF995" w14:textId="77777777" w:rsidR="00530BE7" w:rsidRDefault="00530BE7" w:rsidP="0030486D">
      <w:pPr>
        <w:jc w:val="center"/>
        <w:rPr>
          <w:rFonts w:ascii="Arial" w:hAnsi="Arial" w:cs="Arial"/>
          <w:b/>
          <w:sz w:val="16"/>
          <w:szCs w:val="16"/>
        </w:rPr>
      </w:pPr>
    </w:p>
    <w:p w14:paraId="31F5E126" w14:textId="77777777" w:rsidR="00530BE7" w:rsidRDefault="00530BE7" w:rsidP="0030486D">
      <w:pPr>
        <w:jc w:val="center"/>
        <w:rPr>
          <w:rFonts w:ascii="Arial" w:hAnsi="Arial" w:cs="Arial"/>
          <w:b/>
          <w:sz w:val="16"/>
          <w:szCs w:val="16"/>
        </w:rPr>
      </w:pPr>
    </w:p>
    <w:p w14:paraId="5E735A78" w14:textId="77777777" w:rsidR="00530BE7" w:rsidRDefault="00530BE7" w:rsidP="0030486D">
      <w:pPr>
        <w:jc w:val="center"/>
        <w:rPr>
          <w:rFonts w:ascii="Arial" w:hAnsi="Arial" w:cs="Arial"/>
          <w:b/>
          <w:sz w:val="16"/>
          <w:szCs w:val="16"/>
        </w:rPr>
      </w:pPr>
    </w:p>
    <w:p w14:paraId="48E42502" w14:textId="007332E0"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736C8787"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25984306"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D50161E"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646D6E0A"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5235A1C"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4844D44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390045B"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1703CDC2"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07F955E2" w14:textId="77777777" w:rsidR="00E42904" w:rsidRPr="0079555E" w:rsidRDefault="00E42904" w:rsidP="0030486D">
      <w:pPr>
        <w:jc w:val="both"/>
        <w:rPr>
          <w:rFonts w:ascii="Arial" w:hAnsi="Arial" w:cs="Arial"/>
          <w:b/>
          <w:sz w:val="16"/>
          <w:szCs w:val="16"/>
        </w:rPr>
      </w:pPr>
    </w:p>
    <w:p w14:paraId="036080BE"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837B0FF"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B8DF469"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0FE64ED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116A6658" w14:textId="77777777" w:rsidR="00E42904" w:rsidRPr="0079555E" w:rsidRDefault="00E42904" w:rsidP="0030486D">
      <w:pPr>
        <w:pStyle w:val="Ttulo"/>
        <w:jc w:val="left"/>
        <w:rPr>
          <w:rFonts w:ascii="Arial" w:hAnsi="Arial" w:cs="Arial"/>
          <w:sz w:val="16"/>
          <w:szCs w:val="16"/>
        </w:rPr>
      </w:pPr>
    </w:p>
    <w:p w14:paraId="39E4FD35" w14:textId="77777777" w:rsidR="00E42904" w:rsidRPr="00614955" w:rsidRDefault="00E42904" w:rsidP="0030486D">
      <w:pPr>
        <w:jc w:val="center"/>
        <w:rPr>
          <w:rFonts w:ascii="Arial" w:hAnsi="Arial" w:cs="Arial"/>
          <w:sz w:val="16"/>
          <w:szCs w:val="16"/>
          <w:u w:val="single"/>
        </w:rPr>
      </w:pPr>
      <w:r w:rsidRPr="00614955">
        <w:rPr>
          <w:rFonts w:ascii="Arial" w:hAnsi="Arial" w:cs="Arial"/>
          <w:sz w:val="16"/>
          <w:szCs w:val="16"/>
          <w:u w:val="single"/>
        </w:rPr>
        <w:t>Em _____/_____/_________.</w:t>
      </w:r>
    </w:p>
    <w:p w14:paraId="20D2BFC9" w14:textId="77777777" w:rsidR="00D14B96" w:rsidRPr="0079555E" w:rsidRDefault="00D14B96" w:rsidP="0030486D">
      <w:pPr>
        <w:jc w:val="center"/>
        <w:rPr>
          <w:rFonts w:ascii="Arial" w:hAnsi="Arial" w:cs="Arial"/>
          <w:sz w:val="16"/>
          <w:szCs w:val="16"/>
        </w:rPr>
      </w:pPr>
    </w:p>
    <w:p w14:paraId="280A8B9D" w14:textId="77777777" w:rsidR="00042EBE" w:rsidRDefault="00042EBE" w:rsidP="0030486D">
      <w:pPr>
        <w:jc w:val="center"/>
        <w:rPr>
          <w:rFonts w:ascii="Arial" w:hAnsi="Arial" w:cs="Arial"/>
          <w:sz w:val="22"/>
          <w:szCs w:val="22"/>
        </w:rPr>
      </w:pPr>
    </w:p>
    <w:p w14:paraId="379AC37A" w14:textId="77777777" w:rsidR="00042EBE" w:rsidRDefault="00042EBE" w:rsidP="0030486D">
      <w:pPr>
        <w:jc w:val="center"/>
        <w:rPr>
          <w:rFonts w:ascii="Arial" w:hAnsi="Arial" w:cs="Arial"/>
          <w:sz w:val="22"/>
          <w:szCs w:val="22"/>
        </w:rPr>
      </w:pPr>
    </w:p>
    <w:p w14:paraId="4749F710" w14:textId="77777777" w:rsidR="00042EBE" w:rsidRDefault="00042EBE" w:rsidP="0030486D">
      <w:pPr>
        <w:jc w:val="center"/>
        <w:rPr>
          <w:rFonts w:ascii="Arial" w:hAnsi="Arial" w:cs="Arial"/>
          <w:sz w:val="22"/>
          <w:szCs w:val="22"/>
        </w:rPr>
      </w:pPr>
    </w:p>
    <w:p w14:paraId="7B97EF2F" w14:textId="77777777" w:rsidR="00042EBE" w:rsidRDefault="00042EBE" w:rsidP="0030486D">
      <w:pPr>
        <w:jc w:val="center"/>
        <w:rPr>
          <w:rFonts w:ascii="Arial" w:hAnsi="Arial" w:cs="Arial"/>
          <w:sz w:val="22"/>
          <w:szCs w:val="22"/>
        </w:rPr>
      </w:pPr>
    </w:p>
    <w:p w14:paraId="71B95BCC" w14:textId="5C2BD806" w:rsidR="00D14B96" w:rsidRPr="0030486D" w:rsidRDefault="00CE0E75" w:rsidP="00006809">
      <w:pPr>
        <w:suppressAutoHyphens w:val="0"/>
        <w:spacing w:after="200" w:line="276" w:lineRule="auto"/>
        <w:rPr>
          <w:rFonts w:ascii="Arial" w:hAnsi="Arial" w:cs="Arial"/>
          <w:sz w:val="22"/>
          <w:szCs w:val="22"/>
        </w:rPr>
      </w:pPr>
      <w:r>
        <w:rPr>
          <w:rFonts w:ascii="Arial" w:hAnsi="Arial" w:cs="Arial"/>
          <w:sz w:val="22"/>
          <w:szCs w:val="22"/>
        </w:rPr>
        <w:br w:type="page"/>
      </w:r>
    </w:p>
    <w:p w14:paraId="6F0389B5"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75C6D478" w14:textId="77777777" w:rsidR="00D14B96" w:rsidRPr="0030486D" w:rsidRDefault="00D14B96" w:rsidP="0030486D">
      <w:pPr>
        <w:autoSpaceDE w:val="0"/>
        <w:autoSpaceDN w:val="0"/>
        <w:adjustRightInd w:val="0"/>
        <w:jc w:val="both"/>
        <w:rPr>
          <w:rFonts w:ascii="Arial" w:hAnsi="Arial" w:cs="Arial"/>
          <w:b/>
          <w:bCs/>
          <w:sz w:val="22"/>
          <w:szCs w:val="22"/>
        </w:rPr>
      </w:pPr>
    </w:p>
    <w:p w14:paraId="67D1F933" w14:textId="528233C1"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956FE5">
        <w:rPr>
          <w:rFonts w:ascii="Arial" w:hAnsi="Arial" w:cs="Arial"/>
          <w:b/>
          <w:bCs/>
          <w:sz w:val="22"/>
          <w:szCs w:val="22"/>
        </w:rPr>
        <w:t>2025</w:t>
      </w:r>
    </w:p>
    <w:p w14:paraId="7D52123C" w14:textId="2099E888"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956FE5">
        <w:rPr>
          <w:rFonts w:ascii="Arial" w:hAnsi="Arial" w:cs="Arial"/>
          <w:b/>
          <w:bCs/>
          <w:sz w:val="22"/>
          <w:szCs w:val="22"/>
        </w:rPr>
        <w:t>2025</w:t>
      </w:r>
    </w:p>
    <w:p w14:paraId="5092798A" w14:textId="33049C59"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956FE5">
        <w:rPr>
          <w:rFonts w:ascii="Arial" w:hAnsi="Arial" w:cs="Arial"/>
          <w:b/>
          <w:bCs/>
          <w:sz w:val="22"/>
          <w:szCs w:val="22"/>
        </w:rPr>
        <w:t>2025</w:t>
      </w:r>
      <w:r w:rsidRPr="0030486D">
        <w:rPr>
          <w:rFonts w:ascii="Arial" w:hAnsi="Arial" w:cs="Arial"/>
          <w:b/>
          <w:bCs/>
          <w:sz w:val="22"/>
          <w:szCs w:val="22"/>
        </w:rPr>
        <w:t xml:space="preserve"> - Registro de Preços</w:t>
      </w:r>
    </w:p>
    <w:p w14:paraId="1E4D72C9"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1C393FB8" w14:textId="77777777" w:rsidR="00D14B96" w:rsidRPr="0030486D" w:rsidRDefault="00D14B96" w:rsidP="0030486D">
      <w:pPr>
        <w:autoSpaceDE w:val="0"/>
        <w:autoSpaceDN w:val="0"/>
        <w:adjustRightInd w:val="0"/>
        <w:jc w:val="both"/>
        <w:rPr>
          <w:rFonts w:ascii="Arial" w:hAnsi="Arial" w:cs="Arial"/>
          <w:sz w:val="22"/>
          <w:szCs w:val="22"/>
        </w:rPr>
      </w:pPr>
    </w:p>
    <w:p w14:paraId="5B4E403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790D1ACC" w14:textId="4D0B63BC" w:rsidR="00D14B96" w:rsidRPr="0030486D" w:rsidRDefault="00F952EC" w:rsidP="00F952EC">
      <w:pPr>
        <w:pStyle w:val="Default"/>
        <w:jc w:val="both"/>
        <w:rPr>
          <w:rFonts w:ascii="Arial" w:hAnsi="Arial" w:cs="Arial"/>
          <w:sz w:val="22"/>
          <w:szCs w:val="22"/>
        </w:rPr>
      </w:pPr>
      <w:r w:rsidRPr="00004E47">
        <w:rPr>
          <w:rFonts w:ascii="Arial" w:hAnsi="Arial" w:cs="Arial"/>
          <w:sz w:val="22"/>
          <w:szCs w:val="22"/>
        </w:rPr>
        <w:t xml:space="preserve">Aos </w:t>
      </w:r>
      <w:proofErr w:type="spellStart"/>
      <w:r w:rsidRPr="00004E47">
        <w:rPr>
          <w:rFonts w:ascii="Arial" w:hAnsi="Arial" w:cs="Arial"/>
          <w:sz w:val="22"/>
          <w:szCs w:val="22"/>
        </w:rPr>
        <w:t>xxx</w:t>
      </w:r>
      <w:proofErr w:type="spellEnd"/>
      <w:r w:rsidRPr="00004E47">
        <w:rPr>
          <w:rFonts w:ascii="Arial" w:hAnsi="Arial" w:cs="Arial"/>
          <w:sz w:val="22"/>
          <w:szCs w:val="22"/>
        </w:rPr>
        <w:t xml:space="preserve"> dias do mês de </w:t>
      </w:r>
      <w:proofErr w:type="spellStart"/>
      <w:r w:rsidRPr="00004E47">
        <w:rPr>
          <w:rFonts w:ascii="Arial" w:hAnsi="Arial" w:cs="Arial"/>
          <w:sz w:val="22"/>
          <w:szCs w:val="22"/>
        </w:rPr>
        <w:t>xxx</w:t>
      </w:r>
      <w:proofErr w:type="spellEnd"/>
      <w:r w:rsidRPr="00004E47">
        <w:rPr>
          <w:rFonts w:ascii="Arial" w:hAnsi="Arial" w:cs="Arial"/>
          <w:sz w:val="22"/>
          <w:szCs w:val="22"/>
        </w:rPr>
        <w:t xml:space="preserve"> de 2025, o</w:t>
      </w:r>
      <w:r w:rsidRPr="00004E47">
        <w:rPr>
          <w:rFonts w:ascii="Arial" w:hAnsi="Arial" w:cs="Arial"/>
          <w:bCs/>
          <w:sz w:val="22"/>
          <w:szCs w:val="22"/>
        </w:rPr>
        <w:t xml:space="preserve"> </w:t>
      </w:r>
      <w:r w:rsidRPr="00004E47">
        <w:rPr>
          <w:rFonts w:ascii="Arial" w:hAnsi="Arial" w:cs="Arial"/>
          <w:b/>
          <w:sz w:val="22"/>
          <w:szCs w:val="22"/>
        </w:rPr>
        <w:t>MUNICÍPIO DE BONITO</w:t>
      </w:r>
      <w:r w:rsidRPr="00004E47">
        <w:rPr>
          <w:rFonts w:ascii="Arial" w:hAnsi="Arial" w:cs="Arial"/>
          <w:sz w:val="22"/>
          <w:szCs w:val="22"/>
        </w:rPr>
        <w:t xml:space="preserve">, Estado de Mato Grosso de Sul, Pessoa Jurídica de Direito Público Interno, inscrito no CNPJ sob o n° 03.073.673/0001-60, com endereço na Rua </w:t>
      </w:r>
      <w:proofErr w:type="spellStart"/>
      <w:r w:rsidRPr="00004E47">
        <w:rPr>
          <w:rFonts w:ascii="Arial" w:hAnsi="Arial" w:cs="Arial"/>
          <w:sz w:val="22"/>
          <w:szCs w:val="22"/>
        </w:rPr>
        <w:t>Pilad</w:t>
      </w:r>
      <w:proofErr w:type="spellEnd"/>
      <w:r w:rsidRPr="00004E47">
        <w:rPr>
          <w:rFonts w:ascii="Arial" w:hAnsi="Arial" w:cs="Arial"/>
          <w:sz w:val="22"/>
          <w:szCs w:val="22"/>
        </w:rPr>
        <w:t xml:space="preserve"> </w:t>
      </w:r>
      <w:proofErr w:type="spellStart"/>
      <w:r w:rsidRPr="00004E47">
        <w:rPr>
          <w:rFonts w:ascii="Arial" w:hAnsi="Arial" w:cs="Arial"/>
          <w:sz w:val="22"/>
          <w:szCs w:val="22"/>
        </w:rPr>
        <w:t>Rebuá</w:t>
      </w:r>
      <w:proofErr w:type="spellEnd"/>
      <w:r w:rsidRPr="00004E47">
        <w:rPr>
          <w:rFonts w:ascii="Arial" w:hAnsi="Arial" w:cs="Arial"/>
          <w:sz w:val="22"/>
          <w:szCs w:val="22"/>
        </w:rPr>
        <w:t xml:space="preserve">, 1780, centro, Bonito/MS, neste ato, representado pelo Prefeito Municipal, </w:t>
      </w:r>
      <w:r w:rsidRPr="00004E47">
        <w:rPr>
          <w:rFonts w:ascii="Arial" w:hAnsi="Arial" w:cs="Arial"/>
          <w:b/>
          <w:bCs/>
          <w:sz w:val="22"/>
          <w:szCs w:val="22"/>
        </w:rPr>
        <w:t>JOSMAIL RODRIGUES</w:t>
      </w:r>
      <w:r w:rsidRPr="00004E47">
        <w:rPr>
          <w:rFonts w:ascii="Arial" w:hAnsi="Arial" w:cs="Arial"/>
          <w:sz w:val="22"/>
          <w:szCs w:val="22"/>
        </w:rPr>
        <w:t xml:space="preserve">, brasileiro, casado, empresário, portador do RG nº. 966.350 SSP/MS e CPF/MF nº. 078.627.328-39, residente e domiciliado na Rua Coronel </w:t>
      </w:r>
      <w:proofErr w:type="spellStart"/>
      <w:r w:rsidRPr="00004E47">
        <w:rPr>
          <w:rFonts w:ascii="Arial" w:hAnsi="Arial" w:cs="Arial"/>
          <w:sz w:val="22"/>
          <w:szCs w:val="22"/>
        </w:rPr>
        <w:t>Pilad</w:t>
      </w:r>
      <w:proofErr w:type="spellEnd"/>
      <w:r w:rsidRPr="00004E47">
        <w:rPr>
          <w:rFonts w:ascii="Arial" w:hAnsi="Arial" w:cs="Arial"/>
          <w:sz w:val="22"/>
          <w:szCs w:val="22"/>
        </w:rPr>
        <w:t xml:space="preserve"> </w:t>
      </w:r>
      <w:proofErr w:type="spellStart"/>
      <w:r w:rsidRPr="00004E47">
        <w:rPr>
          <w:rFonts w:ascii="Arial" w:hAnsi="Arial" w:cs="Arial"/>
          <w:sz w:val="22"/>
          <w:szCs w:val="22"/>
        </w:rPr>
        <w:t>Rebuá</w:t>
      </w:r>
      <w:proofErr w:type="spellEnd"/>
      <w:r w:rsidRPr="00004E47">
        <w:rPr>
          <w:rFonts w:ascii="Arial" w:hAnsi="Arial" w:cs="Arial"/>
          <w:sz w:val="22"/>
          <w:szCs w:val="22"/>
        </w:rPr>
        <w:t>, n. 1175, Centro, Bonito/</w:t>
      </w:r>
      <w:proofErr w:type="gramStart"/>
      <w:r w:rsidRPr="00004E47">
        <w:rPr>
          <w:rFonts w:ascii="Arial" w:hAnsi="Arial" w:cs="Arial"/>
          <w:sz w:val="22"/>
          <w:szCs w:val="22"/>
        </w:rPr>
        <w:t>MS,</w:t>
      </w:r>
      <w:r w:rsidRPr="00004E47">
        <w:rPr>
          <w:rFonts w:ascii="Arial" w:hAnsi="Arial" w:cs="Arial"/>
          <w:color w:val="FF0000"/>
          <w:sz w:val="22"/>
          <w:szCs w:val="22"/>
        </w:rPr>
        <w:t xml:space="preserve"> </w:t>
      </w:r>
      <w:r>
        <w:rPr>
          <w:rFonts w:ascii="Arial" w:hAnsi="Arial" w:cs="Arial"/>
          <w:b/>
          <w:sz w:val="22"/>
          <w:szCs w:val="22"/>
        </w:rPr>
        <w:t xml:space="preserve"> </w:t>
      </w:r>
      <w:r w:rsidRPr="00F952EC">
        <w:rPr>
          <w:rFonts w:ascii="Arial" w:hAnsi="Arial" w:cs="Arial"/>
          <w:bCs/>
          <w:sz w:val="22"/>
          <w:szCs w:val="22"/>
        </w:rPr>
        <w:t>e</w:t>
      </w:r>
      <w:proofErr w:type="gramEnd"/>
      <w:r w:rsidRPr="00004E47">
        <w:rPr>
          <w:rFonts w:ascii="Arial" w:hAnsi="Arial" w:cs="Arial"/>
          <w:sz w:val="22"/>
          <w:szCs w:val="22"/>
        </w:rPr>
        <w:t xml:space="preserve"> </w:t>
      </w:r>
      <w:r w:rsidRPr="00004E47">
        <w:rPr>
          <w:rFonts w:ascii="Arial" w:hAnsi="Arial" w:cs="Arial"/>
          <w:b/>
          <w:sz w:val="22"/>
          <w:szCs w:val="22"/>
        </w:rPr>
        <w:t>FUNDO MUNICIPAL DE SAÚDE</w:t>
      </w:r>
      <w:r w:rsidRPr="00004E47">
        <w:rPr>
          <w:rFonts w:ascii="Arial" w:hAnsi="Arial" w:cs="Arial"/>
          <w:sz w:val="22"/>
          <w:szCs w:val="22"/>
        </w:rPr>
        <w:t>, inscrito no CNPJ sob o nº. 11.803.371/0001-28, representado pela Secretária Ana Carolina Colla Rodrigues, brasileira, casada, administradora, portadora da cédula de Identidade RG. nº. 25.175.836-9 SSP/SP e inscrita no CPF nº. 720.936.991-91</w:t>
      </w:r>
      <w:r w:rsidR="00D14B96" w:rsidRPr="0030486D">
        <w:rPr>
          <w:rFonts w:ascii="Arial" w:hAnsi="Arial" w:cs="Arial"/>
          <w:sz w:val="22"/>
          <w:szCs w:val="22"/>
        </w:rPr>
        <w:t xml:space="preserve">; e do outro lado as empresas a seguir descritas e qualificadas </w:t>
      </w:r>
      <w:r w:rsidR="00D14B96" w:rsidRPr="0030486D">
        <w:rPr>
          <w:rFonts w:ascii="Arial" w:hAnsi="Arial" w:cs="Arial"/>
          <w:b/>
          <w:bCs/>
          <w:sz w:val="22"/>
          <w:szCs w:val="22"/>
        </w:rPr>
        <w:t xml:space="preserve">(dados das empresas), </w:t>
      </w:r>
      <w:r w:rsidR="00D14B96" w:rsidRPr="0030486D">
        <w:rPr>
          <w:rFonts w:ascii="Arial" w:hAnsi="Arial" w:cs="Arial"/>
          <w:sz w:val="22"/>
          <w:szCs w:val="22"/>
        </w:rPr>
        <w:t xml:space="preserve">considerando o julgamento da licitação na modalidade de pregão, na forma eletrônica, para REGISTRO DE PREÇOS nº </w:t>
      </w:r>
      <w:proofErr w:type="spellStart"/>
      <w:r w:rsidR="000971BF" w:rsidRPr="0030486D">
        <w:rPr>
          <w:rFonts w:ascii="Arial" w:hAnsi="Arial" w:cs="Arial"/>
          <w:sz w:val="22"/>
          <w:szCs w:val="22"/>
        </w:rPr>
        <w:t>xxx</w:t>
      </w:r>
      <w:proofErr w:type="spellEnd"/>
      <w:r w:rsidR="000971BF" w:rsidRPr="0030486D">
        <w:rPr>
          <w:rFonts w:ascii="Arial" w:hAnsi="Arial" w:cs="Arial"/>
          <w:sz w:val="22"/>
          <w:szCs w:val="22"/>
        </w:rPr>
        <w:t>/</w:t>
      </w:r>
      <w:r w:rsidR="00956FE5">
        <w:rPr>
          <w:rFonts w:ascii="Arial" w:hAnsi="Arial" w:cs="Arial"/>
          <w:sz w:val="22"/>
          <w:szCs w:val="22"/>
        </w:rPr>
        <w:t>2025</w:t>
      </w:r>
      <w:r w:rsidR="00D14B96" w:rsidRPr="0030486D">
        <w:rPr>
          <w:rFonts w:ascii="Arial" w:hAnsi="Arial" w:cs="Arial"/>
          <w:sz w:val="22"/>
          <w:szCs w:val="22"/>
        </w:rPr>
        <w:t xml:space="preserve">, processo administrativo n.º </w:t>
      </w:r>
      <w:proofErr w:type="spellStart"/>
      <w:r w:rsidR="000971BF" w:rsidRPr="0030486D">
        <w:rPr>
          <w:rFonts w:ascii="Arial" w:hAnsi="Arial" w:cs="Arial"/>
          <w:sz w:val="22"/>
          <w:szCs w:val="22"/>
        </w:rPr>
        <w:t>xxx</w:t>
      </w:r>
      <w:proofErr w:type="spellEnd"/>
      <w:r w:rsidR="000971BF" w:rsidRPr="0030486D">
        <w:rPr>
          <w:rFonts w:ascii="Arial" w:hAnsi="Arial" w:cs="Arial"/>
          <w:sz w:val="22"/>
          <w:szCs w:val="22"/>
        </w:rPr>
        <w:t>/</w:t>
      </w:r>
      <w:r w:rsidR="00956FE5">
        <w:rPr>
          <w:rFonts w:ascii="Arial" w:hAnsi="Arial" w:cs="Arial"/>
          <w:sz w:val="22"/>
          <w:szCs w:val="22"/>
        </w:rPr>
        <w:t>2025</w:t>
      </w:r>
      <w:r w:rsidR="00D14B96" w:rsidRPr="0030486D">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hAnsi="Arial" w:cs="Arial"/>
          <w:sz w:val="22"/>
          <w:szCs w:val="22"/>
        </w:rPr>
        <w:t xml:space="preserve"> no Decreto Municipal nº </w:t>
      </w:r>
      <w:r>
        <w:rPr>
          <w:rFonts w:ascii="Arial" w:hAnsi="Arial" w:cs="Arial"/>
          <w:sz w:val="22"/>
          <w:szCs w:val="22"/>
        </w:rPr>
        <w:t>77/2025</w:t>
      </w:r>
      <w:r w:rsidR="000971BF" w:rsidRPr="0030486D">
        <w:rPr>
          <w:rFonts w:ascii="Arial" w:hAnsi="Arial" w:cs="Arial"/>
          <w:sz w:val="22"/>
          <w:szCs w:val="22"/>
        </w:rPr>
        <w:t>,</w:t>
      </w:r>
      <w:r w:rsidR="00D14B96" w:rsidRPr="0030486D">
        <w:rPr>
          <w:rFonts w:ascii="Arial" w:hAnsi="Arial" w:cs="Arial"/>
          <w:sz w:val="22"/>
          <w:szCs w:val="22"/>
        </w:rPr>
        <w:t xml:space="preserve"> no Decreto Municipal nº </w:t>
      </w:r>
      <w:r w:rsidR="000971BF" w:rsidRPr="0030486D">
        <w:rPr>
          <w:rFonts w:ascii="Arial" w:hAnsi="Arial" w:cs="Arial"/>
          <w:sz w:val="22"/>
          <w:szCs w:val="22"/>
        </w:rPr>
        <w:t>15/2024</w:t>
      </w:r>
      <w:r w:rsidR="00D14B96" w:rsidRPr="0030486D">
        <w:rPr>
          <w:rFonts w:ascii="Arial" w:hAnsi="Arial" w:cs="Arial"/>
          <w:sz w:val="22"/>
          <w:szCs w:val="22"/>
        </w:rPr>
        <w:t>, aplicando, no que couber, subsidiariamente o Decreto Federal nº 11.462/2023, e em conformidade com as disposições a seguir:</w:t>
      </w:r>
    </w:p>
    <w:p w14:paraId="06C9F841"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D4577B6"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3D0E2708"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62FC344C" w14:textId="77777777" w:rsidR="00D14B96" w:rsidRPr="0030486D" w:rsidRDefault="00D14B96" w:rsidP="0030486D">
      <w:pPr>
        <w:jc w:val="both"/>
        <w:rPr>
          <w:rFonts w:ascii="Arial" w:hAnsi="Arial" w:cs="Arial"/>
          <w:sz w:val="22"/>
          <w:szCs w:val="22"/>
        </w:rPr>
      </w:pPr>
    </w:p>
    <w:p w14:paraId="006F3203"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44DE4DDE"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1F5E2102"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F952EC" w14:paraId="14589E82" w14:textId="77777777" w:rsidTr="00F952EC">
        <w:trPr>
          <w:trHeight w:val="98"/>
        </w:trPr>
        <w:tc>
          <w:tcPr>
            <w:tcW w:w="669" w:type="dxa"/>
            <w:vAlign w:val="center"/>
          </w:tcPr>
          <w:p w14:paraId="7925031E"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Item</w:t>
            </w:r>
          </w:p>
        </w:tc>
        <w:tc>
          <w:tcPr>
            <w:tcW w:w="2558" w:type="dxa"/>
            <w:vAlign w:val="center"/>
          </w:tcPr>
          <w:p w14:paraId="1BF59B59"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Especificação</w:t>
            </w:r>
          </w:p>
        </w:tc>
        <w:tc>
          <w:tcPr>
            <w:tcW w:w="709" w:type="dxa"/>
            <w:vAlign w:val="center"/>
          </w:tcPr>
          <w:p w14:paraId="38556C24"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Und</w:t>
            </w:r>
          </w:p>
        </w:tc>
        <w:tc>
          <w:tcPr>
            <w:tcW w:w="850" w:type="dxa"/>
            <w:vAlign w:val="center"/>
          </w:tcPr>
          <w:p w14:paraId="40226D81"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Qtde</w:t>
            </w:r>
          </w:p>
        </w:tc>
        <w:tc>
          <w:tcPr>
            <w:tcW w:w="1134" w:type="dxa"/>
            <w:vAlign w:val="center"/>
          </w:tcPr>
          <w:p w14:paraId="03CFD232"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Valor Unitário</w:t>
            </w:r>
          </w:p>
        </w:tc>
        <w:tc>
          <w:tcPr>
            <w:tcW w:w="1985" w:type="dxa"/>
            <w:vAlign w:val="center"/>
          </w:tcPr>
          <w:p w14:paraId="56BF83F5" w14:textId="77777777" w:rsidR="000C7F5C" w:rsidRPr="00F952EC" w:rsidRDefault="000C7F5C" w:rsidP="008214AC">
            <w:pPr>
              <w:jc w:val="center"/>
              <w:rPr>
                <w:rFonts w:ascii="Arial" w:hAnsi="Arial" w:cs="Arial"/>
                <w:b/>
                <w:bCs/>
                <w:sz w:val="16"/>
                <w:szCs w:val="16"/>
              </w:rPr>
            </w:pPr>
            <w:r w:rsidRPr="00F952EC">
              <w:rPr>
                <w:rFonts w:ascii="Arial" w:hAnsi="Arial" w:cs="Arial"/>
                <w:b/>
                <w:bCs/>
                <w:sz w:val="16"/>
                <w:szCs w:val="16"/>
              </w:rPr>
              <w:t>Marca</w:t>
            </w:r>
          </w:p>
        </w:tc>
        <w:tc>
          <w:tcPr>
            <w:tcW w:w="1382" w:type="dxa"/>
            <w:vAlign w:val="center"/>
          </w:tcPr>
          <w:p w14:paraId="0C3625E6" w14:textId="77777777" w:rsidR="000C7F5C" w:rsidRPr="00F952EC" w:rsidRDefault="000C7F5C" w:rsidP="0030486D">
            <w:pPr>
              <w:jc w:val="center"/>
              <w:rPr>
                <w:rFonts w:ascii="Arial" w:hAnsi="Arial" w:cs="Arial"/>
                <w:b/>
                <w:bCs/>
                <w:sz w:val="16"/>
                <w:szCs w:val="16"/>
              </w:rPr>
            </w:pPr>
            <w:r w:rsidRPr="00F952EC">
              <w:rPr>
                <w:rFonts w:ascii="Arial" w:hAnsi="Arial" w:cs="Arial"/>
                <w:b/>
                <w:bCs/>
                <w:sz w:val="16"/>
                <w:szCs w:val="16"/>
              </w:rPr>
              <w:t>Valor Total</w:t>
            </w:r>
          </w:p>
        </w:tc>
      </w:tr>
      <w:tr w:rsidR="000C7F5C" w:rsidRPr="00F952EC" w14:paraId="5B9FBD14" w14:textId="77777777" w:rsidTr="00F952EC">
        <w:trPr>
          <w:trHeight w:val="274"/>
        </w:trPr>
        <w:tc>
          <w:tcPr>
            <w:tcW w:w="669" w:type="dxa"/>
            <w:vAlign w:val="center"/>
          </w:tcPr>
          <w:p w14:paraId="26C58C50" w14:textId="77777777" w:rsidR="000C7F5C" w:rsidRPr="00F952EC" w:rsidRDefault="000C7F5C" w:rsidP="0030486D">
            <w:pPr>
              <w:jc w:val="center"/>
              <w:rPr>
                <w:rFonts w:ascii="Arial" w:hAnsi="Arial" w:cs="Arial"/>
                <w:sz w:val="16"/>
                <w:szCs w:val="16"/>
              </w:rPr>
            </w:pPr>
            <w:r w:rsidRPr="00F952EC">
              <w:rPr>
                <w:rFonts w:ascii="Arial" w:hAnsi="Arial" w:cs="Arial"/>
                <w:sz w:val="16"/>
                <w:szCs w:val="16"/>
              </w:rPr>
              <w:t>1</w:t>
            </w:r>
          </w:p>
        </w:tc>
        <w:tc>
          <w:tcPr>
            <w:tcW w:w="2558" w:type="dxa"/>
            <w:vAlign w:val="center"/>
          </w:tcPr>
          <w:p w14:paraId="03A49D8D" w14:textId="77777777" w:rsidR="000C7F5C" w:rsidRPr="00F952EC" w:rsidRDefault="00685E43" w:rsidP="0030486D">
            <w:pPr>
              <w:jc w:val="center"/>
              <w:rPr>
                <w:rFonts w:ascii="Arial" w:hAnsi="Arial" w:cs="Arial"/>
                <w:bCs/>
                <w:sz w:val="16"/>
                <w:szCs w:val="16"/>
              </w:rPr>
            </w:pPr>
            <w:r w:rsidRPr="00F952EC">
              <w:rPr>
                <w:rFonts w:ascii="Arial" w:hAnsi="Arial" w:cs="Arial"/>
                <w:sz w:val="16"/>
                <w:szCs w:val="16"/>
              </w:rPr>
              <w:t>X</w:t>
            </w:r>
            <w:r w:rsidR="000C7F5C" w:rsidRPr="00F952EC">
              <w:rPr>
                <w:rFonts w:ascii="Arial" w:hAnsi="Arial" w:cs="Arial"/>
                <w:sz w:val="16"/>
                <w:szCs w:val="16"/>
              </w:rPr>
              <w:t>xxxxxxxxxx</w:t>
            </w:r>
          </w:p>
        </w:tc>
        <w:tc>
          <w:tcPr>
            <w:tcW w:w="709" w:type="dxa"/>
            <w:vAlign w:val="center"/>
          </w:tcPr>
          <w:p w14:paraId="5D3CDE72" w14:textId="77777777" w:rsidR="000C7F5C" w:rsidRPr="00F952EC" w:rsidRDefault="000C7F5C" w:rsidP="0030486D">
            <w:pPr>
              <w:jc w:val="center"/>
              <w:rPr>
                <w:rFonts w:ascii="Arial" w:hAnsi="Arial" w:cs="Arial"/>
                <w:sz w:val="16"/>
                <w:szCs w:val="16"/>
              </w:rPr>
            </w:pPr>
            <w:r w:rsidRPr="00F952EC">
              <w:rPr>
                <w:rFonts w:ascii="Arial" w:hAnsi="Arial" w:cs="Arial"/>
                <w:sz w:val="16"/>
                <w:szCs w:val="16"/>
              </w:rPr>
              <w:t>Und</w:t>
            </w:r>
          </w:p>
        </w:tc>
        <w:tc>
          <w:tcPr>
            <w:tcW w:w="850" w:type="dxa"/>
            <w:vAlign w:val="center"/>
          </w:tcPr>
          <w:p w14:paraId="032EAC69" w14:textId="77777777" w:rsidR="000C7F5C" w:rsidRPr="00F952EC" w:rsidRDefault="000C7F5C" w:rsidP="0030486D">
            <w:pPr>
              <w:jc w:val="center"/>
              <w:rPr>
                <w:rFonts w:ascii="Arial" w:hAnsi="Arial" w:cs="Arial"/>
                <w:sz w:val="16"/>
                <w:szCs w:val="16"/>
              </w:rPr>
            </w:pPr>
            <w:r w:rsidRPr="00F952EC">
              <w:rPr>
                <w:rFonts w:ascii="Arial" w:hAnsi="Arial" w:cs="Arial"/>
                <w:sz w:val="16"/>
                <w:szCs w:val="16"/>
              </w:rPr>
              <w:t>xxx</w:t>
            </w:r>
          </w:p>
        </w:tc>
        <w:tc>
          <w:tcPr>
            <w:tcW w:w="1134" w:type="dxa"/>
            <w:noWrap/>
            <w:vAlign w:val="center"/>
          </w:tcPr>
          <w:p w14:paraId="3098E853" w14:textId="77777777" w:rsidR="000C7F5C" w:rsidRPr="00F952EC" w:rsidRDefault="000C7F5C" w:rsidP="0030486D">
            <w:pPr>
              <w:jc w:val="center"/>
              <w:rPr>
                <w:rFonts w:ascii="Arial" w:hAnsi="Arial" w:cs="Arial"/>
                <w:sz w:val="16"/>
                <w:szCs w:val="16"/>
              </w:rPr>
            </w:pPr>
          </w:p>
        </w:tc>
        <w:tc>
          <w:tcPr>
            <w:tcW w:w="1985" w:type="dxa"/>
            <w:vAlign w:val="center"/>
          </w:tcPr>
          <w:p w14:paraId="75158A20" w14:textId="77777777" w:rsidR="000C7F5C" w:rsidRPr="00F952EC" w:rsidRDefault="000C7F5C" w:rsidP="0030486D">
            <w:pPr>
              <w:jc w:val="center"/>
              <w:rPr>
                <w:rFonts w:ascii="Arial" w:hAnsi="Arial" w:cs="Arial"/>
                <w:sz w:val="16"/>
                <w:szCs w:val="16"/>
              </w:rPr>
            </w:pPr>
          </w:p>
        </w:tc>
        <w:tc>
          <w:tcPr>
            <w:tcW w:w="1382" w:type="dxa"/>
            <w:vAlign w:val="center"/>
          </w:tcPr>
          <w:p w14:paraId="5660D387" w14:textId="77777777" w:rsidR="000C7F5C" w:rsidRPr="00F952EC" w:rsidRDefault="000C7F5C" w:rsidP="0030486D">
            <w:pPr>
              <w:jc w:val="center"/>
              <w:rPr>
                <w:rFonts w:ascii="Arial" w:hAnsi="Arial" w:cs="Arial"/>
                <w:sz w:val="16"/>
                <w:szCs w:val="16"/>
              </w:rPr>
            </w:pPr>
          </w:p>
        </w:tc>
      </w:tr>
    </w:tbl>
    <w:p w14:paraId="1A259CB5" w14:textId="77777777" w:rsidR="00D14B96" w:rsidRPr="0030486D" w:rsidRDefault="00D14B96" w:rsidP="0030486D">
      <w:pPr>
        <w:jc w:val="center"/>
        <w:rPr>
          <w:rFonts w:ascii="Arial" w:hAnsi="Arial" w:cs="Arial"/>
          <w:sz w:val="22"/>
          <w:szCs w:val="22"/>
        </w:rPr>
      </w:pPr>
    </w:p>
    <w:p w14:paraId="2FF98992"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131F7A43" w14:textId="77777777" w:rsidR="00D14B96" w:rsidRPr="0030486D" w:rsidRDefault="00D14B96" w:rsidP="0030486D">
      <w:pPr>
        <w:jc w:val="both"/>
        <w:rPr>
          <w:rFonts w:ascii="Arial" w:hAnsi="Arial" w:cs="Arial"/>
          <w:sz w:val="22"/>
          <w:szCs w:val="22"/>
        </w:rPr>
      </w:pPr>
    </w:p>
    <w:p w14:paraId="17486129" w14:textId="77777777" w:rsidR="00F952EC" w:rsidRDefault="00F952EC" w:rsidP="0030486D">
      <w:pPr>
        <w:suppressAutoHyphens w:val="0"/>
        <w:autoSpaceDE w:val="0"/>
        <w:autoSpaceDN w:val="0"/>
        <w:adjustRightInd w:val="0"/>
        <w:rPr>
          <w:rFonts w:ascii="Arial" w:eastAsiaTheme="minorHAnsi" w:hAnsi="Arial" w:cs="Arial"/>
          <w:b/>
          <w:bCs/>
          <w:color w:val="000000"/>
          <w:sz w:val="22"/>
          <w:szCs w:val="22"/>
          <w:lang w:val="pt-BR" w:eastAsia="en-US"/>
        </w:rPr>
      </w:pPr>
    </w:p>
    <w:p w14:paraId="55DBD382" w14:textId="77777777" w:rsidR="00F952EC" w:rsidRDefault="00F952EC" w:rsidP="0030486D">
      <w:pPr>
        <w:suppressAutoHyphens w:val="0"/>
        <w:autoSpaceDE w:val="0"/>
        <w:autoSpaceDN w:val="0"/>
        <w:adjustRightInd w:val="0"/>
        <w:rPr>
          <w:rFonts w:ascii="Arial" w:eastAsiaTheme="minorHAnsi" w:hAnsi="Arial" w:cs="Arial"/>
          <w:b/>
          <w:bCs/>
          <w:color w:val="000000"/>
          <w:sz w:val="22"/>
          <w:szCs w:val="22"/>
          <w:lang w:val="pt-BR" w:eastAsia="en-US"/>
        </w:rPr>
      </w:pPr>
    </w:p>
    <w:p w14:paraId="39A2161C" w14:textId="4EC42568"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CLÁUSULA TERCEIRA - DO PAGAMENTO </w:t>
      </w:r>
    </w:p>
    <w:p w14:paraId="1A370BB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4CCA03C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7D0023B6"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0966FA53"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E9E09B5"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1FE75081"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08081FFC" w14:textId="77777777" w:rsidR="005B40CD" w:rsidRPr="0030486D" w:rsidRDefault="005B40CD" w:rsidP="0030486D">
      <w:pPr>
        <w:jc w:val="both"/>
        <w:rPr>
          <w:rFonts w:ascii="Arial" w:eastAsiaTheme="minorHAnsi" w:hAnsi="Arial" w:cs="Arial"/>
          <w:sz w:val="22"/>
          <w:szCs w:val="22"/>
          <w:lang w:val="pt-BR" w:eastAsia="en-US"/>
        </w:rPr>
      </w:pPr>
    </w:p>
    <w:p w14:paraId="3ABFC616"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6A1F150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4576A1F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7330FE5C" w14:textId="2C1FE489"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36CEF5EE" w14:textId="15482D72" w:rsidR="00340BAE" w:rsidRPr="009D4C4E" w:rsidRDefault="00340BAE" w:rsidP="00340BAE">
      <w:pPr>
        <w:suppressAutoHyphens w:val="0"/>
        <w:autoSpaceDE w:val="0"/>
        <w:autoSpaceDN w:val="0"/>
        <w:adjustRightInd w:val="0"/>
        <w:jc w:val="both"/>
        <w:rPr>
          <w:rFonts w:ascii="Arial" w:hAnsi="Arial" w:cs="Arial"/>
          <w:color w:val="EE0000"/>
          <w:sz w:val="22"/>
          <w:szCs w:val="22"/>
        </w:rPr>
      </w:pPr>
      <w:r w:rsidRPr="009D4C4E">
        <w:rPr>
          <w:rFonts w:ascii="Arial" w:eastAsiaTheme="minorHAnsi" w:hAnsi="Arial" w:cs="Arial"/>
          <w:sz w:val="22"/>
          <w:szCs w:val="22"/>
          <w:lang w:val="pt-BR" w:eastAsia="en-US"/>
        </w:rPr>
        <w:t xml:space="preserve">4.4 – </w:t>
      </w:r>
      <w:r w:rsidR="0072347B" w:rsidRPr="009D4C4E">
        <w:rPr>
          <w:rFonts w:ascii="Arial" w:hAnsi="Arial" w:cs="Arial"/>
          <w:sz w:val="22"/>
          <w:szCs w:val="22"/>
        </w:rPr>
        <w:t>O prazo de entrega dos itens será de 15 (quinze) dias, contados da Autorização de Fornecimento, podendo ser realizada de forma parcelada, conforme solicitação da Contratante</w:t>
      </w:r>
      <w:r w:rsidRPr="009D4C4E">
        <w:rPr>
          <w:rFonts w:ascii="Arial" w:eastAsiaTheme="minorHAnsi" w:hAnsi="Arial" w:cs="Arial"/>
          <w:sz w:val="22"/>
          <w:szCs w:val="22"/>
          <w:lang w:val="pt-BR" w:eastAsia="en-US"/>
        </w:rPr>
        <w:t xml:space="preserve">. </w:t>
      </w:r>
    </w:p>
    <w:p w14:paraId="5E8F341C" w14:textId="7759EC4B" w:rsidR="00340BAE" w:rsidRPr="00340BAE" w:rsidRDefault="00340BAE" w:rsidP="0030486D">
      <w:pPr>
        <w:suppressAutoHyphens w:val="0"/>
        <w:autoSpaceDE w:val="0"/>
        <w:autoSpaceDN w:val="0"/>
        <w:adjustRightInd w:val="0"/>
        <w:jc w:val="both"/>
        <w:rPr>
          <w:rFonts w:ascii="Arial" w:eastAsiaTheme="minorHAnsi" w:hAnsi="Arial" w:cs="Arial"/>
          <w:sz w:val="22"/>
          <w:szCs w:val="22"/>
          <w:lang w:val="pt-BR" w:eastAsia="en-US"/>
        </w:rPr>
      </w:pPr>
      <w:r w:rsidRPr="00A66300">
        <w:rPr>
          <w:rFonts w:ascii="Arial" w:eastAsiaTheme="minorHAnsi" w:hAnsi="Arial" w:cs="Arial"/>
          <w:sz w:val="22"/>
          <w:szCs w:val="22"/>
          <w:lang w:val="pt-BR" w:eastAsia="en-US"/>
        </w:rPr>
        <w:t xml:space="preserve">4.5 – Caso não seja possível a entrega na data assinalada, a empresa deverá comunicar as </w:t>
      </w:r>
      <w:r w:rsidRPr="00A66300">
        <w:rPr>
          <w:rFonts w:ascii="Arial" w:hAnsi="Arial" w:cs="Arial"/>
          <w:sz w:val="22"/>
          <w:szCs w:val="22"/>
        </w:rPr>
        <w:t xml:space="preserve">razões respectivas com pelo menos 5 (cinco) dias </w:t>
      </w:r>
      <w:r w:rsidRPr="00A66300">
        <w:rPr>
          <w:rFonts w:ascii="Arial" w:eastAsiaTheme="minorHAnsi" w:hAnsi="Arial" w:cs="Arial"/>
          <w:sz w:val="22"/>
          <w:szCs w:val="22"/>
          <w:lang w:val="pt-BR" w:eastAsia="en-US"/>
        </w:rPr>
        <w:t>de antecedência para que qualquer pleito de prorrogação de prazo seja analisado, ressalvadas situações de caso fortuito e força maior.</w:t>
      </w:r>
    </w:p>
    <w:p w14:paraId="399B0A0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BDBA88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03EE0A86" w14:textId="190B3DDE"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5E1657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1A2D522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57B54349"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5FE32C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2927453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62970E2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80680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0C6962A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41FB8F8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ABDA0C7"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07CDECB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01FF6DC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F22DC0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375F107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5507B0F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231D111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D25173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02F76E00"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69439624"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0E3E05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21230EE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58FE7EF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659B08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29D6335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197C539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519FB088" w14:textId="77777777" w:rsidR="005B40CD" w:rsidRPr="0030486D" w:rsidRDefault="005B40CD" w:rsidP="0030486D">
      <w:pPr>
        <w:jc w:val="both"/>
        <w:rPr>
          <w:rFonts w:ascii="Arial" w:hAnsi="Arial" w:cs="Arial"/>
          <w:sz w:val="22"/>
          <w:szCs w:val="22"/>
        </w:rPr>
      </w:pPr>
    </w:p>
    <w:p w14:paraId="764421BA"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ECED1FC"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4F5A7C4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5D5F61F3" w14:textId="77777777" w:rsidR="00D14B96" w:rsidRPr="0030486D" w:rsidRDefault="00D14B96" w:rsidP="0030486D">
      <w:pPr>
        <w:jc w:val="center"/>
        <w:rPr>
          <w:rFonts w:ascii="Arial" w:hAnsi="Arial" w:cs="Arial"/>
          <w:sz w:val="22"/>
          <w:szCs w:val="22"/>
        </w:rPr>
      </w:pPr>
    </w:p>
    <w:p w14:paraId="2F3D8829"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669D616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3EAEF52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8FFA43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24CDEE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3A0F16F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6FF192B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219585A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0034A97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7F5504C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7BA43C7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66B1E1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12008D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550059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0964467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6F05D2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2E31BEA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456B528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4149BA5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447D94E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20C58B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58C4310"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00F5A724"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B19B9E3"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54FD20F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DE59D1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3CC81F2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6460AE1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6C031FF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4EEE136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E6A698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735FFC9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446B34A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5FCFE33A"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454D0BE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37CD681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5E201546"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0FDCF8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B2781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258C98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1DBA5C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117D134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659F31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43CED6A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710E7C3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3C05439"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146BED7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B82CC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33D8CB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F06D3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3F50359"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498E4E70"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a. </w:t>
      </w:r>
      <w:r w:rsidRPr="0030486D">
        <w:rPr>
          <w:rFonts w:ascii="Arial" w:eastAsiaTheme="minorHAnsi" w:hAnsi="Arial" w:cs="Arial"/>
          <w:sz w:val="22"/>
          <w:szCs w:val="22"/>
          <w:lang w:val="pt-BR" w:eastAsia="en-US"/>
        </w:rPr>
        <w:t xml:space="preserve">A detentora não cumprir as obrigações constantes da ata; </w:t>
      </w:r>
    </w:p>
    <w:p w14:paraId="7364081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5F9809D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66BD6347"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0A96782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498C567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27DD2AEF"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6AC4CC4B"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1ADE3F4D"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5B2F2F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3C415353"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31267C1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2C72FEC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2A602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45AC3E9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7BE942A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3EAFC64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7857880F"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0B8C9A"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31DD22D"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A14E734"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EF6B472"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9754B3D"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3D4242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C7AA59C"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8301E2C"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9026947"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C8DCD3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705A925"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F36A9E9"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F2135B1"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815D6A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38D8177D"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5509DBF1"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76479BF7"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consulta e aceitação prévias do órgão ou da entidade gerenciadora e do fornecedor.</w:t>
      </w:r>
    </w:p>
    <w:p w14:paraId="343756C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A08060D"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0DCF5B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27CA606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E0B50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C8E433B"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8B61F46"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DDAAF6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987B6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56684337"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78E78020"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42B421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6A932693" w14:textId="3084C543"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00956FE5">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2A3BB4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F8506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3D4E7502" w14:textId="714DF2FC"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956FE5">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05EBB5C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EAA5EC7" w14:textId="77777777" w:rsidR="00D14B96" w:rsidRPr="0030486D" w:rsidRDefault="00D14B96" w:rsidP="0030486D">
      <w:pPr>
        <w:jc w:val="both"/>
        <w:rPr>
          <w:rFonts w:ascii="Arial" w:hAnsi="Arial" w:cs="Arial"/>
          <w:sz w:val="22"/>
          <w:szCs w:val="22"/>
        </w:rPr>
      </w:pPr>
    </w:p>
    <w:p w14:paraId="2902C1F3"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69D74FF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04234B31" w14:textId="77777777" w:rsidR="00D14B96" w:rsidRPr="0030486D" w:rsidRDefault="00D14B96" w:rsidP="0030486D">
      <w:pPr>
        <w:jc w:val="both"/>
        <w:rPr>
          <w:rFonts w:ascii="Arial" w:hAnsi="Arial" w:cs="Arial"/>
          <w:sz w:val="22"/>
          <w:szCs w:val="22"/>
        </w:rPr>
      </w:pPr>
    </w:p>
    <w:p w14:paraId="59083A77"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BB7D2C1" w14:textId="77777777" w:rsidR="00422166" w:rsidRPr="0030486D" w:rsidRDefault="00422166" w:rsidP="0030486D">
      <w:pPr>
        <w:jc w:val="both"/>
        <w:rPr>
          <w:rFonts w:ascii="Arial" w:hAnsi="Arial" w:cs="Arial"/>
          <w:sz w:val="22"/>
          <w:szCs w:val="22"/>
        </w:rPr>
      </w:pPr>
    </w:p>
    <w:p w14:paraId="2EC45A57" w14:textId="77777777" w:rsidR="00F952EC" w:rsidRPr="0030486D" w:rsidRDefault="00F952EC" w:rsidP="00F952EC">
      <w:pPr>
        <w:jc w:val="both"/>
        <w:rPr>
          <w:rFonts w:ascii="Arial" w:hAnsi="Arial" w:cs="Arial"/>
          <w:sz w:val="22"/>
          <w:szCs w:val="22"/>
        </w:rPr>
      </w:pPr>
      <w:r w:rsidRPr="0030486D">
        <w:rPr>
          <w:rFonts w:ascii="Arial" w:hAnsi="Arial" w:cs="Arial"/>
          <w:sz w:val="22"/>
          <w:szCs w:val="22"/>
        </w:rPr>
        <w:t xml:space="preserve">Bonito, ........ de ............................. de </w:t>
      </w:r>
      <w:r>
        <w:rPr>
          <w:rFonts w:ascii="Arial" w:hAnsi="Arial" w:cs="Arial"/>
          <w:sz w:val="22"/>
          <w:szCs w:val="22"/>
        </w:rPr>
        <w:t>2025</w:t>
      </w:r>
      <w:r w:rsidRPr="0030486D">
        <w:rPr>
          <w:rFonts w:ascii="Arial" w:hAnsi="Arial" w:cs="Arial"/>
          <w:sz w:val="22"/>
          <w:szCs w:val="22"/>
        </w:rPr>
        <w:t>.</w:t>
      </w:r>
    </w:p>
    <w:p w14:paraId="3DCA7500" w14:textId="77777777" w:rsidR="00F952EC" w:rsidRPr="0030486D" w:rsidRDefault="00F952EC" w:rsidP="00F952EC">
      <w:pPr>
        <w:jc w:val="both"/>
        <w:rPr>
          <w:rFonts w:ascii="Arial" w:hAnsi="Arial" w:cs="Arial"/>
          <w:sz w:val="22"/>
          <w:szCs w:val="22"/>
        </w:rPr>
      </w:pPr>
    </w:p>
    <w:p w14:paraId="1AF76016" w14:textId="77777777" w:rsidR="00F952EC" w:rsidRPr="00081C3D" w:rsidRDefault="00F952EC" w:rsidP="00F952EC">
      <w:pPr>
        <w:jc w:val="center"/>
        <w:rPr>
          <w:rFonts w:ascii="Arial" w:hAnsi="Arial" w:cs="Arial"/>
          <w:b/>
          <w:sz w:val="16"/>
          <w:szCs w:val="16"/>
        </w:rPr>
      </w:pPr>
      <w:r w:rsidRPr="00081C3D">
        <w:rPr>
          <w:rFonts w:ascii="Arial" w:hAnsi="Arial" w:cs="Arial"/>
          <w:b/>
          <w:sz w:val="16"/>
          <w:szCs w:val="16"/>
        </w:rPr>
        <w:t>....................................................,</w:t>
      </w:r>
    </w:p>
    <w:p w14:paraId="1F2DF2BA" w14:textId="77777777" w:rsidR="00F952EC" w:rsidRPr="00081C3D" w:rsidRDefault="00F952EC" w:rsidP="00F952EC">
      <w:pPr>
        <w:jc w:val="center"/>
        <w:rPr>
          <w:rFonts w:ascii="Arial" w:hAnsi="Arial" w:cs="Arial"/>
          <w:i/>
          <w:sz w:val="16"/>
          <w:szCs w:val="16"/>
        </w:rPr>
      </w:pPr>
      <w:r w:rsidRPr="00081C3D">
        <w:rPr>
          <w:rFonts w:ascii="Arial" w:hAnsi="Arial" w:cs="Arial"/>
          <w:i/>
          <w:sz w:val="16"/>
          <w:szCs w:val="16"/>
        </w:rPr>
        <w:t>Prefeito Municipal.</w:t>
      </w:r>
    </w:p>
    <w:p w14:paraId="4521A02C" w14:textId="77777777" w:rsidR="00081C3D" w:rsidRPr="00081C3D" w:rsidRDefault="00081C3D" w:rsidP="00F952EC">
      <w:pPr>
        <w:jc w:val="center"/>
        <w:rPr>
          <w:rFonts w:ascii="Arial" w:hAnsi="Arial" w:cs="Arial"/>
          <w:i/>
          <w:sz w:val="16"/>
          <w:szCs w:val="16"/>
        </w:rPr>
      </w:pPr>
    </w:p>
    <w:p w14:paraId="682CDD0E" w14:textId="77777777" w:rsidR="00F952EC" w:rsidRPr="00081C3D" w:rsidRDefault="00F952EC" w:rsidP="00F952EC">
      <w:pPr>
        <w:jc w:val="center"/>
        <w:rPr>
          <w:rFonts w:ascii="Arial" w:hAnsi="Arial" w:cs="Arial"/>
          <w:b/>
          <w:sz w:val="16"/>
          <w:szCs w:val="16"/>
        </w:rPr>
      </w:pPr>
      <w:r w:rsidRPr="00081C3D">
        <w:rPr>
          <w:rFonts w:ascii="Arial" w:hAnsi="Arial" w:cs="Arial"/>
          <w:b/>
          <w:sz w:val="16"/>
          <w:szCs w:val="16"/>
        </w:rPr>
        <w:t>.....................................................,</w:t>
      </w:r>
    </w:p>
    <w:p w14:paraId="1C293D93" w14:textId="77777777" w:rsidR="00F952EC" w:rsidRPr="00081C3D" w:rsidRDefault="00F952EC" w:rsidP="00F952EC">
      <w:pPr>
        <w:jc w:val="center"/>
        <w:rPr>
          <w:rFonts w:ascii="Arial" w:hAnsi="Arial" w:cs="Arial"/>
          <w:i/>
          <w:sz w:val="16"/>
          <w:szCs w:val="16"/>
        </w:rPr>
      </w:pPr>
      <w:r w:rsidRPr="00081C3D">
        <w:rPr>
          <w:rFonts w:ascii="Arial" w:hAnsi="Arial" w:cs="Arial"/>
          <w:i/>
          <w:sz w:val="16"/>
          <w:szCs w:val="16"/>
        </w:rPr>
        <w:t>Secretaria Municipal de Saúde.</w:t>
      </w:r>
    </w:p>
    <w:p w14:paraId="730FF82C" w14:textId="4CA891FA" w:rsidR="00F952EC" w:rsidRPr="00081C3D" w:rsidRDefault="00F952EC" w:rsidP="00081C3D">
      <w:pPr>
        <w:rPr>
          <w:rFonts w:ascii="Arial" w:hAnsi="Arial" w:cs="Arial"/>
          <w:i/>
          <w:sz w:val="16"/>
          <w:szCs w:val="16"/>
        </w:rPr>
      </w:pPr>
    </w:p>
    <w:p w14:paraId="46B0A53F" w14:textId="77777777" w:rsidR="00F952EC" w:rsidRPr="00081C3D" w:rsidRDefault="00F952EC" w:rsidP="00F952EC">
      <w:pPr>
        <w:jc w:val="center"/>
        <w:rPr>
          <w:rFonts w:ascii="Arial" w:hAnsi="Arial" w:cs="Arial"/>
          <w:b/>
          <w:sz w:val="16"/>
          <w:szCs w:val="16"/>
        </w:rPr>
      </w:pPr>
      <w:r w:rsidRPr="00081C3D">
        <w:rPr>
          <w:rFonts w:ascii="Arial" w:hAnsi="Arial" w:cs="Arial"/>
          <w:b/>
          <w:sz w:val="16"/>
          <w:szCs w:val="16"/>
        </w:rPr>
        <w:t>....................,</w:t>
      </w:r>
    </w:p>
    <w:p w14:paraId="01C04612" w14:textId="77777777" w:rsidR="00F952EC" w:rsidRPr="00081C3D" w:rsidRDefault="00F952EC" w:rsidP="00F952EC">
      <w:pPr>
        <w:jc w:val="center"/>
        <w:rPr>
          <w:rFonts w:ascii="Arial" w:hAnsi="Arial" w:cs="Arial"/>
          <w:bCs/>
          <w:i/>
          <w:sz w:val="16"/>
          <w:szCs w:val="16"/>
        </w:rPr>
      </w:pPr>
      <w:r w:rsidRPr="00081C3D">
        <w:rPr>
          <w:rFonts w:ascii="Arial" w:hAnsi="Arial" w:cs="Arial"/>
          <w:bCs/>
          <w:i/>
          <w:sz w:val="16"/>
          <w:szCs w:val="16"/>
        </w:rPr>
        <w:t>Detentora da Ata</w:t>
      </w:r>
    </w:p>
    <w:p w14:paraId="4EB71B41" w14:textId="77777777" w:rsidR="00081C3D" w:rsidRPr="00081C3D" w:rsidRDefault="00081C3D" w:rsidP="00F952EC">
      <w:pPr>
        <w:jc w:val="center"/>
        <w:rPr>
          <w:rFonts w:ascii="Arial" w:hAnsi="Arial" w:cs="Arial"/>
          <w:bCs/>
          <w:i/>
          <w:sz w:val="16"/>
          <w:szCs w:val="16"/>
        </w:rPr>
      </w:pPr>
    </w:p>
    <w:p w14:paraId="484CCE65" w14:textId="77777777" w:rsidR="00F952EC" w:rsidRPr="00081C3D" w:rsidRDefault="00F952EC" w:rsidP="00F952EC">
      <w:pPr>
        <w:jc w:val="center"/>
        <w:rPr>
          <w:rFonts w:ascii="Arial" w:hAnsi="Arial" w:cs="Arial"/>
          <w:b/>
          <w:sz w:val="16"/>
          <w:szCs w:val="16"/>
        </w:rPr>
      </w:pPr>
      <w:r w:rsidRPr="00081C3D">
        <w:rPr>
          <w:rFonts w:ascii="Arial" w:hAnsi="Arial" w:cs="Arial"/>
          <w:b/>
          <w:sz w:val="16"/>
          <w:szCs w:val="16"/>
        </w:rPr>
        <w:t>...........................................,</w:t>
      </w:r>
    </w:p>
    <w:p w14:paraId="4596D8D4" w14:textId="77777777" w:rsidR="00F952EC" w:rsidRPr="00081C3D" w:rsidRDefault="00F952EC" w:rsidP="00F952EC">
      <w:pPr>
        <w:jc w:val="center"/>
        <w:rPr>
          <w:rFonts w:ascii="Arial" w:hAnsi="Arial" w:cs="Arial"/>
          <w:bCs/>
          <w:i/>
          <w:iCs/>
          <w:sz w:val="16"/>
          <w:szCs w:val="16"/>
        </w:rPr>
      </w:pPr>
      <w:r w:rsidRPr="00081C3D">
        <w:rPr>
          <w:rFonts w:ascii="Arial" w:hAnsi="Arial" w:cs="Arial"/>
          <w:i/>
          <w:iCs/>
          <w:sz w:val="16"/>
          <w:szCs w:val="16"/>
        </w:rPr>
        <w:t xml:space="preserve">Procurador Jurídico - </w:t>
      </w:r>
      <w:r w:rsidRPr="00081C3D">
        <w:rPr>
          <w:rFonts w:ascii="Arial" w:hAnsi="Arial" w:cs="Arial"/>
          <w:bCs/>
          <w:i/>
          <w:iCs/>
          <w:sz w:val="16"/>
          <w:szCs w:val="16"/>
        </w:rPr>
        <w:t>OAB/--.</w:t>
      </w:r>
    </w:p>
    <w:p w14:paraId="47090938" w14:textId="77777777" w:rsidR="00F952EC" w:rsidRPr="00081C3D" w:rsidRDefault="00F952EC" w:rsidP="00F952EC">
      <w:pPr>
        <w:jc w:val="both"/>
        <w:rPr>
          <w:rFonts w:ascii="Arial" w:hAnsi="Arial" w:cs="Arial"/>
          <w:bCs/>
          <w:sz w:val="16"/>
          <w:szCs w:val="16"/>
          <w:u w:val="single"/>
        </w:rPr>
      </w:pPr>
      <w:r w:rsidRPr="00081C3D">
        <w:rPr>
          <w:rFonts w:ascii="Arial" w:hAnsi="Arial" w:cs="Arial"/>
          <w:bCs/>
          <w:sz w:val="16"/>
          <w:szCs w:val="16"/>
          <w:u w:val="single"/>
        </w:rPr>
        <w:t>Testemunhas:</w:t>
      </w:r>
    </w:p>
    <w:p w14:paraId="40B378C5" w14:textId="77777777" w:rsidR="00F952EC" w:rsidRPr="00081C3D" w:rsidRDefault="00F952EC" w:rsidP="00F952EC">
      <w:pPr>
        <w:jc w:val="both"/>
        <w:rPr>
          <w:rFonts w:ascii="Arial" w:hAnsi="Arial" w:cs="Arial"/>
          <w:b/>
          <w:sz w:val="16"/>
          <w:szCs w:val="16"/>
        </w:rPr>
      </w:pPr>
    </w:p>
    <w:p w14:paraId="402CE5B9" w14:textId="711DFAAF" w:rsidR="00F952EC" w:rsidRPr="00081C3D" w:rsidRDefault="00F952EC" w:rsidP="00F952EC">
      <w:pPr>
        <w:jc w:val="both"/>
        <w:rPr>
          <w:rFonts w:ascii="Arial" w:hAnsi="Arial" w:cs="Arial"/>
          <w:b/>
          <w:sz w:val="16"/>
          <w:szCs w:val="16"/>
        </w:rPr>
      </w:pPr>
      <w:r w:rsidRPr="00081C3D">
        <w:rPr>
          <w:rFonts w:ascii="Arial" w:hAnsi="Arial" w:cs="Arial"/>
          <w:b/>
          <w:sz w:val="16"/>
          <w:szCs w:val="16"/>
        </w:rPr>
        <w:t xml:space="preserve">1ª)...............................   </w:t>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t xml:space="preserve">   </w:t>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Pr="00081C3D">
        <w:rPr>
          <w:rFonts w:ascii="Arial" w:hAnsi="Arial" w:cs="Arial"/>
          <w:b/>
          <w:sz w:val="16"/>
          <w:szCs w:val="16"/>
        </w:rPr>
        <w:tab/>
      </w:r>
      <w:r w:rsidR="00081C3D">
        <w:rPr>
          <w:rFonts w:ascii="Arial" w:hAnsi="Arial" w:cs="Arial"/>
          <w:b/>
          <w:sz w:val="16"/>
          <w:szCs w:val="16"/>
        </w:rPr>
        <w:t xml:space="preserve">                  </w:t>
      </w:r>
      <w:r w:rsidRPr="00081C3D">
        <w:rPr>
          <w:rFonts w:ascii="Arial" w:hAnsi="Arial" w:cs="Arial"/>
          <w:b/>
          <w:sz w:val="16"/>
          <w:szCs w:val="16"/>
        </w:rPr>
        <w:t>2º)................................</w:t>
      </w:r>
    </w:p>
    <w:p w14:paraId="1575C0FA" w14:textId="77777777" w:rsidR="00F952EC" w:rsidRPr="00081C3D" w:rsidRDefault="00F952EC" w:rsidP="00F952EC">
      <w:pPr>
        <w:pStyle w:val="Ttulo"/>
        <w:rPr>
          <w:rFonts w:ascii="Arial" w:hAnsi="Arial" w:cs="Arial"/>
          <w:sz w:val="16"/>
          <w:szCs w:val="16"/>
        </w:rPr>
      </w:pPr>
      <w:r w:rsidRPr="00081C3D">
        <w:rPr>
          <w:rFonts w:ascii="Arial" w:hAnsi="Arial" w:cs="Arial"/>
          <w:b w:val="0"/>
          <w:sz w:val="16"/>
          <w:szCs w:val="16"/>
        </w:rPr>
        <w:t>PUBLICADO NO SITE</w:t>
      </w:r>
    </w:p>
    <w:p w14:paraId="6178F755" w14:textId="77777777" w:rsidR="00F952EC" w:rsidRPr="00081C3D" w:rsidRDefault="00F952EC" w:rsidP="00F952EC">
      <w:pPr>
        <w:pStyle w:val="Ttulo"/>
        <w:rPr>
          <w:rFonts w:ascii="Arial" w:hAnsi="Arial" w:cs="Arial"/>
          <w:b w:val="0"/>
          <w:sz w:val="16"/>
          <w:szCs w:val="16"/>
        </w:rPr>
      </w:pPr>
      <w:r w:rsidRPr="00081C3D">
        <w:rPr>
          <w:rFonts w:ascii="Arial" w:hAnsi="Arial" w:cs="Arial"/>
          <w:b w:val="0"/>
          <w:sz w:val="16"/>
          <w:szCs w:val="16"/>
        </w:rPr>
        <w:t>da Prefeitura, conforme Art.91</w:t>
      </w:r>
    </w:p>
    <w:p w14:paraId="78B560C6" w14:textId="77777777" w:rsidR="00F952EC" w:rsidRPr="00081C3D" w:rsidRDefault="00F952EC" w:rsidP="00F952EC">
      <w:pPr>
        <w:pStyle w:val="Ttulo"/>
        <w:rPr>
          <w:rFonts w:ascii="Arial" w:hAnsi="Arial" w:cs="Arial"/>
          <w:b w:val="0"/>
          <w:sz w:val="16"/>
          <w:szCs w:val="16"/>
        </w:rPr>
      </w:pPr>
      <w:r w:rsidRPr="00081C3D">
        <w:rPr>
          <w:rFonts w:ascii="Arial" w:hAnsi="Arial" w:cs="Arial"/>
          <w:b w:val="0"/>
          <w:sz w:val="16"/>
          <w:szCs w:val="16"/>
        </w:rPr>
        <w:t>da Lei Orgânica Municipal.</w:t>
      </w:r>
    </w:p>
    <w:p w14:paraId="614E9785" w14:textId="77777777" w:rsidR="00F952EC" w:rsidRPr="00081C3D" w:rsidRDefault="00F952EC" w:rsidP="00F952EC">
      <w:pPr>
        <w:pStyle w:val="Ttulo"/>
        <w:jc w:val="left"/>
        <w:rPr>
          <w:rFonts w:ascii="Arial" w:hAnsi="Arial" w:cs="Arial"/>
          <w:sz w:val="16"/>
          <w:szCs w:val="16"/>
        </w:rPr>
      </w:pPr>
    </w:p>
    <w:p w14:paraId="1F17B271" w14:textId="77777777" w:rsidR="00F952EC" w:rsidRPr="00081C3D" w:rsidRDefault="00F952EC" w:rsidP="00F952EC">
      <w:pPr>
        <w:jc w:val="center"/>
        <w:rPr>
          <w:rFonts w:ascii="Arial" w:hAnsi="Arial" w:cs="Arial"/>
          <w:sz w:val="16"/>
          <w:szCs w:val="16"/>
        </w:rPr>
      </w:pPr>
      <w:r w:rsidRPr="00081C3D">
        <w:rPr>
          <w:rFonts w:ascii="Arial" w:hAnsi="Arial" w:cs="Arial"/>
          <w:sz w:val="16"/>
          <w:szCs w:val="16"/>
        </w:rPr>
        <w:t>Em _____/_____/_________.</w:t>
      </w:r>
    </w:p>
    <w:p w14:paraId="6B256CD1" w14:textId="77777777" w:rsidR="00F952EC" w:rsidRPr="0079555E" w:rsidRDefault="00F952EC" w:rsidP="00F952EC">
      <w:pPr>
        <w:jc w:val="center"/>
        <w:rPr>
          <w:rFonts w:ascii="Arial" w:hAnsi="Arial" w:cs="Arial"/>
          <w:sz w:val="16"/>
          <w:szCs w:val="16"/>
        </w:rPr>
      </w:pPr>
    </w:p>
    <w:p w14:paraId="15CC90FA" w14:textId="77777777" w:rsidR="00F952EC" w:rsidRPr="0030486D" w:rsidRDefault="00F952EC" w:rsidP="00F952EC">
      <w:pPr>
        <w:autoSpaceDE w:val="0"/>
        <w:autoSpaceDN w:val="0"/>
        <w:adjustRightInd w:val="0"/>
        <w:jc w:val="both"/>
        <w:rPr>
          <w:rFonts w:ascii="Arial" w:hAnsi="Arial" w:cs="Arial"/>
          <w:sz w:val="22"/>
          <w:szCs w:val="22"/>
        </w:rPr>
      </w:pPr>
    </w:p>
    <w:p w14:paraId="13548476" w14:textId="77777777" w:rsidR="00467DB3" w:rsidRPr="0030486D" w:rsidRDefault="00467DB3" w:rsidP="0030486D">
      <w:pPr>
        <w:autoSpaceDE w:val="0"/>
        <w:autoSpaceDN w:val="0"/>
        <w:adjustRightInd w:val="0"/>
        <w:jc w:val="both"/>
        <w:rPr>
          <w:rFonts w:ascii="Arial" w:hAnsi="Arial" w:cs="Arial"/>
          <w:sz w:val="22"/>
          <w:szCs w:val="22"/>
        </w:rPr>
      </w:pPr>
    </w:p>
    <w:p w14:paraId="2C6A719E" w14:textId="77777777" w:rsidR="00467DB3" w:rsidRPr="0030486D" w:rsidRDefault="00467DB3" w:rsidP="0030486D">
      <w:pPr>
        <w:autoSpaceDE w:val="0"/>
        <w:autoSpaceDN w:val="0"/>
        <w:adjustRightInd w:val="0"/>
        <w:jc w:val="both"/>
        <w:rPr>
          <w:rFonts w:ascii="Arial" w:hAnsi="Arial" w:cs="Arial"/>
          <w:sz w:val="22"/>
          <w:szCs w:val="22"/>
        </w:rPr>
      </w:pPr>
    </w:p>
    <w:p w14:paraId="0A959092" w14:textId="77777777" w:rsidR="00467DB3" w:rsidRPr="0030486D" w:rsidRDefault="00467DB3" w:rsidP="0030486D">
      <w:pPr>
        <w:autoSpaceDE w:val="0"/>
        <w:autoSpaceDN w:val="0"/>
        <w:adjustRightInd w:val="0"/>
        <w:jc w:val="both"/>
        <w:rPr>
          <w:rFonts w:ascii="Arial" w:hAnsi="Arial" w:cs="Arial"/>
          <w:sz w:val="22"/>
          <w:szCs w:val="22"/>
        </w:rPr>
      </w:pPr>
    </w:p>
    <w:p w14:paraId="26D7E02C" w14:textId="77777777" w:rsidR="002238BB" w:rsidRPr="0030486D" w:rsidRDefault="002238BB" w:rsidP="0030486D">
      <w:pPr>
        <w:autoSpaceDE w:val="0"/>
        <w:autoSpaceDN w:val="0"/>
        <w:adjustRightInd w:val="0"/>
        <w:jc w:val="both"/>
        <w:rPr>
          <w:rFonts w:ascii="Arial" w:hAnsi="Arial" w:cs="Arial"/>
          <w:sz w:val="22"/>
          <w:szCs w:val="22"/>
        </w:rPr>
      </w:pPr>
    </w:p>
    <w:p w14:paraId="42BFB520" w14:textId="77777777" w:rsidR="002238BB" w:rsidRPr="0030486D" w:rsidRDefault="002238BB" w:rsidP="0030486D">
      <w:pPr>
        <w:autoSpaceDE w:val="0"/>
        <w:autoSpaceDN w:val="0"/>
        <w:adjustRightInd w:val="0"/>
        <w:jc w:val="both"/>
        <w:rPr>
          <w:rFonts w:ascii="Arial" w:hAnsi="Arial" w:cs="Arial"/>
          <w:sz w:val="22"/>
          <w:szCs w:val="22"/>
        </w:rPr>
      </w:pPr>
    </w:p>
    <w:p w14:paraId="4F946EDB" w14:textId="77777777" w:rsidR="002238BB" w:rsidRDefault="002238BB" w:rsidP="0030486D">
      <w:pPr>
        <w:autoSpaceDE w:val="0"/>
        <w:autoSpaceDN w:val="0"/>
        <w:adjustRightInd w:val="0"/>
        <w:jc w:val="both"/>
        <w:rPr>
          <w:rFonts w:ascii="Arial" w:hAnsi="Arial" w:cs="Arial"/>
          <w:sz w:val="22"/>
          <w:szCs w:val="22"/>
        </w:rPr>
      </w:pPr>
    </w:p>
    <w:p w14:paraId="0C6DA66C" w14:textId="77777777" w:rsidR="00787D59" w:rsidRDefault="00787D59" w:rsidP="0030486D">
      <w:pPr>
        <w:autoSpaceDE w:val="0"/>
        <w:autoSpaceDN w:val="0"/>
        <w:adjustRightInd w:val="0"/>
        <w:jc w:val="both"/>
        <w:rPr>
          <w:rFonts w:ascii="Arial" w:hAnsi="Arial" w:cs="Arial"/>
          <w:sz w:val="22"/>
          <w:szCs w:val="22"/>
        </w:rPr>
      </w:pPr>
    </w:p>
    <w:p w14:paraId="65962F0F" w14:textId="77777777" w:rsidR="00787D59" w:rsidRDefault="00787D59" w:rsidP="0030486D">
      <w:pPr>
        <w:autoSpaceDE w:val="0"/>
        <w:autoSpaceDN w:val="0"/>
        <w:adjustRightInd w:val="0"/>
        <w:jc w:val="both"/>
        <w:rPr>
          <w:rFonts w:ascii="Arial" w:hAnsi="Arial" w:cs="Arial"/>
          <w:sz w:val="22"/>
          <w:szCs w:val="22"/>
        </w:rPr>
      </w:pPr>
    </w:p>
    <w:p w14:paraId="4D984AA2" w14:textId="77777777" w:rsidR="00787D59" w:rsidRDefault="00787D59" w:rsidP="0030486D">
      <w:pPr>
        <w:autoSpaceDE w:val="0"/>
        <w:autoSpaceDN w:val="0"/>
        <w:adjustRightInd w:val="0"/>
        <w:jc w:val="both"/>
        <w:rPr>
          <w:rFonts w:ascii="Arial" w:hAnsi="Arial" w:cs="Arial"/>
          <w:sz w:val="22"/>
          <w:szCs w:val="22"/>
        </w:rPr>
      </w:pPr>
    </w:p>
    <w:p w14:paraId="6674102D" w14:textId="77777777" w:rsidR="00787D59" w:rsidRDefault="00787D59" w:rsidP="0030486D">
      <w:pPr>
        <w:autoSpaceDE w:val="0"/>
        <w:autoSpaceDN w:val="0"/>
        <w:adjustRightInd w:val="0"/>
        <w:jc w:val="both"/>
        <w:rPr>
          <w:rFonts w:ascii="Arial" w:hAnsi="Arial" w:cs="Arial"/>
          <w:sz w:val="22"/>
          <w:szCs w:val="22"/>
        </w:rPr>
      </w:pPr>
    </w:p>
    <w:p w14:paraId="0D9D7AB3" w14:textId="77777777" w:rsidR="00787D59" w:rsidRDefault="00787D59" w:rsidP="0030486D">
      <w:pPr>
        <w:autoSpaceDE w:val="0"/>
        <w:autoSpaceDN w:val="0"/>
        <w:adjustRightInd w:val="0"/>
        <w:jc w:val="both"/>
        <w:rPr>
          <w:rFonts w:ascii="Arial" w:hAnsi="Arial" w:cs="Arial"/>
          <w:sz w:val="22"/>
          <w:szCs w:val="22"/>
        </w:rPr>
      </w:pPr>
    </w:p>
    <w:p w14:paraId="6D78CB2A" w14:textId="77777777" w:rsidR="00C80273" w:rsidRDefault="00C80273" w:rsidP="0030486D">
      <w:pPr>
        <w:autoSpaceDE w:val="0"/>
        <w:autoSpaceDN w:val="0"/>
        <w:adjustRightInd w:val="0"/>
        <w:jc w:val="both"/>
        <w:rPr>
          <w:rFonts w:ascii="Arial" w:hAnsi="Arial" w:cs="Arial"/>
          <w:sz w:val="22"/>
          <w:szCs w:val="22"/>
        </w:rPr>
      </w:pPr>
    </w:p>
    <w:p w14:paraId="4E16F58E" w14:textId="77777777" w:rsidR="00C80273" w:rsidRDefault="00C80273" w:rsidP="0030486D">
      <w:pPr>
        <w:autoSpaceDE w:val="0"/>
        <w:autoSpaceDN w:val="0"/>
        <w:adjustRightInd w:val="0"/>
        <w:jc w:val="both"/>
        <w:rPr>
          <w:rFonts w:ascii="Arial" w:hAnsi="Arial" w:cs="Arial"/>
          <w:sz w:val="22"/>
          <w:szCs w:val="22"/>
        </w:rPr>
      </w:pPr>
    </w:p>
    <w:p w14:paraId="61D7269F" w14:textId="77777777" w:rsidR="00C80273" w:rsidRDefault="00C80273" w:rsidP="0030486D">
      <w:pPr>
        <w:autoSpaceDE w:val="0"/>
        <w:autoSpaceDN w:val="0"/>
        <w:adjustRightInd w:val="0"/>
        <w:jc w:val="both"/>
        <w:rPr>
          <w:rFonts w:ascii="Arial" w:hAnsi="Arial" w:cs="Arial"/>
          <w:sz w:val="22"/>
          <w:szCs w:val="22"/>
        </w:rPr>
      </w:pPr>
    </w:p>
    <w:p w14:paraId="15F17A08" w14:textId="77777777" w:rsidR="00C80273" w:rsidRDefault="00C80273" w:rsidP="0030486D">
      <w:pPr>
        <w:autoSpaceDE w:val="0"/>
        <w:autoSpaceDN w:val="0"/>
        <w:adjustRightInd w:val="0"/>
        <w:jc w:val="both"/>
        <w:rPr>
          <w:rFonts w:ascii="Arial" w:hAnsi="Arial" w:cs="Arial"/>
          <w:sz w:val="22"/>
          <w:szCs w:val="22"/>
        </w:rPr>
      </w:pPr>
    </w:p>
    <w:p w14:paraId="6BE33755" w14:textId="77777777" w:rsidR="00C80273" w:rsidRDefault="00C80273" w:rsidP="0030486D">
      <w:pPr>
        <w:autoSpaceDE w:val="0"/>
        <w:autoSpaceDN w:val="0"/>
        <w:adjustRightInd w:val="0"/>
        <w:jc w:val="both"/>
        <w:rPr>
          <w:rFonts w:ascii="Arial" w:hAnsi="Arial" w:cs="Arial"/>
          <w:sz w:val="22"/>
          <w:szCs w:val="22"/>
        </w:rPr>
      </w:pPr>
    </w:p>
    <w:p w14:paraId="06CE9B16" w14:textId="77777777" w:rsidR="00C80273" w:rsidRDefault="00C80273" w:rsidP="0030486D">
      <w:pPr>
        <w:autoSpaceDE w:val="0"/>
        <w:autoSpaceDN w:val="0"/>
        <w:adjustRightInd w:val="0"/>
        <w:jc w:val="both"/>
        <w:rPr>
          <w:rFonts w:ascii="Arial" w:hAnsi="Arial" w:cs="Arial"/>
          <w:sz w:val="22"/>
          <w:szCs w:val="22"/>
        </w:rPr>
      </w:pPr>
    </w:p>
    <w:p w14:paraId="3F20615A" w14:textId="77777777" w:rsidR="00C80273" w:rsidRDefault="00C80273" w:rsidP="0030486D">
      <w:pPr>
        <w:autoSpaceDE w:val="0"/>
        <w:autoSpaceDN w:val="0"/>
        <w:adjustRightInd w:val="0"/>
        <w:jc w:val="both"/>
        <w:rPr>
          <w:rFonts w:ascii="Arial" w:hAnsi="Arial" w:cs="Arial"/>
          <w:sz w:val="22"/>
          <w:szCs w:val="22"/>
        </w:rPr>
      </w:pPr>
    </w:p>
    <w:p w14:paraId="584382AD" w14:textId="77777777" w:rsidR="00C80273" w:rsidRDefault="00C80273" w:rsidP="0030486D">
      <w:pPr>
        <w:autoSpaceDE w:val="0"/>
        <w:autoSpaceDN w:val="0"/>
        <w:adjustRightInd w:val="0"/>
        <w:jc w:val="both"/>
        <w:rPr>
          <w:rFonts w:ascii="Arial" w:hAnsi="Arial" w:cs="Arial"/>
          <w:sz w:val="22"/>
          <w:szCs w:val="22"/>
        </w:rPr>
      </w:pPr>
    </w:p>
    <w:p w14:paraId="30F8FD8A" w14:textId="77777777" w:rsidR="00C80273" w:rsidRDefault="00C80273" w:rsidP="0030486D">
      <w:pPr>
        <w:autoSpaceDE w:val="0"/>
        <w:autoSpaceDN w:val="0"/>
        <w:adjustRightInd w:val="0"/>
        <w:jc w:val="both"/>
        <w:rPr>
          <w:rFonts w:ascii="Arial" w:hAnsi="Arial" w:cs="Arial"/>
          <w:sz w:val="22"/>
          <w:szCs w:val="22"/>
        </w:rPr>
      </w:pPr>
    </w:p>
    <w:p w14:paraId="5B23770A" w14:textId="77777777" w:rsidR="00C80273" w:rsidRDefault="00C80273" w:rsidP="0030486D">
      <w:pPr>
        <w:autoSpaceDE w:val="0"/>
        <w:autoSpaceDN w:val="0"/>
        <w:adjustRightInd w:val="0"/>
        <w:jc w:val="both"/>
        <w:rPr>
          <w:rFonts w:ascii="Arial" w:hAnsi="Arial" w:cs="Arial"/>
          <w:sz w:val="22"/>
          <w:szCs w:val="22"/>
        </w:rPr>
      </w:pPr>
    </w:p>
    <w:p w14:paraId="7A9AA7A6" w14:textId="77777777" w:rsidR="00C80273" w:rsidRDefault="00C80273" w:rsidP="0030486D">
      <w:pPr>
        <w:autoSpaceDE w:val="0"/>
        <w:autoSpaceDN w:val="0"/>
        <w:adjustRightInd w:val="0"/>
        <w:jc w:val="both"/>
        <w:rPr>
          <w:rFonts w:ascii="Arial" w:hAnsi="Arial" w:cs="Arial"/>
          <w:sz w:val="22"/>
          <w:szCs w:val="22"/>
        </w:rPr>
      </w:pPr>
    </w:p>
    <w:p w14:paraId="1A1E9686" w14:textId="77777777" w:rsidR="00C80273" w:rsidRDefault="00C80273" w:rsidP="0030486D">
      <w:pPr>
        <w:autoSpaceDE w:val="0"/>
        <w:autoSpaceDN w:val="0"/>
        <w:adjustRightInd w:val="0"/>
        <w:jc w:val="both"/>
        <w:rPr>
          <w:rFonts w:ascii="Arial" w:hAnsi="Arial" w:cs="Arial"/>
          <w:sz w:val="22"/>
          <w:szCs w:val="22"/>
        </w:rPr>
      </w:pPr>
    </w:p>
    <w:p w14:paraId="2281590A" w14:textId="77777777" w:rsidR="00C80273" w:rsidRDefault="00C80273" w:rsidP="0030486D">
      <w:pPr>
        <w:autoSpaceDE w:val="0"/>
        <w:autoSpaceDN w:val="0"/>
        <w:adjustRightInd w:val="0"/>
        <w:jc w:val="both"/>
        <w:rPr>
          <w:rFonts w:ascii="Arial" w:hAnsi="Arial" w:cs="Arial"/>
          <w:sz w:val="22"/>
          <w:szCs w:val="22"/>
        </w:rPr>
      </w:pPr>
    </w:p>
    <w:p w14:paraId="57419D9D" w14:textId="77777777" w:rsidR="00C80273" w:rsidRDefault="00C80273" w:rsidP="0030486D">
      <w:pPr>
        <w:autoSpaceDE w:val="0"/>
        <w:autoSpaceDN w:val="0"/>
        <w:adjustRightInd w:val="0"/>
        <w:jc w:val="both"/>
        <w:rPr>
          <w:rFonts w:ascii="Arial" w:hAnsi="Arial" w:cs="Arial"/>
          <w:sz w:val="22"/>
          <w:szCs w:val="22"/>
        </w:rPr>
      </w:pPr>
    </w:p>
    <w:p w14:paraId="0B4866BB" w14:textId="77777777" w:rsidR="00C80273" w:rsidRDefault="00C80273" w:rsidP="0030486D">
      <w:pPr>
        <w:autoSpaceDE w:val="0"/>
        <w:autoSpaceDN w:val="0"/>
        <w:adjustRightInd w:val="0"/>
        <w:jc w:val="both"/>
        <w:rPr>
          <w:rFonts w:ascii="Arial" w:hAnsi="Arial" w:cs="Arial"/>
          <w:sz w:val="22"/>
          <w:szCs w:val="22"/>
        </w:rPr>
      </w:pPr>
    </w:p>
    <w:p w14:paraId="7399CD7A" w14:textId="77777777" w:rsidR="00C80273" w:rsidRDefault="00C80273" w:rsidP="0030486D">
      <w:pPr>
        <w:autoSpaceDE w:val="0"/>
        <w:autoSpaceDN w:val="0"/>
        <w:adjustRightInd w:val="0"/>
        <w:jc w:val="both"/>
        <w:rPr>
          <w:rFonts w:ascii="Arial" w:hAnsi="Arial" w:cs="Arial"/>
          <w:sz w:val="22"/>
          <w:szCs w:val="22"/>
        </w:rPr>
      </w:pPr>
    </w:p>
    <w:p w14:paraId="6E6CAE57" w14:textId="77777777" w:rsidR="00C80273" w:rsidRDefault="00C80273" w:rsidP="00C51050">
      <w:pPr>
        <w:jc w:val="both"/>
        <w:rPr>
          <w:rFonts w:ascii="Arial" w:hAnsi="Arial" w:cs="Arial"/>
          <w:sz w:val="22"/>
          <w:szCs w:val="22"/>
        </w:rPr>
      </w:pPr>
    </w:p>
    <w:p w14:paraId="5A692488" w14:textId="77777777" w:rsidR="00C23066" w:rsidRDefault="00C23066" w:rsidP="00C51050">
      <w:pPr>
        <w:jc w:val="both"/>
        <w:rPr>
          <w:rFonts w:ascii="Arial" w:hAnsi="Arial" w:cs="Arial"/>
          <w:sz w:val="22"/>
          <w:szCs w:val="22"/>
        </w:rPr>
      </w:pPr>
    </w:p>
    <w:p w14:paraId="0EAB6906" w14:textId="77777777" w:rsidR="00C23066" w:rsidRDefault="00C23066" w:rsidP="00C51050">
      <w:pPr>
        <w:jc w:val="both"/>
        <w:rPr>
          <w:rFonts w:ascii="Arial" w:hAnsi="Arial" w:cs="Arial"/>
          <w:sz w:val="22"/>
          <w:szCs w:val="22"/>
        </w:rPr>
      </w:pPr>
    </w:p>
    <w:p w14:paraId="0E8E2A89" w14:textId="77777777" w:rsidR="00C23066" w:rsidRDefault="00C23066" w:rsidP="00C51050">
      <w:pPr>
        <w:jc w:val="both"/>
        <w:rPr>
          <w:rFonts w:ascii="Arial" w:hAnsi="Arial" w:cs="Arial"/>
          <w:sz w:val="22"/>
          <w:szCs w:val="22"/>
        </w:rPr>
      </w:pPr>
    </w:p>
    <w:p w14:paraId="7F027C1E" w14:textId="77777777" w:rsidR="00C23066" w:rsidRDefault="00C23066" w:rsidP="00C51050">
      <w:pPr>
        <w:jc w:val="both"/>
        <w:rPr>
          <w:rFonts w:ascii="Arial" w:hAnsi="Arial" w:cs="Arial"/>
          <w:sz w:val="22"/>
          <w:szCs w:val="22"/>
        </w:rPr>
      </w:pPr>
    </w:p>
    <w:p w14:paraId="1D608D80" w14:textId="77777777" w:rsidR="00C23066" w:rsidRDefault="00C23066" w:rsidP="00C51050">
      <w:pPr>
        <w:jc w:val="both"/>
        <w:rPr>
          <w:rFonts w:ascii="Arial" w:hAnsi="Arial" w:cs="Arial"/>
          <w:sz w:val="22"/>
          <w:szCs w:val="22"/>
        </w:rPr>
      </w:pPr>
    </w:p>
    <w:p w14:paraId="1C21320E"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408A12A9" w14:textId="77777777" w:rsidR="00C23066" w:rsidRPr="00381EA4" w:rsidRDefault="00C23066" w:rsidP="00C23066">
      <w:pPr>
        <w:widowControl w:val="0"/>
        <w:jc w:val="both"/>
        <w:rPr>
          <w:rFonts w:ascii="Arial" w:hAnsi="Arial" w:cs="Arial"/>
          <w:sz w:val="22"/>
          <w:szCs w:val="22"/>
        </w:rPr>
      </w:pPr>
    </w:p>
    <w:p w14:paraId="0BFAB37E"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2EF90874"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22C605A3" w14:textId="0845854E" w:rsidR="00C23066" w:rsidRPr="00381EA4" w:rsidRDefault="005A3AEF" w:rsidP="00C23066">
      <w:pPr>
        <w:pStyle w:val="Corpodetexto"/>
        <w:tabs>
          <w:tab w:val="left" w:pos="567"/>
          <w:tab w:val="left" w:pos="709"/>
        </w:tabs>
        <w:spacing w:after="0"/>
        <w:rPr>
          <w:rFonts w:ascii="Arial" w:hAnsi="Arial" w:cs="Arial"/>
          <w:b/>
          <w:sz w:val="22"/>
          <w:szCs w:val="22"/>
        </w:rPr>
      </w:pPr>
      <w:r>
        <w:rPr>
          <w:rFonts w:ascii="Arial" w:hAnsi="Arial" w:cs="Arial"/>
          <w:b/>
          <w:sz w:val="22"/>
          <w:szCs w:val="22"/>
        </w:rPr>
        <w:t>PREGÃO</w:t>
      </w:r>
      <w:r w:rsidR="00C23066" w:rsidRPr="00381EA4">
        <w:rPr>
          <w:rFonts w:ascii="Arial" w:hAnsi="Arial" w:cs="Arial"/>
          <w:b/>
          <w:sz w:val="22"/>
          <w:szCs w:val="22"/>
        </w:rPr>
        <w:t xml:space="preserve"> ELETRÔNIC</w:t>
      </w:r>
      <w:r>
        <w:rPr>
          <w:rFonts w:ascii="Arial" w:hAnsi="Arial" w:cs="Arial"/>
          <w:b/>
          <w:sz w:val="22"/>
          <w:szCs w:val="22"/>
        </w:rPr>
        <w:t>O</w:t>
      </w:r>
      <w:r w:rsidR="00C23066" w:rsidRPr="00381EA4">
        <w:rPr>
          <w:rFonts w:ascii="Arial" w:hAnsi="Arial" w:cs="Arial"/>
          <w:b/>
          <w:sz w:val="22"/>
          <w:szCs w:val="22"/>
        </w:rPr>
        <w:t xml:space="preserve"> N° ................../</w:t>
      </w:r>
      <w:r w:rsidR="00956FE5">
        <w:rPr>
          <w:rFonts w:ascii="Arial" w:hAnsi="Arial" w:cs="Arial"/>
          <w:b/>
          <w:sz w:val="22"/>
          <w:szCs w:val="22"/>
        </w:rPr>
        <w:t>2025</w:t>
      </w:r>
    </w:p>
    <w:p w14:paraId="21D2FA3C"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35D6963B"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044E2563"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44FCF32C"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8"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3709BF45"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BFB7D35"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49FF0423" w14:textId="77777777" w:rsidR="00C23066" w:rsidRPr="00381EA4" w:rsidRDefault="00C23066" w:rsidP="00C23066">
      <w:pPr>
        <w:pStyle w:val="PargrafodaLista"/>
        <w:rPr>
          <w:rFonts w:ascii="Arial" w:hAnsi="Arial" w:cs="Arial"/>
          <w:sz w:val="22"/>
          <w:szCs w:val="22"/>
        </w:rPr>
      </w:pPr>
    </w:p>
    <w:p w14:paraId="574EA128"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9"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7E8971B1"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9DB7E4C"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74891222"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9898B2D"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AD1BAF"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92B0300"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21EFBB4"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59AB0706"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11395AD5"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605E5533"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1DF76BBB"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37ECB57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lastRenderedPageBreak/>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0EFB13A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12D39E4"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F12CC53"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F356698"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5EAD91E9"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43C3766E"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3CA32B2F"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ABC8004"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0C880068"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8845F49"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694854A0" w14:textId="1DA8CAF0"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956FE5">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16E3678D" w14:textId="77777777" w:rsidR="00C23066" w:rsidRPr="00381EA4" w:rsidRDefault="00C23066" w:rsidP="00C23066">
      <w:pPr>
        <w:widowControl w:val="0"/>
        <w:jc w:val="both"/>
        <w:rPr>
          <w:rFonts w:ascii="Arial" w:eastAsia="Calibri" w:hAnsi="Arial" w:cs="Arial"/>
          <w:sz w:val="22"/>
          <w:szCs w:val="22"/>
          <w:lang w:eastAsia="en-US"/>
        </w:rPr>
      </w:pPr>
    </w:p>
    <w:p w14:paraId="2D085581" w14:textId="77777777" w:rsidR="00C23066" w:rsidRPr="00381EA4" w:rsidRDefault="00C23066" w:rsidP="00C23066">
      <w:pPr>
        <w:widowControl w:val="0"/>
        <w:jc w:val="both"/>
        <w:rPr>
          <w:rFonts w:ascii="Arial" w:eastAsia="Calibri" w:hAnsi="Arial" w:cs="Arial"/>
          <w:sz w:val="22"/>
          <w:szCs w:val="22"/>
          <w:lang w:eastAsia="en-US"/>
        </w:rPr>
      </w:pPr>
    </w:p>
    <w:p w14:paraId="33C50211" w14:textId="77777777" w:rsidR="00C23066" w:rsidRPr="00381EA4" w:rsidRDefault="00C23066" w:rsidP="00C23066">
      <w:pPr>
        <w:widowControl w:val="0"/>
        <w:jc w:val="center"/>
        <w:rPr>
          <w:rFonts w:ascii="Arial" w:eastAsia="Calibri" w:hAnsi="Arial" w:cs="Arial"/>
          <w:sz w:val="22"/>
          <w:szCs w:val="22"/>
          <w:lang w:eastAsia="en-US"/>
        </w:rPr>
      </w:pPr>
    </w:p>
    <w:p w14:paraId="27ED159A"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4D627D1A"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56662536"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27AE6F7F"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69F81DAC" w14:textId="77777777" w:rsidR="00C23066" w:rsidRDefault="00C23066" w:rsidP="00C23066">
      <w:pPr>
        <w:widowControl w:val="0"/>
        <w:autoSpaceDE w:val="0"/>
        <w:autoSpaceDN w:val="0"/>
        <w:adjustRightInd w:val="0"/>
        <w:jc w:val="center"/>
        <w:rPr>
          <w:rFonts w:ascii="Arial" w:hAnsi="Arial" w:cs="Arial"/>
          <w:sz w:val="22"/>
          <w:szCs w:val="22"/>
        </w:rPr>
      </w:pPr>
    </w:p>
    <w:p w14:paraId="6E9734B6" w14:textId="77777777" w:rsidR="00C23066" w:rsidRDefault="00C23066" w:rsidP="00C23066">
      <w:pPr>
        <w:widowControl w:val="0"/>
        <w:autoSpaceDE w:val="0"/>
        <w:autoSpaceDN w:val="0"/>
        <w:adjustRightInd w:val="0"/>
        <w:jc w:val="center"/>
        <w:rPr>
          <w:rFonts w:ascii="Arial" w:hAnsi="Arial" w:cs="Arial"/>
          <w:sz w:val="22"/>
          <w:szCs w:val="22"/>
        </w:rPr>
      </w:pPr>
    </w:p>
    <w:p w14:paraId="39CE132B" w14:textId="77777777" w:rsidR="00C23066" w:rsidRDefault="00C23066" w:rsidP="00C23066">
      <w:pPr>
        <w:widowControl w:val="0"/>
        <w:autoSpaceDE w:val="0"/>
        <w:autoSpaceDN w:val="0"/>
        <w:adjustRightInd w:val="0"/>
        <w:jc w:val="center"/>
        <w:rPr>
          <w:rFonts w:ascii="Arial" w:hAnsi="Arial" w:cs="Arial"/>
          <w:sz w:val="22"/>
          <w:szCs w:val="22"/>
        </w:rPr>
      </w:pPr>
    </w:p>
    <w:p w14:paraId="31C22593" w14:textId="77777777" w:rsidR="00C23066" w:rsidRDefault="00C23066" w:rsidP="00C23066">
      <w:pPr>
        <w:widowControl w:val="0"/>
        <w:autoSpaceDE w:val="0"/>
        <w:autoSpaceDN w:val="0"/>
        <w:adjustRightInd w:val="0"/>
        <w:jc w:val="center"/>
        <w:rPr>
          <w:rFonts w:ascii="Arial" w:hAnsi="Arial" w:cs="Arial"/>
          <w:sz w:val="22"/>
          <w:szCs w:val="22"/>
        </w:rPr>
      </w:pPr>
    </w:p>
    <w:p w14:paraId="002840CA" w14:textId="77777777" w:rsidR="00C23066" w:rsidRDefault="00C23066" w:rsidP="00C23066">
      <w:pPr>
        <w:widowControl w:val="0"/>
        <w:autoSpaceDE w:val="0"/>
        <w:autoSpaceDN w:val="0"/>
        <w:adjustRightInd w:val="0"/>
        <w:jc w:val="center"/>
        <w:rPr>
          <w:rFonts w:ascii="Arial" w:hAnsi="Arial" w:cs="Arial"/>
          <w:sz w:val="22"/>
          <w:szCs w:val="22"/>
        </w:rPr>
      </w:pPr>
    </w:p>
    <w:p w14:paraId="234A2455" w14:textId="77777777" w:rsidR="00C23066" w:rsidRDefault="00C23066" w:rsidP="00C23066">
      <w:pPr>
        <w:widowControl w:val="0"/>
        <w:autoSpaceDE w:val="0"/>
        <w:autoSpaceDN w:val="0"/>
        <w:adjustRightInd w:val="0"/>
        <w:jc w:val="center"/>
        <w:rPr>
          <w:rFonts w:ascii="Arial" w:hAnsi="Arial" w:cs="Arial"/>
          <w:sz w:val="22"/>
          <w:szCs w:val="22"/>
        </w:rPr>
      </w:pPr>
    </w:p>
    <w:p w14:paraId="6E608507" w14:textId="77777777" w:rsidR="00C23066" w:rsidRDefault="00C23066" w:rsidP="00C23066">
      <w:pPr>
        <w:widowControl w:val="0"/>
        <w:autoSpaceDE w:val="0"/>
        <w:autoSpaceDN w:val="0"/>
        <w:adjustRightInd w:val="0"/>
        <w:jc w:val="center"/>
        <w:rPr>
          <w:rFonts w:ascii="Arial" w:hAnsi="Arial" w:cs="Arial"/>
          <w:sz w:val="22"/>
          <w:szCs w:val="22"/>
        </w:rPr>
      </w:pPr>
    </w:p>
    <w:p w14:paraId="07DC55F5" w14:textId="77777777" w:rsidR="00C23066" w:rsidRDefault="00C23066" w:rsidP="00C23066">
      <w:pPr>
        <w:widowControl w:val="0"/>
        <w:autoSpaceDE w:val="0"/>
        <w:autoSpaceDN w:val="0"/>
        <w:adjustRightInd w:val="0"/>
        <w:jc w:val="center"/>
        <w:rPr>
          <w:rFonts w:ascii="Arial" w:hAnsi="Arial" w:cs="Arial"/>
          <w:sz w:val="22"/>
          <w:szCs w:val="22"/>
        </w:rPr>
      </w:pPr>
    </w:p>
    <w:p w14:paraId="3F0D904E" w14:textId="77777777" w:rsidR="00081C3D" w:rsidRDefault="00081C3D" w:rsidP="00C23066">
      <w:pPr>
        <w:widowControl w:val="0"/>
        <w:autoSpaceDE w:val="0"/>
        <w:autoSpaceDN w:val="0"/>
        <w:adjustRightInd w:val="0"/>
        <w:jc w:val="center"/>
        <w:rPr>
          <w:rFonts w:ascii="Arial" w:hAnsi="Arial" w:cs="Arial"/>
          <w:sz w:val="22"/>
          <w:szCs w:val="22"/>
        </w:rPr>
      </w:pPr>
    </w:p>
    <w:p w14:paraId="0B19B16A" w14:textId="77777777" w:rsidR="00081C3D" w:rsidRDefault="00081C3D" w:rsidP="00C23066">
      <w:pPr>
        <w:widowControl w:val="0"/>
        <w:autoSpaceDE w:val="0"/>
        <w:autoSpaceDN w:val="0"/>
        <w:adjustRightInd w:val="0"/>
        <w:jc w:val="center"/>
        <w:rPr>
          <w:rFonts w:ascii="Arial" w:hAnsi="Arial" w:cs="Arial"/>
          <w:sz w:val="22"/>
          <w:szCs w:val="22"/>
        </w:rPr>
      </w:pPr>
    </w:p>
    <w:p w14:paraId="2ADA4796" w14:textId="77777777" w:rsidR="00C23066" w:rsidRDefault="00C23066" w:rsidP="00C23066">
      <w:pPr>
        <w:widowControl w:val="0"/>
        <w:autoSpaceDE w:val="0"/>
        <w:autoSpaceDN w:val="0"/>
        <w:adjustRightInd w:val="0"/>
        <w:jc w:val="center"/>
        <w:rPr>
          <w:rFonts w:ascii="Arial" w:hAnsi="Arial" w:cs="Arial"/>
          <w:sz w:val="22"/>
          <w:szCs w:val="22"/>
        </w:rPr>
      </w:pPr>
    </w:p>
    <w:p w14:paraId="12F90615" w14:textId="77777777" w:rsidR="00C23066" w:rsidRDefault="00C23066" w:rsidP="00C23066">
      <w:pPr>
        <w:widowControl w:val="0"/>
        <w:autoSpaceDE w:val="0"/>
        <w:autoSpaceDN w:val="0"/>
        <w:adjustRightInd w:val="0"/>
        <w:jc w:val="center"/>
        <w:rPr>
          <w:rFonts w:ascii="Arial" w:hAnsi="Arial" w:cs="Arial"/>
          <w:sz w:val="22"/>
          <w:szCs w:val="22"/>
        </w:rPr>
      </w:pPr>
    </w:p>
    <w:p w14:paraId="766B1D21" w14:textId="77777777" w:rsidR="00C23066" w:rsidRDefault="00C23066" w:rsidP="00C23066">
      <w:pPr>
        <w:widowControl w:val="0"/>
        <w:autoSpaceDE w:val="0"/>
        <w:autoSpaceDN w:val="0"/>
        <w:adjustRightInd w:val="0"/>
        <w:jc w:val="center"/>
        <w:rPr>
          <w:rFonts w:ascii="Arial" w:hAnsi="Arial" w:cs="Arial"/>
          <w:sz w:val="22"/>
          <w:szCs w:val="22"/>
        </w:rPr>
      </w:pPr>
    </w:p>
    <w:p w14:paraId="06498276" w14:textId="77777777" w:rsidR="00C23066" w:rsidRDefault="00C23066" w:rsidP="00C23066">
      <w:pPr>
        <w:widowControl w:val="0"/>
        <w:autoSpaceDE w:val="0"/>
        <w:autoSpaceDN w:val="0"/>
        <w:adjustRightInd w:val="0"/>
        <w:jc w:val="center"/>
        <w:rPr>
          <w:rFonts w:ascii="Arial" w:hAnsi="Arial" w:cs="Arial"/>
          <w:sz w:val="22"/>
          <w:szCs w:val="22"/>
        </w:rPr>
      </w:pPr>
    </w:p>
    <w:p w14:paraId="4D1EABED" w14:textId="77777777" w:rsidR="00C23066" w:rsidRDefault="00C23066" w:rsidP="00C23066">
      <w:pPr>
        <w:widowControl w:val="0"/>
        <w:autoSpaceDE w:val="0"/>
        <w:autoSpaceDN w:val="0"/>
        <w:adjustRightInd w:val="0"/>
        <w:jc w:val="center"/>
        <w:rPr>
          <w:rFonts w:ascii="Arial" w:hAnsi="Arial" w:cs="Arial"/>
          <w:sz w:val="22"/>
          <w:szCs w:val="22"/>
        </w:rPr>
      </w:pPr>
    </w:p>
    <w:p w14:paraId="2CB692BE"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73284F39" w14:textId="77777777" w:rsidR="00C23066" w:rsidRPr="00E461DE" w:rsidRDefault="00C23066" w:rsidP="00C23066">
      <w:pPr>
        <w:jc w:val="both"/>
        <w:rPr>
          <w:rFonts w:ascii="Arial" w:hAnsi="Arial" w:cs="Arial"/>
          <w:b/>
          <w:sz w:val="22"/>
          <w:szCs w:val="22"/>
        </w:rPr>
      </w:pPr>
    </w:p>
    <w:p w14:paraId="6C74337E"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0E8574B" w14:textId="77777777" w:rsidR="00C23066" w:rsidRPr="00E461DE" w:rsidRDefault="00C23066" w:rsidP="00C23066">
      <w:pPr>
        <w:widowControl w:val="0"/>
        <w:jc w:val="both"/>
        <w:rPr>
          <w:rFonts w:ascii="Arial" w:eastAsia="Calibri" w:hAnsi="Arial" w:cs="Arial"/>
          <w:sz w:val="22"/>
          <w:szCs w:val="22"/>
          <w:lang w:eastAsia="en-US"/>
        </w:rPr>
      </w:pPr>
    </w:p>
    <w:p w14:paraId="2C69AF17" w14:textId="77777777" w:rsidR="00C23066" w:rsidRPr="00E461DE" w:rsidRDefault="00C23066" w:rsidP="00C23066">
      <w:pPr>
        <w:widowControl w:val="0"/>
        <w:jc w:val="both"/>
        <w:rPr>
          <w:rFonts w:ascii="Arial" w:eastAsia="Calibri" w:hAnsi="Arial" w:cs="Arial"/>
          <w:sz w:val="22"/>
          <w:szCs w:val="22"/>
          <w:lang w:eastAsia="en-US"/>
        </w:rPr>
      </w:pPr>
    </w:p>
    <w:p w14:paraId="6D6ECCD6"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EB51285" w14:textId="77777777" w:rsidR="00C23066" w:rsidRPr="00E461DE" w:rsidRDefault="00C23066" w:rsidP="00C23066">
      <w:pPr>
        <w:widowControl w:val="0"/>
        <w:jc w:val="both"/>
        <w:rPr>
          <w:rFonts w:ascii="Arial" w:eastAsia="Calibri" w:hAnsi="Arial" w:cs="Arial"/>
          <w:sz w:val="22"/>
          <w:szCs w:val="22"/>
          <w:lang w:eastAsia="en-US"/>
        </w:rPr>
      </w:pPr>
    </w:p>
    <w:p w14:paraId="13945DFF" w14:textId="77777777"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3DE6C5C5" w14:textId="77777777" w:rsidR="00C23066" w:rsidRPr="00E461DE" w:rsidRDefault="00C23066" w:rsidP="00C23066">
      <w:pPr>
        <w:widowControl w:val="0"/>
        <w:jc w:val="both"/>
        <w:rPr>
          <w:rFonts w:ascii="Arial" w:eastAsia="Calibri" w:hAnsi="Arial" w:cs="Arial"/>
          <w:sz w:val="22"/>
          <w:szCs w:val="22"/>
          <w:lang w:eastAsia="en-US"/>
        </w:rPr>
      </w:pPr>
    </w:p>
    <w:p w14:paraId="593DF101"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3853966B" w14:textId="77777777" w:rsidR="00C23066" w:rsidRPr="00E461DE" w:rsidRDefault="00C23066" w:rsidP="00C23066">
      <w:pPr>
        <w:widowControl w:val="0"/>
        <w:jc w:val="both"/>
        <w:rPr>
          <w:rFonts w:ascii="Arial" w:eastAsia="Calibri" w:hAnsi="Arial" w:cs="Arial"/>
          <w:sz w:val="22"/>
          <w:szCs w:val="22"/>
          <w:lang w:eastAsia="en-US"/>
        </w:rPr>
      </w:pPr>
    </w:p>
    <w:p w14:paraId="79BE65A7"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184EAF42" w14:textId="77777777" w:rsidR="00C23066" w:rsidRPr="00E461DE" w:rsidRDefault="00C23066" w:rsidP="00C23066">
      <w:pPr>
        <w:widowControl w:val="0"/>
        <w:jc w:val="both"/>
        <w:rPr>
          <w:rFonts w:ascii="Arial" w:eastAsia="Calibri" w:hAnsi="Arial" w:cs="Arial"/>
          <w:sz w:val="22"/>
          <w:szCs w:val="22"/>
          <w:lang w:eastAsia="en-US"/>
        </w:rPr>
      </w:pPr>
    </w:p>
    <w:p w14:paraId="1DA6268F"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A21FC8B" w14:textId="77777777" w:rsidR="00C23066" w:rsidRPr="00E461DE" w:rsidRDefault="00C23066" w:rsidP="00C23066">
      <w:pPr>
        <w:widowControl w:val="0"/>
        <w:jc w:val="both"/>
        <w:rPr>
          <w:rFonts w:ascii="Arial" w:eastAsia="Calibri" w:hAnsi="Arial" w:cs="Arial"/>
          <w:sz w:val="22"/>
          <w:szCs w:val="22"/>
          <w:lang w:eastAsia="en-US"/>
        </w:rPr>
      </w:pPr>
    </w:p>
    <w:p w14:paraId="54E203A3" w14:textId="77777777" w:rsidR="00C23066" w:rsidRPr="00E461DE" w:rsidRDefault="00C23066" w:rsidP="00C23066">
      <w:pPr>
        <w:widowControl w:val="0"/>
        <w:jc w:val="both"/>
        <w:rPr>
          <w:rFonts w:ascii="Arial" w:eastAsia="Calibri" w:hAnsi="Arial" w:cs="Arial"/>
          <w:sz w:val="22"/>
          <w:szCs w:val="22"/>
          <w:lang w:eastAsia="en-US"/>
        </w:rPr>
      </w:pPr>
    </w:p>
    <w:p w14:paraId="7DB26552" w14:textId="51FDA453" w:rsidR="00C23066" w:rsidRPr="00E461DE" w:rsidRDefault="00C23066" w:rsidP="00C23066">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 xml:space="preserve">___________________-____, ____ de ____________ de </w:t>
      </w:r>
      <w:r w:rsidR="00956FE5">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3FE5E437" w14:textId="77777777" w:rsidR="00C23066" w:rsidRPr="00E461DE" w:rsidRDefault="00C23066" w:rsidP="00C23066">
      <w:pPr>
        <w:widowControl w:val="0"/>
        <w:jc w:val="both"/>
        <w:rPr>
          <w:rFonts w:ascii="Arial" w:eastAsia="Calibri" w:hAnsi="Arial" w:cs="Arial"/>
          <w:sz w:val="22"/>
          <w:szCs w:val="22"/>
          <w:lang w:eastAsia="en-US"/>
        </w:rPr>
      </w:pPr>
    </w:p>
    <w:p w14:paraId="7170DB55" w14:textId="77777777" w:rsidR="00C23066" w:rsidRPr="00E461DE" w:rsidRDefault="00C23066" w:rsidP="00C23066">
      <w:pPr>
        <w:widowControl w:val="0"/>
        <w:jc w:val="both"/>
        <w:rPr>
          <w:rFonts w:ascii="Arial" w:eastAsia="Calibri" w:hAnsi="Arial" w:cs="Arial"/>
          <w:sz w:val="22"/>
          <w:szCs w:val="22"/>
          <w:lang w:eastAsia="en-US"/>
        </w:rPr>
      </w:pPr>
    </w:p>
    <w:bookmarkEnd w:id="69"/>
    <w:p w14:paraId="22FB3C83" w14:textId="77777777" w:rsidR="00C23066" w:rsidRPr="00E461DE" w:rsidRDefault="00C23066" w:rsidP="00081C3D">
      <w:pPr>
        <w:widowControl w:val="0"/>
        <w:autoSpaceDE w:val="0"/>
        <w:autoSpaceDN w:val="0"/>
        <w:adjustRightInd w:val="0"/>
        <w:rPr>
          <w:rFonts w:ascii="Arial" w:hAnsi="Arial" w:cs="Arial"/>
          <w:b/>
          <w:bCs/>
          <w:sz w:val="22"/>
          <w:szCs w:val="22"/>
        </w:rPr>
      </w:pPr>
    </w:p>
    <w:p w14:paraId="1B4D3E5D"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7D5E484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2507CB79"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3715A83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54E315DA"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26CA3E2A" w14:textId="77777777" w:rsidR="00C23066" w:rsidRPr="00E461DE" w:rsidRDefault="00C23066" w:rsidP="00C23066">
      <w:pPr>
        <w:widowControl w:val="0"/>
        <w:jc w:val="both"/>
        <w:rPr>
          <w:rFonts w:ascii="Arial" w:eastAsia="Calibri" w:hAnsi="Arial" w:cs="Arial"/>
          <w:sz w:val="22"/>
          <w:szCs w:val="22"/>
          <w:lang w:eastAsia="en-US"/>
        </w:rPr>
      </w:pPr>
    </w:p>
    <w:p w14:paraId="37BF8F4D" w14:textId="77777777" w:rsidR="00C23066" w:rsidRDefault="00C23066" w:rsidP="00C23066">
      <w:pPr>
        <w:widowControl w:val="0"/>
        <w:jc w:val="both"/>
        <w:rPr>
          <w:rFonts w:ascii="Arial" w:eastAsia="Calibri" w:hAnsi="Arial" w:cs="Arial"/>
          <w:sz w:val="22"/>
          <w:szCs w:val="22"/>
          <w:lang w:eastAsia="en-US"/>
        </w:rPr>
      </w:pPr>
    </w:p>
    <w:p w14:paraId="6F3B5E59" w14:textId="77777777" w:rsidR="00081C3D" w:rsidRPr="00E461DE" w:rsidRDefault="00081C3D" w:rsidP="00C23066">
      <w:pPr>
        <w:widowControl w:val="0"/>
        <w:jc w:val="both"/>
        <w:rPr>
          <w:rFonts w:ascii="Arial" w:eastAsia="Calibri" w:hAnsi="Arial" w:cs="Arial"/>
          <w:sz w:val="22"/>
          <w:szCs w:val="22"/>
          <w:lang w:eastAsia="en-US"/>
        </w:rPr>
      </w:pPr>
    </w:p>
    <w:p w14:paraId="4AE93FBC"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713EE310"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1499DFDD"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6E2DEF48" w14:textId="77777777" w:rsidR="00C23066" w:rsidRDefault="00C23066" w:rsidP="00C51050">
      <w:pPr>
        <w:jc w:val="both"/>
        <w:rPr>
          <w:rFonts w:ascii="Arial" w:hAnsi="Arial" w:cs="Arial"/>
          <w:sz w:val="22"/>
          <w:szCs w:val="22"/>
        </w:rPr>
      </w:pPr>
    </w:p>
    <w:sectPr w:rsidR="00C23066" w:rsidSect="00A77904">
      <w:headerReference w:type="default" r:id="rId50"/>
      <w:footerReference w:type="default" r:id="rId5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2104E" w14:textId="77777777" w:rsidR="00CB10F1" w:rsidRDefault="00CB10F1" w:rsidP="0041257C">
      <w:r>
        <w:separator/>
      </w:r>
    </w:p>
  </w:endnote>
  <w:endnote w:type="continuationSeparator" w:id="0">
    <w:p w14:paraId="772BA46B" w14:textId="77777777" w:rsidR="00CB10F1" w:rsidRDefault="00CB10F1"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9978" w14:textId="77777777" w:rsidR="00CB10F1" w:rsidRPr="00110767" w:rsidRDefault="00CB10F1"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 Rebuá n° 1.780 – Centro – Bonito/MS – CEP 79 290 000 - Fone: (67) 3255 1351</w:t>
    </w:r>
  </w:p>
  <w:p w14:paraId="7EA89A75" w14:textId="77777777" w:rsidR="00CB10F1" w:rsidRPr="00110767" w:rsidRDefault="00CB10F1"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253A831A" w14:textId="77777777" w:rsidR="00CB10F1" w:rsidRPr="00110767" w:rsidRDefault="00CB10F1"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A0BA" w14:textId="77777777" w:rsidR="00CB10F1" w:rsidRDefault="00CB10F1" w:rsidP="0041257C">
      <w:r>
        <w:separator/>
      </w:r>
    </w:p>
  </w:footnote>
  <w:footnote w:type="continuationSeparator" w:id="0">
    <w:p w14:paraId="5B8AA343" w14:textId="77777777" w:rsidR="00CB10F1" w:rsidRDefault="00CB10F1" w:rsidP="0041257C">
      <w:r>
        <w:continuationSeparator/>
      </w:r>
    </w:p>
  </w:footnote>
  <w:footnote w:id="1">
    <w:p w14:paraId="56009776" w14:textId="77777777" w:rsidR="00CB10F1" w:rsidRPr="008D75C6" w:rsidRDefault="00CB10F1"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D09E" w14:textId="77777777" w:rsidR="00CB10F1" w:rsidRPr="009D39BE" w:rsidRDefault="00530BE7" w:rsidP="00110767">
    <w:pPr>
      <w:jc w:val="center"/>
    </w:pPr>
    <w:r>
      <w:rPr>
        <w:noProof/>
      </w:rPr>
      <w:object w:dxaOrig="1440" w:dyaOrig="1440" w14:anchorId="3F078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13123918" r:id="rId2"/>
      </w:object>
    </w:r>
  </w:p>
  <w:p w14:paraId="4DE12027" w14:textId="2059E87D" w:rsidR="00CB10F1" w:rsidRPr="00E05042" w:rsidRDefault="00CB10F1"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1F3BD900" wp14:editId="0709DC6D">
              <wp:simplePos x="0" y="0"/>
              <wp:positionH relativeFrom="column">
                <wp:posOffset>5132705</wp:posOffset>
              </wp:positionH>
              <wp:positionV relativeFrom="paragraph">
                <wp:posOffset>-251460</wp:posOffset>
              </wp:positionV>
              <wp:extent cx="619125" cy="571500"/>
              <wp:effectExtent l="0" t="5715" r="1079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797F1F7" w14:textId="77777777" w:rsidR="00CB10F1" w:rsidRDefault="00CB10F1" w:rsidP="00110767">
                            <w:pPr>
                              <w:rPr>
                                <w:rFonts w:ascii="Arial" w:hAnsi="Arial" w:cs="Arial"/>
                                <w:sz w:val="14"/>
                                <w:szCs w:val="14"/>
                              </w:rPr>
                            </w:pPr>
                          </w:p>
                          <w:p w14:paraId="1B2A9522" w14:textId="77777777" w:rsidR="00CB10F1" w:rsidRDefault="00CB10F1" w:rsidP="00110767">
                            <w:pPr>
                              <w:rPr>
                                <w:rFonts w:ascii="Arial" w:hAnsi="Arial" w:cs="Arial"/>
                                <w:sz w:val="14"/>
                                <w:szCs w:val="14"/>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D547" w14:textId="77777777" w:rsidR="00CB10F1" w:rsidRPr="00013A82" w:rsidRDefault="00CB10F1"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4"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BD900"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797F1F7" w14:textId="77777777" w:rsidR="00CB10F1" w:rsidRDefault="00CB10F1" w:rsidP="00110767">
                      <w:pPr>
                        <w:rPr>
                          <w:rFonts w:ascii="Arial" w:hAnsi="Arial" w:cs="Arial"/>
                          <w:sz w:val="14"/>
                          <w:szCs w:val="14"/>
                        </w:rPr>
                      </w:pPr>
                    </w:p>
                    <w:p w14:paraId="1B2A9522" w14:textId="77777777" w:rsidR="00CB10F1" w:rsidRDefault="00CB10F1"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3FBD547" w14:textId="77777777" w:rsidR="00CB10F1" w:rsidRPr="00013A82" w:rsidRDefault="00CB10F1"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509B6171" w14:textId="77777777" w:rsidR="00CB10F1" w:rsidRDefault="00CB10F1" w:rsidP="00110767">
    <w:pPr>
      <w:jc w:val="center"/>
      <w:rPr>
        <w:rFonts w:ascii="Arial" w:hAnsi="Arial" w:cs="Arial"/>
        <w:b/>
      </w:rPr>
    </w:pPr>
  </w:p>
  <w:p w14:paraId="73F60DC1" w14:textId="77777777" w:rsidR="00CB10F1" w:rsidRPr="00110767" w:rsidRDefault="00CB10F1" w:rsidP="00110767">
    <w:pPr>
      <w:jc w:val="center"/>
      <w:rPr>
        <w:rFonts w:ascii="Arial" w:hAnsi="Arial" w:cs="Arial"/>
        <w:b/>
        <w:sz w:val="22"/>
        <w:szCs w:val="22"/>
      </w:rPr>
    </w:pPr>
    <w:r w:rsidRPr="00110767">
      <w:rPr>
        <w:rFonts w:ascii="Arial" w:hAnsi="Arial" w:cs="Arial"/>
        <w:b/>
        <w:sz w:val="22"/>
        <w:szCs w:val="22"/>
      </w:rPr>
      <w:t>ESTADO DE MATO GROSSO DO SUL</w:t>
    </w:r>
  </w:p>
  <w:p w14:paraId="417A9FEC" w14:textId="77777777" w:rsidR="00CB10F1" w:rsidRPr="00110767" w:rsidRDefault="00CB10F1" w:rsidP="00110767">
    <w:pPr>
      <w:jc w:val="center"/>
      <w:rPr>
        <w:sz w:val="22"/>
        <w:szCs w:val="22"/>
      </w:rPr>
    </w:pPr>
    <w:r w:rsidRPr="00110767">
      <w:rPr>
        <w:rFonts w:ascii="Arial" w:hAnsi="Arial" w:cs="Arial"/>
        <w:b/>
        <w:sz w:val="22"/>
        <w:szCs w:val="22"/>
      </w:rPr>
      <w:t>MUNICÍPIO DE BONITO</w:t>
    </w:r>
  </w:p>
  <w:p w14:paraId="1855EF7D" w14:textId="77777777" w:rsidR="00CB10F1" w:rsidRPr="00110767" w:rsidRDefault="00CB10F1"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2A0DC2"/>
    <w:multiLevelType w:val="hybridMultilevel"/>
    <w:tmpl w:val="BDCCBD56"/>
    <w:lvl w:ilvl="0" w:tplc="6CAA10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8"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E11582"/>
    <w:multiLevelType w:val="multilevel"/>
    <w:tmpl w:val="43B2917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2" w15:restartNumberingAfterBreak="0">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F65763"/>
    <w:multiLevelType w:val="multilevel"/>
    <w:tmpl w:val="6D221F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C60252"/>
    <w:multiLevelType w:val="multilevel"/>
    <w:tmpl w:val="837E1676"/>
    <w:numStyleLink w:val="Estilo1"/>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528046">
    <w:abstractNumId w:val="4"/>
  </w:num>
  <w:num w:numId="2" w16cid:durableId="1547175950">
    <w:abstractNumId w:val="8"/>
  </w:num>
  <w:num w:numId="3" w16cid:durableId="1007294235">
    <w:abstractNumId w:val="0"/>
  </w:num>
  <w:num w:numId="4" w16cid:durableId="13197024">
    <w:abstractNumId w:val="26"/>
  </w:num>
  <w:num w:numId="5" w16cid:durableId="621424898">
    <w:abstractNumId w:val="28"/>
  </w:num>
  <w:num w:numId="6" w16cid:durableId="1204248278">
    <w:abstractNumId w:val="14"/>
  </w:num>
  <w:num w:numId="7" w16cid:durableId="1301030494">
    <w:abstractNumId w:val="10"/>
  </w:num>
  <w:num w:numId="8" w16cid:durableId="1490362305">
    <w:abstractNumId w:val="17"/>
  </w:num>
  <w:num w:numId="9" w16cid:durableId="1008411739">
    <w:abstractNumId w:val="24"/>
  </w:num>
  <w:num w:numId="10" w16cid:durableId="71515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103225">
    <w:abstractNumId w:val="8"/>
    <w:lvlOverride w:ilvl="0">
      <w:startOverride w:val="9"/>
    </w:lvlOverride>
    <w:lvlOverride w:ilvl="1">
      <w:startOverride w:val="2"/>
    </w:lvlOverride>
    <w:lvlOverride w:ilvl="2">
      <w:startOverride w:val="1"/>
    </w:lvlOverride>
  </w:num>
  <w:num w:numId="12" w16cid:durableId="715350383">
    <w:abstractNumId w:val="9"/>
  </w:num>
  <w:num w:numId="13" w16cid:durableId="1832014858">
    <w:abstractNumId w:val="29"/>
  </w:num>
  <w:num w:numId="14" w16cid:durableId="408649352">
    <w:abstractNumId w:val="18"/>
  </w:num>
  <w:num w:numId="15" w16cid:durableId="205456109">
    <w:abstractNumId w:val="25"/>
  </w:num>
  <w:num w:numId="16" w16cid:durableId="1792242255">
    <w:abstractNumId w:val="6"/>
  </w:num>
  <w:num w:numId="17" w16cid:durableId="1324777135">
    <w:abstractNumId w:val="16"/>
  </w:num>
  <w:num w:numId="18" w16cid:durableId="148063949">
    <w:abstractNumId w:val="19"/>
  </w:num>
  <w:num w:numId="19" w16cid:durableId="204177247">
    <w:abstractNumId w:val="7"/>
  </w:num>
  <w:num w:numId="20" w16cid:durableId="590360528">
    <w:abstractNumId w:val="2"/>
  </w:num>
  <w:num w:numId="21" w16cid:durableId="1756896330">
    <w:abstractNumId w:val="27"/>
  </w:num>
  <w:num w:numId="22" w16cid:durableId="1316910380">
    <w:abstractNumId w:val="12"/>
  </w:num>
  <w:num w:numId="23" w16cid:durableId="1974865173">
    <w:abstractNumId w:val="22"/>
  </w:num>
  <w:num w:numId="24" w16cid:durableId="25375497">
    <w:abstractNumId w:val="20"/>
  </w:num>
  <w:num w:numId="25" w16cid:durableId="625236306">
    <w:abstractNumId w:val="15"/>
  </w:num>
  <w:num w:numId="26" w16cid:durableId="1480421885">
    <w:abstractNumId w:val="13"/>
  </w:num>
  <w:num w:numId="27" w16cid:durableId="315575658">
    <w:abstractNumId w:val="21"/>
  </w:num>
  <w:num w:numId="28" w16cid:durableId="128977765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648511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1489987">
    <w:abstractNumId w:val="11"/>
  </w:num>
  <w:num w:numId="31" w16cid:durableId="2103988227">
    <w:abstractNumId w:val="5"/>
  </w:num>
  <w:num w:numId="32" w16cid:durableId="1256936954">
    <w:abstractNumId w:val="1"/>
  </w:num>
  <w:num w:numId="33" w16cid:durableId="32855987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62BB"/>
    <w:rsid w:val="00006809"/>
    <w:rsid w:val="00006B4C"/>
    <w:rsid w:val="00006B87"/>
    <w:rsid w:val="00010654"/>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57DD4"/>
    <w:rsid w:val="00067BAD"/>
    <w:rsid w:val="00075DD8"/>
    <w:rsid w:val="00080C71"/>
    <w:rsid w:val="00081C3D"/>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012D"/>
    <w:rsid w:val="001A182C"/>
    <w:rsid w:val="001A2C13"/>
    <w:rsid w:val="001B0B4B"/>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0A43"/>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0752"/>
    <w:rsid w:val="00242177"/>
    <w:rsid w:val="002421ED"/>
    <w:rsid w:val="00243303"/>
    <w:rsid w:val="002445DD"/>
    <w:rsid w:val="00246EA2"/>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5951"/>
    <w:rsid w:val="002B60F9"/>
    <w:rsid w:val="002D0DAF"/>
    <w:rsid w:val="002D3604"/>
    <w:rsid w:val="002D3CDC"/>
    <w:rsid w:val="002D4091"/>
    <w:rsid w:val="002D7493"/>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0BAE"/>
    <w:rsid w:val="00344FA1"/>
    <w:rsid w:val="003454F2"/>
    <w:rsid w:val="00354360"/>
    <w:rsid w:val="0035784E"/>
    <w:rsid w:val="003705D0"/>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D7B31"/>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663"/>
    <w:rsid w:val="00451F43"/>
    <w:rsid w:val="00451F4B"/>
    <w:rsid w:val="00455E90"/>
    <w:rsid w:val="00455EA0"/>
    <w:rsid w:val="004630C5"/>
    <w:rsid w:val="004638D7"/>
    <w:rsid w:val="0046730E"/>
    <w:rsid w:val="00467DB3"/>
    <w:rsid w:val="00470A55"/>
    <w:rsid w:val="004719B9"/>
    <w:rsid w:val="00473628"/>
    <w:rsid w:val="00473D16"/>
    <w:rsid w:val="004749FD"/>
    <w:rsid w:val="00477662"/>
    <w:rsid w:val="004812A5"/>
    <w:rsid w:val="004819B0"/>
    <w:rsid w:val="00487ADF"/>
    <w:rsid w:val="00487C8A"/>
    <w:rsid w:val="00490388"/>
    <w:rsid w:val="00493057"/>
    <w:rsid w:val="00495A36"/>
    <w:rsid w:val="004A055B"/>
    <w:rsid w:val="004A098C"/>
    <w:rsid w:val="004A2EA2"/>
    <w:rsid w:val="004A3FB2"/>
    <w:rsid w:val="004A42CC"/>
    <w:rsid w:val="004B387C"/>
    <w:rsid w:val="004B42C7"/>
    <w:rsid w:val="004B5155"/>
    <w:rsid w:val="004B5854"/>
    <w:rsid w:val="004B64BB"/>
    <w:rsid w:val="004C2B66"/>
    <w:rsid w:val="004C2C74"/>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0BE7"/>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A3AEF"/>
    <w:rsid w:val="005B05FD"/>
    <w:rsid w:val="005B078C"/>
    <w:rsid w:val="005B252C"/>
    <w:rsid w:val="005B40CD"/>
    <w:rsid w:val="005B4E87"/>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4955"/>
    <w:rsid w:val="00615280"/>
    <w:rsid w:val="0061607C"/>
    <w:rsid w:val="00621451"/>
    <w:rsid w:val="00624BDC"/>
    <w:rsid w:val="00632469"/>
    <w:rsid w:val="00640E7B"/>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347B"/>
    <w:rsid w:val="0072370D"/>
    <w:rsid w:val="00723BA9"/>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2867"/>
    <w:rsid w:val="0079555E"/>
    <w:rsid w:val="007A0B1A"/>
    <w:rsid w:val="007A11D6"/>
    <w:rsid w:val="007A128A"/>
    <w:rsid w:val="007A1590"/>
    <w:rsid w:val="007A692C"/>
    <w:rsid w:val="007A7CE9"/>
    <w:rsid w:val="007B112C"/>
    <w:rsid w:val="007B537A"/>
    <w:rsid w:val="007B6362"/>
    <w:rsid w:val="007C20C7"/>
    <w:rsid w:val="007C331C"/>
    <w:rsid w:val="007C36C3"/>
    <w:rsid w:val="007C4013"/>
    <w:rsid w:val="007C4C60"/>
    <w:rsid w:val="007C5CAD"/>
    <w:rsid w:val="007C61FF"/>
    <w:rsid w:val="007C695E"/>
    <w:rsid w:val="007C6E69"/>
    <w:rsid w:val="007D0AF5"/>
    <w:rsid w:val="007D10ED"/>
    <w:rsid w:val="007E5EED"/>
    <w:rsid w:val="007E69F4"/>
    <w:rsid w:val="007F2DD4"/>
    <w:rsid w:val="007F3606"/>
    <w:rsid w:val="007F38C5"/>
    <w:rsid w:val="007F5792"/>
    <w:rsid w:val="007F6872"/>
    <w:rsid w:val="007F6F19"/>
    <w:rsid w:val="007F6F52"/>
    <w:rsid w:val="007F7084"/>
    <w:rsid w:val="007F7B58"/>
    <w:rsid w:val="00802C35"/>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422C6"/>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56FE5"/>
    <w:rsid w:val="00965EAA"/>
    <w:rsid w:val="00966B73"/>
    <w:rsid w:val="00967B23"/>
    <w:rsid w:val="009819D5"/>
    <w:rsid w:val="00982BB5"/>
    <w:rsid w:val="00985FA6"/>
    <w:rsid w:val="00990414"/>
    <w:rsid w:val="00995127"/>
    <w:rsid w:val="009968E2"/>
    <w:rsid w:val="009A0458"/>
    <w:rsid w:val="009A1B60"/>
    <w:rsid w:val="009A54D3"/>
    <w:rsid w:val="009A6877"/>
    <w:rsid w:val="009B0298"/>
    <w:rsid w:val="009B0B64"/>
    <w:rsid w:val="009B24D8"/>
    <w:rsid w:val="009B5A8F"/>
    <w:rsid w:val="009B7BA7"/>
    <w:rsid w:val="009C0C4E"/>
    <w:rsid w:val="009C60DA"/>
    <w:rsid w:val="009C6D18"/>
    <w:rsid w:val="009D1575"/>
    <w:rsid w:val="009D292D"/>
    <w:rsid w:val="009D4C4E"/>
    <w:rsid w:val="009D5CF6"/>
    <w:rsid w:val="009D722D"/>
    <w:rsid w:val="009E5AB2"/>
    <w:rsid w:val="009E62EC"/>
    <w:rsid w:val="009F25DA"/>
    <w:rsid w:val="009F3D75"/>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577BB"/>
    <w:rsid w:val="00A605F0"/>
    <w:rsid w:val="00A619D2"/>
    <w:rsid w:val="00A6278B"/>
    <w:rsid w:val="00A65096"/>
    <w:rsid w:val="00A65F0A"/>
    <w:rsid w:val="00A66300"/>
    <w:rsid w:val="00A737A9"/>
    <w:rsid w:val="00A73C5C"/>
    <w:rsid w:val="00A73D6E"/>
    <w:rsid w:val="00A77904"/>
    <w:rsid w:val="00A81C78"/>
    <w:rsid w:val="00A91860"/>
    <w:rsid w:val="00A92BDB"/>
    <w:rsid w:val="00A93594"/>
    <w:rsid w:val="00A93B59"/>
    <w:rsid w:val="00A949DC"/>
    <w:rsid w:val="00A95823"/>
    <w:rsid w:val="00A95CA3"/>
    <w:rsid w:val="00A9726E"/>
    <w:rsid w:val="00AA32FE"/>
    <w:rsid w:val="00AA5187"/>
    <w:rsid w:val="00AB08C6"/>
    <w:rsid w:val="00AB1074"/>
    <w:rsid w:val="00AB4A74"/>
    <w:rsid w:val="00AB6D17"/>
    <w:rsid w:val="00AC09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3F60"/>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BF5CF6"/>
    <w:rsid w:val="00C05142"/>
    <w:rsid w:val="00C05A1B"/>
    <w:rsid w:val="00C06208"/>
    <w:rsid w:val="00C12791"/>
    <w:rsid w:val="00C13933"/>
    <w:rsid w:val="00C14193"/>
    <w:rsid w:val="00C14278"/>
    <w:rsid w:val="00C23066"/>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02AD"/>
    <w:rsid w:val="00C61038"/>
    <w:rsid w:val="00C62879"/>
    <w:rsid w:val="00C67748"/>
    <w:rsid w:val="00C70782"/>
    <w:rsid w:val="00C70D0F"/>
    <w:rsid w:val="00C76F26"/>
    <w:rsid w:val="00C80273"/>
    <w:rsid w:val="00C86480"/>
    <w:rsid w:val="00C92938"/>
    <w:rsid w:val="00C96705"/>
    <w:rsid w:val="00CA128E"/>
    <w:rsid w:val="00CA40BD"/>
    <w:rsid w:val="00CA75CD"/>
    <w:rsid w:val="00CB10F1"/>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3468"/>
    <w:rsid w:val="00D14B96"/>
    <w:rsid w:val="00D16A35"/>
    <w:rsid w:val="00D23DE2"/>
    <w:rsid w:val="00D24F3F"/>
    <w:rsid w:val="00D25118"/>
    <w:rsid w:val="00D26BF8"/>
    <w:rsid w:val="00D2796C"/>
    <w:rsid w:val="00D3506C"/>
    <w:rsid w:val="00D372FC"/>
    <w:rsid w:val="00D4760B"/>
    <w:rsid w:val="00D55BA9"/>
    <w:rsid w:val="00D5656E"/>
    <w:rsid w:val="00D57BF6"/>
    <w:rsid w:val="00D60F13"/>
    <w:rsid w:val="00D6221D"/>
    <w:rsid w:val="00D6562C"/>
    <w:rsid w:val="00D65F6D"/>
    <w:rsid w:val="00D71678"/>
    <w:rsid w:val="00D852C0"/>
    <w:rsid w:val="00D87077"/>
    <w:rsid w:val="00D87715"/>
    <w:rsid w:val="00D922DD"/>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49F6"/>
    <w:rsid w:val="00E87765"/>
    <w:rsid w:val="00E91995"/>
    <w:rsid w:val="00E92661"/>
    <w:rsid w:val="00E946B7"/>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3A59"/>
    <w:rsid w:val="00EE4BCE"/>
    <w:rsid w:val="00EE5582"/>
    <w:rsid w:val="00EF067B"/>
    <w:rsid w:val="00F02CED"/>
    <w:rsid w:val="00F049AA"/>
    <w:rsid w:val="00F11265"/>
    <w:rsid w:val="00F23F1D"/>
    <w:rsid w:val="00F2523D"/>
    <w:rsid w:val="00F3517B"/>
    <w:rsid w:val="00F461DC"/>
    <w:rsid w:val="00F50F5C"/>
    <w:rsid w:val="00F510F2"/>
    <w:rsid w:val="00F53B14"/>
    <w:rsid w:val="00F54AF8"/>
    <w:rsid w:val="00F62E89"/>
    <w:rsid w:val="00F63ED3"/>
    <w:rsid w:val="00F65539"/>
    <w:rsid w:val="00F7044E"/>
    <w:rsid w:val="00F735ED"/>
    <w:rsid w:val="00F73601"/>
    <w:rsid w:val="00F74085"/>
    <w:rsid w:val="00F743FA"/>
    <w:rsid w:val="00F82AA4"/>
    <w:rsid w:val="00F83B95"/>
    <w:rsid w:val="00F845E3"/>
    <w:rsid w:val="00F84F86"/>
    <w:rsid w:val="00F91229"/>
    <w:rsid w:val="00F91955"/>
    <w:rsid w:val="00F932AE"/>
    <w:rsid w:val="00F93957"/>
    <w:rsid w:val="00F94CDE"/>
    <w:rsid w:val="00F952EC"/>
    <w:rsid w:val="00F96398"/>
    <w:rsid w:val="00F96571"/>
    <w:rsid w:val="00FA2646"/>
    <w:rsid w:val="00FB18CC"/>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2A65DC"/>
  <w15:docId w15:val="{6A0EA623-D12B-4426-9041-CA6156B7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bonito.ms.gov.br/category/licitacoes-e-contratos/"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s://bllcompras.co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planalto.gov.br/ccivil_03/constituicao/constituicaocompilado.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9C2-1B7F-40DF-89B1-C535E2C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48</Pages>
  <Words>21570</Words>
  <Characters>116484</Characters>
  <Application>Microsoft Office Word</Application>
  <DocSecurity>0</DocSecurity>
  <Lines>970</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Usuário</cp:lastModifiedBy>
  <cp:revision>8</cp:revision>
  <cp:lastPrinted>2025-07-03T17:48:00Z</cp:lastPrinted>
  <dcterms:created xsi:type="dcterms:W3CDTF">2025-07-04T12:24:00Z</dcterms:created>
  <dcterms:modified xsi:type="dcterms:W3CDTF">2025-07-04T12:45:00Z</dcterms:modified>
</cp:coreProperties>
</file>