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85CC" w14:textId="391DFE53"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285F05">
        <w:rPr>
          <w:rFonts w:ascii="Arial" w:hAnsi="Arial" w:cs="Arial"/>
          <w:color w:val="000000"/>
          <w:sz w:val="22"/>
          <w:szCs w:val="22"/>
          <w:lang w:val="pt-BR"/>
        </w:rPr>
        <w:t>101</w:t>
      </w:r>
      <w:r w:rsidRPr="0030486D">
        <w:rPr>
          <w:rFonts w:ascii="Arial" w:hAnsi="Arial" w:cs="Arial"/>
          <w:color w:val="000000"/>
          <w:sz w:val="22"/>
          <w:szCs w:val="22"/>
          <w:lang w:val="pt-BR"/>
        </w:rPr>
        <w:t>/</w:t>
      </w:r>
      <w:r w:rsidR="008D6B2D">
        <w:rPr>
          <w:rFonts w:ascii="Arial" w:hAnsi="Arial" w:cs="Arial"/>
          <w:color w:val="000000"/>
          <w:sz w:val="22"/>
          <w:szCs w:val="22"/>
          <w:lang w:val="pt-BR"/>
        </w:rPr>
        <w:t>2025</w:t>
      </w:r>
      <w:r w:rsidRPr="0030486D">
        <w:rPr>
          <w:rFonts w:ascii="Arial" w:hAnsi="Arial" w:cs="Arial"/>
          <w:color w:val="000000"/>
          <w:sz w:val="22"/>
          <w:szCs w:val="22"/>
        </w:rPr>
        <w:t>.</w:t>
      </w:r>
    </w:p>
    <w:p w14:paraId="5D8CB980" w14:textId="3AF0333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285F05">
        <w:rPr>
          <w:rFonts w:ascii="Arial" w:hAnsi="Arial" w:cs="Arial"/>
          <w:color w:val="000000"/>
          <w:sz w:val="22"/>
          <w:szCs w:val="22"/>
          <w:lang w:val="pt-BR"/>
        </w:rPr>
        <w:t>024</w:t>
      </w:r>
      <w:r w:rsidRPr="0030486D">
        <w:rPr>
          <w:rFonts w:ascii="Arial" w:hAnsi="Arial" w:cs="Arial"/>
          <w:color w:val="000000"/>
          <w:sz w:val="22"/>
          <w:szCs w:val="22"/>
          <w:lang w:val="pt-BR"/>
        </w:rPr>
        <w:t>/</w:t>
      </w:r>
      <w:r w:rsidR="008D6B2D">
        <w:rPr>
          <w:rFonts w:ascii="Arial" w:hAnsi="Arial" w:cs="Arial"/>
          <w:color w:val="000000"/>
          <w:sz w:val="22"/>
          <w:szCs w:val="22"/>
          <w:lang w:val="pt-BR"/>
        </w:rPr>
        <w:t>2025</w:t>
      </w:r>
      <w:r w:rsidRPr="0030486D">
        <w:rPr>
          <w:rFonts w:ascii="Arial" w:hAnsi="Arial" w:cs="Arial"/>
          <w:color w:val="000000"/>
          <w:sz w:val="22"/>
          <w:szCs w:val="22"/>
        </w:rPr>
        <w:t>.</w:t>
      </w:r>
    </w:p>
    <w:p w14:paraId="7AB54DE5" w14:textId="77777777" w:rsidR="00966B73" w:rsidRPr="0030486D" w:rsidRDefault="00966B73" w:rsidP="0030486D">
      <w:pPr>
        <w:rPr>
          <w:rFonts w:ascii="Arial" w:hAnsi="Arial" w:cs="Arial"/>
          <w:b/>
          <w:bCs/>
          <w:color w:val="405CA1"/>
          <w:sz w:val="22"/>
          <w:szCs w:val="22"/>
        </w:rPr>
      </w:pPr>
    </w:p>
    <w:p w14:paraId="187A47B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261D5B1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4F3C82FB" w14:textId="77777777" w:rsidR="00966B73" w:rsidRPr="0030486D" w:rsidRDefault="00966B73" w:rsidP="0030486D">
      <w:pPr>
        <w:rPr>
          <w:rFonts w:ascii="Arial" w:hAnsi="Arial" w:cs="Arial"/>
          <w:b/>
          <w:bCs/>
          <w:color w:val="405CA1"/>
          <w:sz w:val="22"/>
          <w:szCs w:val="22"/>
        </w:rPr>
      </w:pPr>
    </w:p>
    <w:p w14:paraId="5F79BA2A"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31A6F3E" w14:textId="40FB5010" w:rsidR="00966B73" w:rsidRPr="0056434F" w:rsidRDefault="0056434F" w:rsidP="0030486D">
      <w:pPr>
        <w:jc w:val="both"/>
        <w:rPr>
          <w:rFonts w:ascii="Arial" w:hAnsi="Arial" w:cs="Arial"/>
          <w:sz w:val="22"/>
          <w:szCs w:val="22"/>
        </w:rPr>
      </w:pPr>
      <w:r w:rsidRPr="0056434F">
        <w:rPr>
          <w:rFonts w:ascii="Arial" w:hAnsi="Arial" w:cs="Arial"/>
          <w:sz w:val="22"/>
          <w:szCs w:val="22"/>
        </w:rPr>
        <w:t>Contratação de empresa especializada no fornecimento de licenciamento de sistema informatizado de controle e emissão de taxa de cobrança ambiental - TCA com gateway de pagamento via cartão de crédito nacional, internacional, pagamentos via pix eletrônico e controle de acesso com sistema de reconhecimento facial</w:t>
      </w:r>
      <w:r w:rsidR="00064BED" w:rsidRPr="0056434F">
        <w:rPr>
          <w:rFonts w:ascii="Arial" w:hAnsi="Arial" w:cs="Arial"/>
          <w:sz w:val="22"/>
          <w:szCs w:val="22"/>
        </w:rPr>
        <w:t>.</w:t>
      </w:r>
    </w:p>
    <w:p w14:paraId="082A9975" w14:textId="77777777" w:rsidR="00966B73" w:rsidRPr="0030486D" w:rsidRDefault="00966B73" w:rsidP="0030486D">
      <w:pPr>
        <w:rPr>
          <w:rFonts w:ascii="Arial" w:hAnsi="Arial" w:cs="Arial"/>
          <w:sz w:val="22"/>
          <w:szCs w:val="22"/>
        </w:rPr>
      </w:pPr>
    </w:p>
    <w:p w14:paraId="654DE19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7D52224"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468BC4AD" w14:textId="37D4783E" w:rsidR="00966B73" w:rsidRDefault="00966B73" w:rsidP="0030486D">
      <w:pPr>
        <w:rPr>
          <w:rFonts w:ascii="Arial" w:hAnsi="Arial" w:cs="Arial"/>
          <w:b/>
          <w:bCs/>
          <w:sz w:val="22"/>
          <w:szCs w:val="22"/>
        </w:rPr>
      </w:pPr>
    </w:p>
    <w:p w14:paraId="45E3DAFE" w14:textId="51552D7F" w:rsidR="007F6E43" w:rsidRDefault="007F6E43" w:rsidP="007F6E43">
      <w:pPr>
        <w:suppressAutoHyphens w:val="0"/>
        <w:autoSpaceDE w:val="0"/>
        <w:autoSpaceDN w:val="0"/>
        <w:adjustRightInd w:val="0"/>
        <w:rPr>
          <w:rFonts w:ascii="Arial" w:eastAsiaTheme="minorHAnsi" w:hAnsi="Arial" w:cs="Arial"/>
          <w:b/>
          <w:bCs/>
          <w:color w:val="000000"/>
          <w:sz w:val="20"/>
          <w:szCs w:val="20"/>
          <w:lang w:val="pt-BR" w:eastAsia="en-US"/>
        </w:rPr>
      </w:pPr>
      <w:r w:rsidRPr="007F6E43">
        <w:rPr>
          <w:rFonts w:ascii="Arial" w:hAnsi="Arial" w:cs="Arial"/>
          <w:b/>
          <w:bCs/>
          <w:color w:val="405CA1"/>
          <w:sz w:val="22"/>
          <w:szCs w:val="22"/>
        </w:rPr>
        <w:t>DATA DE ABERTURA DO RECEBIMENTO DAS PROPOSTAS</w:t>
      </w:r>
      <w:r w:rsidRPr="007F6E43">
        <w:rPr>
          <w:rFonts w:ascii="Arial" w:eastAsiaTheme="minorHAnsi" w:hAnsi="Arial" w:cs="Arial"/>
          <w:b/>
          <w:bCs/>
          <w:color w:val="000000"/>
          <w:sz w:val="20"/>
          <w:szCs w:val="20"/>
          <w:lang w:val="pt-BR" w:eastAsia="en-US"/>
        </w:rPr>
        <w:t xml:space="preserve"> </w:t>
      </w:r>
    </w:p>
    <w:p w14:paraId="3C4075F8" w14:textId="01E55522" w:rsidR="007F6E43" w:rsidRPr="0030486D" w:rsidRDefault="007F6E43" w:rsidP="007F6E43">
      <w:pPr>
        <w:rPr>
          <w:rFonts w:ascii="Arial" w:hAnsi="Arial" w:cs="Arial"/>
          <w:b/>
          <w:bCs/>
          <w:sz w:val="22"/>
          <w:szCs w:val="22"/>
        </w:rPr>
      </w:pPr>
      <w:bookmarkStart w:id="0" w:name="_Hlk206570508"/>
      <w:r w:rsidRPr="0030486D">
        <w:rPr>
          <w:rFonts w:ascii="Arial" w:hAnsi="Arial" w:cs="Arial"/>
          <w:sz w:val="22"/>
          <w:szCs w:val="22"/>
        </w:rPr>
        <w:t xml:space="preserve">Dia </w:t>
      </w:r>
      <w:r w:rsidR="00406ACE">
        <w:rPr>
          <w:rFonts w:ascii="Arial" w:hAnsi="Arial" w:cs="Arial"/>
          <w:b/>
          <w:bCs/>
          <w:sz w:val="22"/>
          <w:szCs w:val="22"/>
        </w:rPr>
        <w:t>09</w:t>
      </w:r>
      <w:r w:rsidRPr="0030486D">
        <w:rPr>
          <w:rFonts w:ascii="Arial" w:hAnsi="Arial" w:cs="Arial"/>
          <w:b/>
          <w:bCs/>
          <w:sz w:val="22"/>
          <w:szCs w:val="22"/>
        </w:rPr>
        <w:t>/</w:t>
      </w:r>
      <w:r w:rsidR="00285F05">
        <w:rPr>
          <w:rFonts w:ascii="Arial" w:hAnsi="Arial" w:cs="Arial"/>
          <w:b/>
          <w:bCs/>
          <w:sz w:val="22"/>
          <w:szCs w:val="22"/>
        </w:rPr>
        <w:t>09</w:t>
      </w:r>
      <w:r w:rsidRPr="0030486D">
        <w:rPr>
          <w:rFonts w:ascii="Arial" w:hAnsi="Arial" w:cs="Arial"/>
          <w:b/>
          <w:bCs/>
          <w:sz w:val="22"/>
          <w:szCs w:val="22"/>
        </w:rPr>
        <w:t>/</w:t>
      </w:r>
      <w:r w:rsidR="00285F05">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285F05">
        <w:rPr>
          <w:rFonts w:ascii="Arial" w:hAnsi="Arial" w:cs="Arial"/>
          <w:b/>
          <w:bCs/>
          <w:sz w:val="22"/>
          <w:szCs w:val="22"/>
        </w:rPr>
        <w:t>08</w:t>
      </w:r>
      <w:r w:rsidRPr="0030486D">
        <w:rPr>
          <w:rFonts w:ascii="Arial" w:hAnsi="Arial" w:cs="Arial"/>
          <w:b/>
          <w:bCs/>
          <w:sz w:val="22"/>
          <w:szCs w:val="22"/>
        </w:rPr>
        <w:t xml:space="preserve">h (horário de </w:t>
      </w:r>
      <w:r>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bookmarkEnd w:id="0"/>
    <w:p w14:paraId="68E98A43" w14:textId="77777777" w:rsidR="007F6E43" w:rsidRPr="007F6E43" w:rsidRDefault="007F6E43" w:rsidP="007F6E43">
      <w:pPr>
        <w:suppressAutoHyphens w:val="0"/>
        <w:autoSpaceDE w:val="0"/>
        <w:autoSpaceDN w:val="0"/>
        <w:adjustRightInd w:val="0"/>
        <w:rPr>
          <w:rFonts w:ascii="Arial" w:eastAsiaTheme="minorHAnsi" w:hAnsi="Arial" w:cs="Arial"/>
          <w:color w:val="000000"/>
          <w:sz w:val="20"/>
          <w:szCs w:val="20"/>
          <w:lang w:eastAsia="en-US"/>
        </w:rPr>
      </w:pPr>
    </w:p>
    <w:p w14:paraId="79AFCE8E" w14:textId="4789F332" w:rsidR="007F6E43" w:rsidRDefault="007F6E43" w:rsidP="007F6E43">
      <w:pPr>
        <w:suppressAutoHyphens w:val="0"/>
        <w:autoSpaceDE w:val="0"/>
        <w:autoSpaceDN w:val="0"/>
        <w:adjustRightInd w:val="0"/>
        <w:rPr>
          <w:rFonts w:ascii="Arial" w:eastAsiaTheme="minorHAnsi" w:hAnsi="Arial" w:cs="Arial"/>
          <w:b/>
          <w:bCs/>
          <w:color w:val="000000"/>
          <w:sz w:val="20"/>
          <w:szCs w:val="20"/>
          <w:lang w:val="pt-BR" w:eastAsia="en-US"/>
        </w:rPr>
      </w:pPr>
      <w:bookmarkStart w:id="1" w:name="_Hlk206570561"/>
      <w:r w:rsidRPr="007F6E43">
        <w:rPr>
          <w:rFonts w:ascii="Arial" w:hAnsi="Arial" w:cs="Arial"/>
          <w:b/>
          <w:bCs/>
          <w:color w:val="405CA1"/>
          <w:sz w:val="22"/>
          <w:szCs w:val="22"/>
        </w:rPr>
        <w:t>RECEBIMENTO D</w:t>
      </w:r>
      <w:r>
        <w:rPr>
          <w:rFonts w:ascii="Arial" w:hAnsi="Arial" w:cs="Arial"/>
          <w:b/>
          <w:bCs/>
          <w:color w:val="405CA1"/>
          <w:sz w:val="22"/>
          <w:szCs w:val="22"/>
        </w:rPr>
        <w:t>AS</w:t>
      </w:r>
      <w:r w:rsidRPr="007F6E43">
        <w:rPr>
          <w:rFonts w:ascii="Arial" w:hAnsi="Arial" w:cs="Arial"/>
          <w:b/>
          <w:bCs/>
          <w:color w:val="405CA1"/>
          <w:sz w:val="22"/>
          <w:szCs w:val="22"/>
        </w:rPr>
        <w:t xml:space="preserve"> PROPOSTAS:</w:t>
      </w:r>
      <w:r w:rsidRPr="007F6E43">
        <w:rPr>
          <w:rFonts w:ascii="Arial" w:eastAsiaTheme="minorHAnsi" w:hAnsi="Arial" w:cs="Arial"/>
          <w:b/>
          <w:bCs/>
          <w:color w:val="000000"/>
          <w:sz w:val="20"/>
          <w:szCs w:val="20"/>
          <w:lang w:val="pt-BR" w:eastAsia="en-US"/>
        </w:rPr>
        <w:t xml:space="preserve"> </w:t>
      </w:r>
    </w:p>
    <w:p w14:paraId="09A6BD44" w14:textId="49D5CF0C" w:rsidR="007F6E43" w:rsidRPr="0030486D" w:rsidRDefault="007F6E43" w:rsidP="007F6E43">
      <w:pPr>
        <w:rPr>
          <w:rFonts w:ascii="Arial" w:hAnsi="Arial" w:cs="Arial"/>
          <w:b/>
          <w:bCs/>
          <w:sz w:val="22"/>
          <w:szCs w:val="22"/>
        </w:rPr>
      </w:pPr>
      <w:r>
        <w:rPr>
          <w:rFonts w:ascii="Arial" w:hAnsi="Arial" w:cs="Arial"/>
          <w:sz w:val="22"/>
          <w:szCs w:val="22"/>
        </w:rPr>
        <w:t>Até d</w:t>
      </w:r>
      <w:r w:rsidRPr="0030486D">
        <w:rPr>
          <w:rFonts w:ascii="Arial" w:hAnsi="Arial" w:cs="Arial"/>
          <w:sz w:val="22"/>
          <w:szCs w:val="22"/>
        </w:rPr>
        <w:t xml:space="preserve">ia </w:t>
      </w:r>
      <w:bookmarkStart w:id="2" w:name="_Hlk207955085"/>
      <w:r w:rsidR="00285F05">
        <w:rPr>
          <w:rFonts w:ascii="Arial" w:hAnsi="Arial" w:cs="Arial"/>
          <w:b/>
          <w:bCs/>
          <w:sz w:val="22"/>
          <w:szCs w:val="22"/>
        </w:rPr>
        <w:t>22</w:t>
      </w:r>
      <w:r w:rsidRPr="0030486D">
        <w:rPr>
          <w:rFonts w:ascii="Arial" w:hAnsi="Arial" w:cs="Arial"/>
          <w:b/>
          <w:bCs/>
          <w:sz w:val="22"/>
          <w:szCs w:val="22"/>
        </w:rPr>
        <w:t>/</w:t>
      </w:r>
      <w:r w:rsidR="00285F05">
        <w:rPr>
          <w:rFonts w:ascii="Arial" w:hAnsi="Arial" w:cs="Arial"/>
          <w:b/>
          <w:bCs/>
          <w:sz w:val="22"/>
          <w:szCs w:val="22"/>
        </w:rPr>
        <w:t>09</w:t>
      </w:r>
      <w:r w:rsidRPr="0030486D">
        <w:rPr>
          <w:rFonts w:ascii="Arial" w:hAnsi="Arial" w:cs="Arial"/>
          <w:b/>
          <w:bCs/>
          <w:sz w:val="22"/>
          <w:szCs w:val="22"/>
        </w:rPr>
        <w:t>/</w:t>
      </w:r>
      <w:r w:rsidR="00285F05">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285F05">
        <w:rPr>
          <w:rFonts w:ascii="Arial" w:hAnsi="Arial" w:cs="Arial"/>
          <w:b/>
          <w:bCs/>
          <w:sz w:val="22"/>
          <w:szCs w:val="22"/>
        </w:rPr>
        <w:t>08</w:t>
      </w:r>
      <w:bookmarkEnd w:id="2"/>
      <w:r w:rsidRPr="0030486D">
        <w:rPr>
          <w:rFonts w:ascii="Arial" w:hAnsi="Arial" w:cs="Arial"/>
          <w:b/>
          <w:bCs/>
          <w:sz w:val="22"/>
          <w:szCs w:val="22"/>
        </w:rPr>
        <w:t xml:space="preserve">h (horário de </w:t>
      </w:r>
      <w:r>
        <w:rPr>
          <w:rFonts w:ascii="Arial" w:hAnsi="Arial" w:cs="Arial"/>
          <w:b/>
          <w:bCs/>
          <w:sz w:val="22"/>
          <w:szCs w:val="22"/>
        </w:rPr>
        <w:t>Brasília</w:t>
      </w:r>
      <w:r w:rsidRPr="0030486D">
        <w:rPr>
          <w:rFonts w:ascii="Arial" w:hAnsi="Arial" w:cs="Arial"/>
          <w:b/>
          <w:bCs/>
          <w:sz w:val="22"/>
          <w:szCs w:val="22"/>
        </w:rPr>
        <w:t>)</w:t>
      </w:r>
    </w:p>
    <w:bookmarkEnd w:id="1"/>
    <w:p w14:paraId="1981789E" w14:textId="77777777" w:rsidR="007F6E43" w:rsidRPr="007F6E43" w:rsidRDefault="007F6E43" w:rsidP="007F6E43">
      <w:pPr>
        <w:suppressAutoHyphens w:val="0"/>
        <w:autoSpaceDE w:val="0"/>
        <w:autoSpaceDN w:val="0"/>
        <w:adjustRightInd w:val="0"/>
        <w:rPr>
          <w:rFonts w:ascii="Arial" w:eastAsiaTheme="minorHAnsi" w:hAnsi="Arial" w:cs="Arial"/>
          <w:color w:val="000000"/>
          <w:sz w:val="20"/>
          <w:szCs w:val="20"/>
          <w:lang w:eastAsia="en-US"/>
        </w:rPr>
      </w:pPr>
    </w:p>
    <w:p w14:paraId="6929E1E0" w14:textId="77777777" w:rsidR="00D94D84" w:rsidRDefault="007F6E43" w:rsidP="00D94D84">
      <w:pPr>
        <w:suppressAutoHyphens w:val="0"/>
        <w:autoSpaceDE w:val="0"/>
        <w:autoSpaceDN w:val="0"/>
        <w:adjustRightInd w:val="0"/>
        <w:rPr>
          <w:rFonts w:ascii="Arial" w:eastAsiaTheme="minorHAnsi" w:hAnsi="Arial" w:cs="Arial"/>
          <w:b/>
          <w:bCs/>
          <w:color w:val="000000"/>
          <w:sz w:val="20"/>
          <w:szCs w:val="20"/>
          <w:lang w:val="pt-BR" w:eastAsia="en-US"/>
        </w:rPr>
      </w:pPr>
      <w:r>
        <w:rPr>
          <w:rFonts w:ascii="Arial" w:hAnsi="Arial" w:cs="Arial"/>
          <w:b/>
          <w:bCs/>
          <w:color w:val="405CA1"/>
          <w:sz w:val="22"/>
          <w:szCs w:val="22"/>
        </w:rPr>
        <w:t>ABERTURA DAS</w:t>
      </w:r>
      <w:r w:rsidRPr="007F6E43">
        <w:rPr>
          <w:rFonts w:ascii="Arial" w:hAnsi="Arial" w:cs="Arial"/>
          <w:b/>
          <w:bCs/>
          <w:color w:val="405CA1"/>
          <w:sz w:val="22"/>
          <w:szCs w:val="22"/>
        </w:rPr>
        <w:t xml:space="preserve"> PROPOSTAS:</w:t>
      </w:r>
      <w:r w:rsidRPr="007F6E43">
        <w:rPr>
          <w:rFonts w:ascii="Arial" w:eastAsiaTheme="minorHAnsi" w:hAnsi="Arial" w:cs="Arial"/>
          <w:b/>
          <w:bCs/>
          <w:color w:val="000000"/>
          <w:sz w:val="20"/>
          <w:szCs w:val="20"/>
          <w:lang w:val="pt-BR" w:eastAsia="en-US"/>
        </w:rPr>
        <w:t xml:space="preserve"> </w:t>
      </w:r>
    </w:p>
    <w:p w14:paraId="28AC6177" w14:textId="06CB3F5F" w:rsidR="007F6E43" w:rsidRPr="00D94D84" w:rsidRDefault="00D94D84" w:rsidP="00D94D84">
      <w:pPr>
        <w:suppressAutoHyphens w:val="0"/>
        <w:autoSpaceDE w:val="0"/>
        <w:autoSpaceDN w:val="0"/>
        <w:adjustRightInd w:val="0"/>
        <w:rPr>
          <w:rFonts w:ascii="Arial" w:eastAsiaTheme="minorHAnsi" w:hAnsi="Arial" w:cs="Arial"/>
          <w:b/>
          <w:bCs/>
          <w:color w:val="000000"/>
          <w:sz w:val="20"/>
          <w:szCs w:val="20"/>
          <w:lang w:val="pt-BR" w:eastAsia="en-US"/>
        </w:rPr>
      </w:pPr>
      <w:r>
        <w:rPr>
          <w:rFonts w:ascii="Arial" w:eastAsiaTheme="minorHAnsi" w:hAnsi="Arial" w:cs="Arial"/>
          <w:b/>
          <w:bCs/>
          <w:color w:val="000000"/>
          <w:sz w:val="20"/>
          <w:szCs w:val="20"/>
          <w:lang w:val="pt-BR" w:eastAsia="en-US"/>
        </w:rPr>
        <w:t>D</w:t>
      </w:r>
      <w:r w:rsidR="007F6E43" w:rsidRPr="0030486D">
        <w:rPr>
          <w:rFonts w:ascii="Arial" w:hAnsi="Arial" w:cs="Arial"/>
          <w:sz w:val="22"/>
          <w:szCs w:val="22"/>
        </w:rPr>
        <w:t xml:space="preserve">ia </w:t>
      </w:r>
      <w:r w:rsidR="00285F05" w:rsidRPr="00285F05">
        <w:rPr>
          <w:rFonts w:ascii="Arial" w:hAnsi="Arial" w:cs="Arial"/>
          <w:b/>
          <w:bCs/>
          <w:sz w:val="22"/>
          <w:szCs w:val="22"/>
        </w:rPr>
        <w:t>22/09/2025 às 08</w:t>
      </w:r>
      <w:r w:rsidR="007F6E43" w:rsidRPr="0030486D">
        <w:rPr>
          <w:rFonts w:ascii="Arial" w:hAnsi="Arial" w:cs="Arial"/>
          <w:b/>
          <w:bCs/>
          <w:sz w:val="22"/>
          <w:szCs w:val="22"/>
        </w:rPr>
        <w:t>h</w:t>
      </w:r>
      <w:r w:rsidR="00285F05">
        <w:rPr>
          <w:rFonts w:ascii="Arial" w:hAnsi="Arial" w:cs="Arial"/>
          <w:b/>
          <w:bCs/>
          <w:sz w:val="22"/>
          <w:szCs w:val="22"/>
        </w:rPr>
        <w:t>30</w:t>
      </w:r>
      <w:r w:rsidR="007F6E43" w:rsidRPr="0030486D">
        <w:rPr>
          <w:rFonts w:ascii="Arial" w:hAnsi="Arial" w:cs="Arial"/>
          <w:b/>
          <w:bCs/>
          <w:sz w:val="22"/>
          <w:szCs w:val="22"/>
        </w:rPr>
        <w:t xml:space="preserve"> (horário de </w:t>
      </w:r>
      <w:r w:rsidR="007F6E43">
        <w:rPr>
          <w:rFonts w:ascii="Arial" w:hAnsi="Arial" w:cs="Arial"/>
          <w:b/>
          <w:bCs/>
          <w:sz w:val="22"/>
          <w:szCs w:val="22"/>
        </w:rPr>
        <w:t>Brasília</w:t>
      </w:r>
      <w:r w:rsidR="007F6E43" w:rsidRPr="0030486D">
        <w:rPr>
          <w:rFonts w:ascii="Arial" w:hAnsi="Arial" w:cs="Arial"/>
          <w:b/>
          <w:bCs/>
          <w:sz w:val="22"/>
          <w:szCs w:val="22"/>
        </w:rPr>
        <w:t>)</w:t>
      </w:r>
    </w:p>
    <w:p w14:paraId="055D8900" w14:textId="77777777" w:rsidR="007F6E43" w:rsidRPr="0030486D" w:rsidRDefault="007F6E43" w:rsidP="0030486D">
      <w:pPr>
        <w:rPr>
          <w:rFonts w:ascii="Arial" w:hAnsi="Arial" w:cs="Arial"/>
          <w:b/>
          <w:bCs/>
          <w:sz w:val="22"/>
          <w:szCs w:val="22"/>
        </w:rPr>
      </w:pPr>
    </w:p>
    <w:p w14:paraId="7B04F597"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84E8C68" w14:textId="619E95EC" w:rsidR="00966B73" w:rsidRPr="0030486D" w:rsidRDefault="00966B73" w:rsidP="0030486D">
      <w:pPr>
        <w:rPr>
          <w:rFonts w:ascii="Arial" w:hAnsi="Arial" w:cs="Arial"/>
          <w:b/>
          <w:bCs/>
          <w:sz w:val="22"/>
          <w:szCs w:val="22"/>
        </w:rPr>
      </w:pPr>
      <w:bookmarkStart w:id="3" w:name="_Hlk206570461"/>
      <w:r w:rsidRPr="0030486D">
        <w:rPr>
          <w:rFonts w:ascii="Arial" w:hAnsi="Arial" w:cs="Arial"/>
          <w:sz w:val="22"/>
          <w:szCs w:val="22"/>
        </w:rPr>
        <w:t xml:space="preserve">Dia </w:t>
      </w:r>
      <w:r w:rsidR="00285F05" w:rsidRPr="00285F05">
        <w:rPr>
          <w:rFonts w:ascii="Arial" w:hAnsi="Arial" w:cs="Arial"/>
          <w:b/>
          <w:bCs/>
          <w:sz w:val="22"/>
          <w:szCs w:val="22"/>
        </w:rPr>
        <w:t>22/09/2025 às 0</w:t>
      </w:r>
      <w:r w:rsidR="00285F05">
        <w:rPr>
          <w:rFonts w:ascii="Arial" w:hAnsi="Arial" w:cs="Arial"/>
          <w:b/>
          <w:bCs/>
          <w:sz w:val="22"/>
          <w:szCs w:val="22"/>
        </w:rPr>
        <w:t>9</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p>
    <w:p w14:paraId="486D30A5" w14:textId="77777777" w:rsidR="00966B73" w:rsidRPr="0030486D" w:rsidRDefault="00966B73" w:rsidP="0030486D">
      <w:pPr>
        <w:rPr>
          <w:rFonts w:ascii="Arial" w:hAnsi="Arial" w:cs="Arial"/>
          <w:sz w:val="22"/>
          <w:szCs w:val="22"/>
        </w:rPr>
      </w:pPr>
      <w:bookmarkStart w:id="4" w:name="_Hlk206570605"/>
      <w:bookmarkEnd w:id="3"/>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bookmarkEnd w:id="4"/>
    <w:p w14:paraId="1FF012FE" w14:textId="77777777" w:rsidR="00966B73" w:rsidRPr="0030486D" w:rsidRDefault="00966B73" w:rsidP="0030486D">
      <w:pPr>
        <w:jc w:val="both"/>
        <w:rPr>
          <w:rFonts w:ascii="Arial" w:hAnsi="Arial" w:cs="Arial"/>
          <w:b/>
          <w:bCs/>
          <w:caps/>
          <w:color w:val="405CA1"/>
          <w:sz w:val="22"/>
          <w:szCs w:val="22"/>
        </w:rPr>
      </w:pPr>
    </w:p>
    <w:p w14:paraId="5815671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82024B6" w14:textId="34B22685" w:rsidR="00966B73" w:rsidRPr="0030486D" w:rsidRDefault="00966B73" w:rsidP="0030486D">
      <w:pPr>
        <w:jc w:val="both"/>
        <w:rPr>
          <w:rFonts w:ascii="Arial" w:hAnsi="Arial" w:cs="Arial"/>
          <w:sz w:val="22"/>
          <w:szCs w:val="22"/>
        </w:rPr>
      </w:pPr>
      <w:r w:rsidRPr="0030486D">
        <w:rPr>
          <w:rFonts w:ascii="Arial" w:hAnsi="Arial" w:cs="Arial"/>
          <w:sz w:val="22"/>
          <w:szCs w:val="22"/>
        </w:rPr>
        <w:t xml:space="preserve">menor </w:t>
      </w:r>
      <w:r w:rsidR="001C7E52">
        <w:rPr>
          <w:rFonts w:ascii="Arial" w:hAnsi="Arial" w:cs="Arial"/>
          <w:sz w:val="22"/>
          <w:szCs w:val="22"/>
        </w:rPr>
        <w:t>valor por item</w:t>
      </w:r>
      <w:r w:rsidR="00805436">
        <w:rPr>
          <w:rFonts w:ascii="Arial" w:hAnsi="Arial" w:cs="Arial"/>
          <w:sz w:val="22"/>
          <w:szCs w:val="22"/>
        </w:rPr>
        <w:t>.</w:t>
      </w:r>
    </w:p>
    <w:p w14:paraId="142D27AC" w14:textId="77777777" w:rsidR="00FE7350" w:rsidRPr="0030486D" w:rsidRDefault="00FE7350" w:rsidP="0030486D">
      <w:pPr>
        <w:jc w:val="both"/>
        <w:rPr>
          <w:rFonts w:ascii="Arial" w:hAnsi="Arial" w:cs="Arial"/>
          <w:sz w:val="22"/>
          <w:szCs w:val="22"/>
        </w:rPr>
      </w:pPr>
    </w:p>
    <w:p w14:paraId="2357A4E3"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45D632A"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3DB24622" w14:textId="77777777" w:rsidR="00966B73" w:rsidRPr="0030486D" w:rsidRDefault="00966B73" w:rsidP="0030486D">
      <w:pPr>
        <w:rPr>
          <w:rFonts w:ascii="Arial" w:hAnsi="Arial" w:cs="Arial"/>
          <w:b/>
          <w:bCs/>
          <w:color w:val="405CA1"/>
          <w:sz w:val="22"/>
          <w:szCs w:val="22"/>
        </w:rPr>
      </w:pPr>
    </w:p>
    <w:p w14:paraId="6B259439" w14:textId="77777777" w:rsidR="0014098B" w:rsidRPr="0014098B" w:rsidRDefault="0014098B" w:rsidP="0014098B">
      <w:pPr>
        <w:rPr>
          <w:rFonts w:ascii="Arial" w:hAnsi="Arial" w:cs="Arial"/>
          <w:b/>
          <w:bCs/>
          <w:color w:val="405CA1"/>
          <w:sz w:val="22"/>
          <w:szCs w:val="22"/>
        </w:rPr>
      </w:pPr>
      <w:r w:rsidRPr="0014098B">
        <w:rPr>
          <w:rFonts w:ascii="Arial" w:hAnsi="Arial" w:cs="Arial"/>
          <w:b/>
          <w:bCs/>
          <w:color w:val="405CA1"/>
          <w:sz w:val="22"/>
          <w:szCs w:val="22"/>
        </w:rPr>
        <w:t>PREFERÊNCIA ME/EPP/EQUIPARADAS</w:t>
      </w:r>
    </w:p>
    <w:p w14:paraId="3F7211FE" w14:textId="1BB43822" w:rsidR="003403F2" w:rsidRPr="0014098B" w:rsidRDefault="0014098B" w:rsidP="0014098B">
      <w:pPr>
        <w:rPr>
          <w:rFonts w:ascii="Arial" w:hAnsi="Arial" w:cs="Arial"/>
          <w:b/>
          <w:bCs/>
          <w:sz w:val="22"/>
          <w:szCs w:val="22"/>
        </w:rPr>
      </w:pPr>
      <w:r w:rsidRPr="0014098B">
        <w:rPr>
          <w:rFonts w:ascii="Arial" w:hAnsi="Arial" w:cs="Arial"/>
          <w:b/>
          <w:bCs/>
          <w:sz w:val="22"/>
          <w:szCs w:val="22"/>
        </w:rPr>
        <w:t>SIM</w:t>
      </w:r>
    </w:p>
    <w:p w14:paraId="162903DC" w14:textId="77777777" w:rsidR="003403F2" w:rsidRPr="0030486D" w:rsidRDefault="003403F2" w:rsidP="0030486D">
      <w:pPr>
        <w:rPr>
          <w:rFonts w:ascii="Arial" w:hAnsi="Arial" w:cs="Arial"/>
          <w:b/>
          <w:bCs/>
          <w:color w:val="FF0000"/>
          <w:sz w:val="22"/>
          <w:szCs w:val="22"/>
        </w:rPr>
      </w:pPr>
    </w:p>
    <w:p w14:paraId="3E85C672" w14:textId="77777777" w:rsidR="00E602E9" w:rsidRPr="0030486D" w:rsidRDefault="00E602E9" w:rsidP="0030486D">
      <w:pPr>
        <w:rPr>
          <w:rFonts w:ascii="Arial" w:hAnsi="Arial" w:cs="Arial"/>
          <w:b/>
          <w:bCs/>
          <w:color w:val="FF0000"/>
          <w:sz w:val="22"/>
          <w:szCs w:val="22"/>
        </w:rPr>
      </w:pPr>
    </w:p>
    <w:p w14:paraId="2D1ACDBF" w14:textId="77777777" w:rsidR="00E602E9" w:rsidRPr="0030486D" w:rsidRDefault="00E602E9" w:rsidP="0030486D">
      <w:pPr>
        <w:rPr>
          <w:rFonts w:ascii="Arial" w:hAnsi="Arial" w:cs="Arial"/>
          <w:b/>
          <w:bCs/>
          <w:color w:val="FF0000"/>
          <w:sz w:val="22"/>
          <w:szCs w:val="22"/>
        </w:rPr>
      </w:pPr>
    </w:p>
    <w:p w14:paraId="7853D30D" w14:textId="77777777" w:rsidR="00E602E9" w:rsidRPr="0030486D" w:rsidRDefault="00E602E9" w:rsidP="0030486D">
      <w:pPr>
        <w:rPr>
          <w:rFonts w:ascii="Arial" w:hAnsi="Arial" w:cs="Arial"/>
          <w:b/>
          <w:bCs/>
          <w:color w:val="FF0000"/>
          <w:sz w:val="22"/>
          <w:szCs w:val="22"/>
        </w:rPr>
      </w:pPr>
    </w:p>
    <w:p w14:paraId="42D4A28B" w14:textId="77777777" w:rsidR="00E602E9" w:rsidRPr="0030486D" w:rsidRDefault="00E602E9" w:rsidP="0030486D">
      <w:pPr>
        <w:rPr>
          <w:rFonts w:ascii="Arial" w:hAnsi="Arial" w:cs="Arial"/>
          <w:b/>
          <w:bCs/>
          <w:color w:val="FF0000"/>
          <w:sz w:val="22"/>
          <w:szCs w:val="22"/>
        </w:rPr>
      </w:pPr>
    </w:p>
    <w:p w14:paraId="726C7C0B" w14:textId="77777777" w:rsidR="00E602E9" w:rsidRPr="0030486D" w:rsidRDefault="00E602E9" w:rsidP="0030486D">
      <w:pPr>
        <w:rPr>
          <w:rFonts w:ascii="Arial" w:hAnsi="Arial" w:cs="Arial"/>
          <w:b/>
          <w:bCs/>
          <w:color w:val="FF0000"/>
          <w:sz w:val="22"/>
          <w:szCs w:val="22"/>
        </w:rPr>
      </w:pPr>
    </w:p>
    <w:p w14:paraId="46DFB220" w14:textId="77777777" w:rsidR="00FE7350" w:rsidRPr="0030486D" w:rsidRDefault="00FE7350" w:rsidP="0030486D">
      <w:pPr>
        <w:rPr>
          <w:rFonts w:ascii="Arial" w:hAnsi="Arial" w:cs="Arial"/>
          <w:b/>
          <w:bCs/>
          <w:color w:val="FF0000"/>
          <w:sz w:val="22"/>
          <w:szCs w:val="22"/>
        </w:rPr>
      </w:pPr>
    </w:p>
    <w:p w14:paraId="0EC1407B" w14:textId="77777777" w:rsidR="00FE7350" w:rsidRPr="0030486D" w:rsidRDefault="00FE7350" w:rsidP="0030486D">
      <w:pPr>
        <w:rPr>
          <w:rFonts w:ascii="Arial" w:hAnsi="Arial" w:cs="Arial"/>
          <w:b/>
          <w:bCs/>
          <w:color w:val="FF0000"/>
          <w:sz w:val="22"/>
          <w:szCs w:val="22"/>
        </w:rPr>
      </w:pPr>
    </w:p>
    <w:p w14:paraId="26D373C5" w14:textId="77777777" w:rsidR="00FE7350" w:rsidRPr="0030486D" w:rsidRDefault="00FE7350" w:rsidP="0030486D">
      <w:pPr>
        <w:rPr>
          <w:rFonts w:ascii="Arial" w:hAnsi="Arial" w:cs="Arial"/>
          <w:b/>
          <w:bCs/>
          <w:color w:val="FF0000"/>
          <w:sz w:val="22"/>
          <w:szCs w:val="22"/>
        </w:rPr>
      </w:pPr>
    </w:p>
    <w:p w14:paraId="190D122D" w14:textId="77777777" w:rsidR="00FE7350" w:rsidRPr="0030486D" w:rsidRDefault="00FE7350" w:rsidP="0030486D">
      <w:pPr>
        <w:rPr>
          <w:rFonts w:ascii="Arial" w:hAnsi="Arial" w:cs="Arial"/>
          <w:b/>
          <w:bCs/>
          <w:color w:val="FF0000"/>
          <w:sz w:val="22"/>
          <w:szCs w:val="22"/>
        </w:rPr>
      </w:pPr>
    </w:p>
    <w:p w14:paraId="257F185F" w14:textId="77777777" w:rsidR="00FE7350" w:rsidRDefault="00FE7350" w:rsidP="0030486D">
      <w:pPr>
        <w:rPr>
          <w:rFonts w:ascii="Arial" w:hAnsi="Arial" w:cs="Arial"/>
          <w:b/>
          <w:bCs/>
          <w:color w:val="FF0000"/>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sz w:val="20"/>
          <w:szCs w:val="20"/>
        </w:rPr>
      </w:sdtEndPr>
      <w:sdtContent>
        <w:p w14:paraId="48400EC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C84C755" w14:textId="77777777" w:rsidR="00966B73" w:rsidRPr="0030486D" w:rsidRDefault="00966B73" w:rsidP="0030486D">
          <w:pPr>
            <w:rPr>
              <w:rFonts w:ascii="Arial" w:hAnsi="Arial" w:cs="Arial"/>
              <w:sz w:val="22"/>
              <w:szCs w:val="22"/>
            </w:rPr>
          </w:pPr>
        </w:p>
        <w:p w14:paraId="6CDFE131" w14:textId="368EC2BF" w:rsidR="00EB3C11" w:rsidRPr="00034D3E" w:rsidRDefault="00C14B53">
          <w:pPr>
            <w:pStyle w:val="Sumrio1"/>
            <w:rPr>
              <w:rFonts w:eastAsiaTheme="minorEastAsia" w:cs="Arial"/>
              <w:noProof/>
              <w:szCs w:val="20"/>
            </w:rPr>
          </w:pPr>
          <w:r w:rsidRPr="00034D3E">
            <w:rPr>
              <w:rFonts w:cs="Arial"/>
              <w:szCs w:val="20"/>
            </w:rPr>
            <w:fldChar w:fldCharType="begin"/>
          </w:r>
          <w:r w:rsidR="00966B73" w:rsidRPr="00034D3E">
            <w:rPr>
              <w:rFonts w:cs="Arial"/>
              <w:szCs w:val="20"/>
            </w:rPr>
            <w:instrText xml:space="preserve"> TOC \o "1-3" \h \z \u </w:instrText>
          </w:r>
          <w:r w:rsidRPr="00034D3E">
            <w:rPr>
              <w:rFonts w:cs="Arial"/>
              <w:szCs w:val="20"/>
            </w:rPr>
            <w:fldChar w:fldCharType="separate"/>
          </w:r>
          <w:hyperlink w:anchor="_Toc161045908" w:history="1">
            <w:r w:rsidR="00EB3C11" w:rsidRPr="00034D3E">
              <w:rPr>
                <w:rStyle w:val="Hyperlink"/>
                <w:rFonts w:cs="Arial"/>
                <w:noProof/>
                <w:szCs w:val="20"/>
              </w:rPr>
              <w:t>1.</w:t>
            </w:r>
            <w:r w:rsidR="00EB3C11" w:rsidRPr="00034D3E">
              <w:rPr>
                <w:rFonts w:eastAsiaTheme="minorEastAsia" w:cs="Arial"/>
                <w:noProof/>
                <w:szCs w:val="20"/>
              </w:rPr>
              <w:tab/>
            </w:r>
            <w:r w:rsidR="00EB3C11" w:rsidRPr="00034D3E">
              <w:rPr>
                <w:rStyle w:val="Hyperlink"/>
                <w:rFonts w:cs="Arial"/>
                <w:noProof/>
                <w:szCs w:val="20"/>
              </w:rPr>
              <w:t>DO OBJETO:</w:t>
            </w:r>
            <w:r w:rsidR="00EB3C11" w:rsidRPr="00034D3E">
              <w:rPr>
                <w:rFonts w:cs="Arial"/>
                <w:noProof/>
                <w:webHidden/>
                <w:szCs w:val="20"/>
              </w:rPr>
              <w:tab/>
            </w:r>
            <w:r w:rsidRPr="00034D3E">
              <w:rPr>
                <w:rFonts w:cs="Arial"/>
                <w:noProof/>
                <w:webHidden/>
                <w:szCs w:val="20"/>
              </w:rPr>
              <w:fldChar w:fldCharType="begin"/>
            </w:r>
            <w:r w:rsidR="00EB3C11" w:rsidRPr="00034D3E">
              <w:rPr>
                <w:rFonts w:cs="Arial"/>
                <w:noProof/>
                <w:webHidden/>
                <w:szCs w:val="20"/>
              </w:rPr>
              <w:instrText xml:space="preserve"> PAGEREF _Toc161045908 \h </w:instrText>
            </w:r>
            <w:r w:rsidRPr="00034D3E">
              <w:rPr>
                <w:rFonts w:cs="Arial"/>
                <w:noProof/>
                <w:webHidden/>
                <w:szCs w:val="20"/>
              </w:rPr>
            </w:r>
            <w:r w:rsidRPr="00034D3E">
              <w:rPr>
                <w:rFonts w:cs="Arial"/>
                <w:noProof/>
                <w:webHidden/>
                <w:szCs w:val="20"/>
              </w:rPr>
              <w:fldChar w:fldCharType="separate"/>
            </w:r>
            <w:r w:rsidR="00D94D84">
              <w:rPr>
                <w:rFonts w:cs="Arial"/>
                <w:noProof/>
                <w:webHidden/>
                <w:szCs w:val="20"/>
              </w:rPr>
              <w:t>3</w:t>
            </w:r>
            <w:r w:rsidRPr="00034D3E">
              <w:rPr>
                <w:rFonts w:cs="Arial"/>
                <w:noProof/>
                <w:webHidden/>
                <w:szCs w:val="20"/>
              </w:rPr>
              <w:fldChar w:fldCharType="end"/>
            </w:r>
          </w:hyperlink>
        </w:p>
        <w:p w14:paraId="63CF026B" w14:textId="150DB378" w:rsidR="00EB3C11" w:rsidRPr="00034D3E" w:rsidRDefault="00EB3C11">
          <w:pPr>
            <w:pStyle w:val="Sumrio1"/>
            <w:rPr>
              <w:rFonts w:eastAsiaTheme="minorEastAsia" w:cs="Arial"/>
              <w:noProof/>
              <w:szCs w:val="20"/>
            </w:rPr>
          </w:pPr>
          <w:hyperlink w:anchor="_Toc161045909" w:history="1">
            <w:r w:rsidRPr="00034D3E">
              <w:rPr>
                <w:rStyle w:val="Hyperlink"/>
                <w:rFonts w:cs="Arial"/>
                <w:noProof/>
                <w:szCs w:val="20"/>
              </w:rPr>
              <w:t>2.</w:t>
            </w:r>
            <w:r w:rsidRPr="00034D3E">
              <w:rPr>
                <w:rFonts w:eastAsiaTheme="minorEastAsia" w:cs="Arial"/>
                <w:noProof/>
                <w:szCs w:val="20"/>
              </w:rPr>
              <w:tab/>
            </w:r>
            <w:r w:rsidRPr="00034D3E">
              <w:rPr>
                <w:rStyle w:val="Hyperlink"/>
                <w:rFonts w:cs="Arial"/>
                <w:noProof/>
                <w:szCs w:val="20"/>
              </w:rPr>
              <w:t>DO CREDENCIAMENTO:</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_Toc161045909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4</w:t>
            </w:r>
            <w:r w:rsidR="00C14B53" w:rsidRPr="00034D3E">
              <w:rPr>
                <w:rFonts w:cs="Arial"/>
                <w:noProof/>
                <w:webHidden/>
                <w:szCs w:val="20"/>
              </w:rPr>
              <w:fldChar w:fldCharType="end"/>
            </w:r>
          </w:hyperlink>
        </w:p>
        <w:p w14:paraId="179CB930" w14:textId="345FAA7D" w:rsidR="00EB3C11" w:rsidRPr="00034D3E" w:rsidRDefault="00EB3C11">
          <w:pPr>
            <w:pStyle w:val="Sumrio1"/>
            <w:rPr>
              <w:rFonts w:eastAsiaTheme="minorEastAsia" w:cs="Arial"/>
              <w:noProof/>
              <w:szCs w:val="20"/>
            </w:rPr>
          </w:pPr>
          <w:hyperlink w:anchor="_Toc161045910" w:history="1">
            <w:r w:rsidRPr="00034D3E">
              <w:rPr>
                <w:rStyle w:val="Hyperlink"/>
                <w:rFonts w:cs="Arial"/>
                <w:noProof/>
                <w:szCs w:val="20"/>
              </w:rPr>
              <w:t>3.</w:t>
            </w:r>
            <w:r w:rsidRPr="00034D3E">
              <w:rPr>
                <w:rFonts w:eastAsiaTheme="minorEastAsia" w:cs="Arial"/>
                <w:noProof/>
                <w:szCs w:val="20"/>
              </w:rPr>
              <w:tab/>
            </w:r>
            <w:r w:rsidRPr="00034D3E">
              <w:rPr>
                <w:rStyle w:val="Hyperlink"/>
                <w:rFonts w:cs="Arial"/>
                <w:noProof/>
                <w:szCs w:val="20"/>
              </w:rPr>
              <w:t>DA PARTICIPAÇÃO NA LICITAÇÃO:</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_Toc161045910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4</w:t>
            </w:r>
            <w:r w:rsidR="00C14B53" w:rsidRPr="00034D3E">
              <w:rPr>
                <w:rFonts w:cs="Arial"/>
                <w:noProof/>
                <w:webHidden/>
                <w:szCs w:val="20"/>
              </w:rPr>
              <w:fldChar w:fldCharType="end"/>
            </w:r>
          </w:hyperlink>
        </w:p>
        <w:p w14:paraId="727912A4" w14:textId="3A82CCFA" w:rsidR="00EB3C11" w:rsidRPr="00034D3E" w:rsidRDefault="00EB3C11">
          <w:pPr>
            <w:pStyle w:val="Sumrio1"/>
            <w:rPr>
              <w:rFonts w:eastAsiaTheme="minorEastAsia" w:cs="Arial"/>
              <w:noProof/>
              <w:szCs w:val="20"/>
            </w:rPr>
          </w:pPr>
          <w:hyperlink w:anchor="_Toc161045911" w:history="1">
            <w:r w:rsidRPr="00034D3E">
              <w:rPr>
                <w:rStyle w:val="Hyperlink"/>
                <w:rFonts w:cs="Arial"/>
                <w:noProof/>
                <w:szCs w:val="20"/>
              </w:rPr>
              <w:t>4.</w:t>
            </w:r>
            <w:r w:rsidRPr="00034D3E">
              <w:rPr>
                <w:rFonts w:eastAsiaTheme="minorEastAsia" w:cs="Arial"/>
                <w:noProof/>
                <w:szCs w:val="20"/>
              </w:rPr>
              <w:tab/>
            </w:r>
            <w:r w:rsidRPr="00034D3E">
              <w:rPr>
                <w:rStyle w:val="Hyperlink"/>
                <w:rFonts w:cs="Arial"/>
                <w:noProof/>
                <w:szCs w:val="20"/>
              </w:rPr>
              <w:t>DA APRESENTAÇÃO DA PROPOSTA E DOS DOCUMENTOS DE HABILITAÇÃO</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_Toc161045911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5</w:t>
            </w:r>
            <w:r w:rsidR="00C14B53" w:rsidRPr="00034D3E">
              <w:rPr>
                <w:rFonts w:cs="Arial"/>
                <w:noProof/>
                <w:webHidden/>
                <w:szCs w:val="20"/>
              </w:rPr>
              <w:fldChar w:fldCharType="end"/>
            </w:r>
          </w:hyperlink>
        </w:p>
        <w:p w14:paraId="29CD243A" w14:textId="26C701A9" w:rsidR="00EB3C11" w:rsidRPr="00034D3E" w:rsidRDefault="00EB3C11">
          <w:pPr>
            <w:pStyle w:val="Sumrio1"/>
            <w:rPr>
              <w:rFonts w:eastAsiaTheme="minorEastAsia" w:cs="Arial"/>
              <w:noProof/>
              <w:szCs w:val="20"/>
            </w:rPr>
          </w:pPr>
          <w:hyperlink w:anchor="_Toc161045912" w:history="1">
            <w:r w:rsidRPr="00034D3E">
              <w:rPr>
                <w:rStyle w:val="Hyperlink"/>
                <w:rFonts w:cs="Arial"/>
                <w:noProof/>
                <w:szCs w:val="20"/>
              </w:rPr>
              <w:t>5.</w:t>
            </w:r>
            <w:r w:rsidRPr="00034D3E">
              <w:rPr>
                <w:rFonts w:eastAsiaTheme="minorEastAsia" w:cs="Arial"/>
                <w:noProof/>
                <w:szCs w:val="20"/>
              </w:rPr>
              <w:tab/>
            </w:r>
            <w:r w:rsidRPr="00034D3E">
              <w:rPr>
                <w:rStyle w:val="Hyperlink"/>
                <w:rFonts w:cs="Arial"/>
                <w:noProof/>
                <w:szCs w:val="20"/>
              </w:rPr>
              <w:t>DO PREENCHIMENTO DA PROPOSTA</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_Toc161045912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10</w:t>
            </w:r>
            <w:r w:rsidR="00C14B53" w:rsidRPr="00034D3E">
              <w:rPr>
                <w:rFonts w:cs="Arial"/>
                <w:noProof/>
                <w:webHidden/>
                <w:szCs w:val="20"/>
              </w:rPr>
              <w:fldChar w:fldCharType="end"/>
            </w:r>
          </w:hyperlink>
        </w:p>
        <w:p w14:paraId="3DF38848" w14:textId="3A356FCE" w:rsidR="00EB3C11" w:rsidRPr="00034D3E" w:rsidRDefault="00EB3C11">
          <w:pPr>
            <w:pStyle w:val="Sumrio1"/>
            <w:rPr>
              <w:rFonts w:eastAsiaTheme="minorEastAsia" w:cs="Arial"/>
              <w:noProof/>
              <w:szCs w:val="20"/>
            </w:rPr>
          </w:pPr>
          <w:hyperlink w:anchor="_Toc161045913" w:history="1">
            <w:r w:rsidRPr="00034D3E">
              <w:rPr>
                <w:rStyle w:val="Hyperlink"/>
                <w:rFonts w:cs="Arial"/>
                <w:noProof/>
                <w:szCs w:val="20"/>
              </w:rPr>
              <w:t>6.</w:t>
            </w:r>
            <w:r w:rsidRPr="00034D3E">
              <w:rPr>
                <w:rFonts w:eastAsiaTheme="minorEastAsia" w:cs="Arial"/>
                <w:noProof/>
                <w:szCs w:val="20"/>
              </w:rPr>
              <w:tab/>
            </w:r>
            <w:r w:rsidRPr="00034D3E">
              <w:rPr>
                <w:rStyle w:val="Hyperlink"/>
                <w:rFonts w:cs="Arial"/>
                <w:noProof/>
                <w:szCs w:val="20"/>
              </w:rPr>
              <w:t>DA ABERTURA DA SESSÃO, CLASSIFICAÇÃO DAS PROPOSTAS E FORMULAÇÃO DE LANCES</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_Toc161045913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11</w:t>
            </w:r>
            <w:r w:rsidR="00C14B53" w:rsidRPr="00034D3E">
              <w:rPr>
                <w:rFonts w:cs="Arial"/>
                <w:noProof/>
                <w:webHidden/>
                <w:szCs w:val="20"/>
              </w:rPr>
              <w:fldChar w:fldCharType="end"/>
            </w:r>
          </w:hyperlink>
        </w:p>
        <w:p w14:paraId="42C0095F" w14:textId="6DE6CD09" w:rsidR="00EB3C11" w:rsidRPr="00034D3E" w:rsidRDefault="00EB3C11">
          <w:pPr>
            <w:pStyle w:val="Sumrio1"/>
            <w:rPr>
              <w:rFonts w:eastAsiaTheme="minorEastAsia" w:cs="Arial"/>
              <w:noProof/>
              <w:szCs w:val="20"/>
            </w:rPr>
          </w:pPr>
          <w:hyperlink w:anchor="_Toc161045914" w:history="1">
            <w:r w:rsidRPr="00034D3E">
              <w:rPr>
                <w:rStyle w:val="Hyperlink"/>
                <w:rFonts w:cs="Arial"/>
                <w:noProof/>
                <w:szCs w:val="20"/>
              </w:rPr>
              <w:t>7.</w:t>
            </w:r>
            <w:r w:rsidRPr="00034D3E">
              <w:rPr>
                <w:rFonts w:eastAsiaTheme="minorEastAsia" w:cs="Arial"/>
                <w:noProof/>
                <w:szCs w:val="20"/>
              </w:rPr>
              <w:tab/>
            </w:r>
            <w:r w:rsidRPr="00034D3E">
              <w:rPr>
                <w:rStyle w:val="Hyperlink"/>
                <w:rFonts w:cs="Arial"/>
                <w:noProof/>
                <w:szCs w:val="20"/>
              </w:rPr>
              <w:t>DA FASE DE JULGAMENTO</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_Toc161045914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14</w:t>
            </w:r>
            <w:r w:rsidR="00C14B53" w:rsidRPr="00034D3E">
              <w:rPr>
                <w:rFonts w:cs="Arial"/>
                <w:noProof/>
                <w:webHidden/>
                <w:szCs w:val="20"/>
              </w:rPr>
              <w:fldChar w:fldCharType="end"/>
            </w:r>
          </w:hyperlink>
        </w:p>
        <w:p w14:paraId="5C346BD5" w14:textId="326905B9" w:rsidR="00EB3C11" w:rsidRPr="00034D3E" w:rsidRDefault="00EB3C11">
          <w:pPr>
            <w:pStyle w:val="Sumrio1"/>
            <w:rPr>
              <w:rFonts w:cs="Arial"/>
              <w:noProof/>
              <w:szCs w:val="20"/>
            </w:rPr>
          </w:pPr>
          <w:hyperlink w:anchor="_Toc161045915" w:history="1">
            <w:r w:rsidRPr="00034D3E">
              <w:rPr>
                <w:rStyle w:val="Hyperlink"/>
                <w:rFonts w:cs="Arial"/>
                <w:noProof/>
                <w:szCs w:val="20"/>
              </w:rPr>
              <w:t>8.</w:t>
            </w:r>
            <w:r w:rsidRPr="00034D3E">
              <w:rPr>
                <w:rFonts w:eastAsiaTheme="minorEastAsia" w:cs="Arial"/>
                <w:noProof/>
                <w:szCs w:val="20"/>
              </w:rPr>
              <w:tab/>
            </w:r>
            <w:r w:rsidRPr="00034D3E">
              <w:rPr>
                <w:rStyle w:val="Hyperlink"/>
                <w:rFonts w:cs="Arial"/>
                <w:noProof/>
                <w:szCs w:val="20"/>
              </w:rPr>
              <w:t>DA FASE DE HABILITAÇÃO</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_Toc161045915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16</w:t>
            </w:r>
            <w:r w:rsidR="00C14B53" w:rsidRPr="00034D3E">
              <w:rPr>
                <w:rFonts w:cs="Arial"/>
                <w:noProof/>
                <w:webHidden/>
                <w:szCs w:val="20"/>
              </w:rPr>
              <w:fldChar w:fldCharType="end"/>
            </w:r>
          </w:hyperlink>
        </w:p>
        <w:p w14:paraId="26818EEC" w14:textId="324C2BA0" w:rsidR="00114832" w:rsidRPr="00034D3E" w:rsidRDefault="00114832" w:rsidP="00114832">
          <w:pPr>
            <w:rPr>
              <w:rFonts w:ascii="Arial" w:eastAsiaTheme="minorEastAsia" w:hAnsi="Arial" w:cs="Arial"/>
              <w:noProof/>
              <w:sz w:val="20"/>
              <w:szCs w:val="20"/>
              <w:lang w:val="pt-BR" w:eastAsia="pt-BR"/>
            </w:rPr>
          </w:pPr>
          <w:r w:rsidRPr="00034D3E">
            <w:rPr>
              <w:rFonts w:ascii="Arial" w:eastAsiaTheme="minorEastAsia" w:hAnsi="Arial" w:cs="Arial"/>
              <w:noProof/>
              <w:sz w:val="20"/>
              <w:szCs w:val="20"/>
              <w:lang w:val="pt-BR" w:eastAsia="pt-BR"/>
            </w:rPr>
            <w:t>9. PROVA DE CONCEITO (Proof Of Concepts – PoC)..................................</w:t>
          </w:r>
          <w:r w:rsidR="00034D3E">
            <w:rPr>
              <w:rFonts w:ascii="Arial" w:eastAsiaTheme="minorEastAsia" w:hAnsi="Arial" w:cs="Arial"/>
              <w:noProof/>
              <w:sz w:val="20"/>
              <w:szCs w:val="20"/>
              <w:lang w:val="pt-BR" w:eastAsia="pt-BR"/>
            </w:rPr>
            <w:t>..............</w:t>
          </w:r>
          <w:r w:rsidRPr="00034D3E">
            <w:rPr>
              <w:rFonts w:ascii="Arial" w:eastAsiaTheme="minorEastAsia" w:hAnsi="Arial" w:cs="Arial"/>
              <w:noProof/>
              <w:sz w:val="20"/>
              <w:szCs w:val="20"/>
              <w:lang w:val="pt-BR" w:eastAsia="pt-BR"/>
            </w:rPr>
            <w:t>..............16</w:t>
          </w:r>
        </w:p>
        <w:p w14:paraId="6219C0EA" w14:textId="55C9DD48" w:rsidR="00EB3C11" w:rsidRPr="00034D3E" w:rsidRDefault="00114832">
          <w:pPr>
            <w:pStyle w:val="Sumrio1"/>
            <w:rPr>
              <w:rFonts w:eastAsiaTheme="minorEastAsia" w:cs="Arial"/>
              <w:noProof/>
              <w:szCs w:val="20"/>
            </w:rPr>
          </w:pPr>
          <w:hyperlink w:anchor="_Toc161045916" w:history="1">
            <w:r w:rsidRPr="00034D3E">
              <w:rPr>
                <w:rStyle w:val="Hyperlink"/>
                <w:rFonts w:cs="Arial"/>
                <w:noProof/>
                <w:szCs w:val="20"/>
              </w:rPr>
              <w:t>10</w:t>
            </w:r>
            <w:r w:rsidR="00EB3C11" w:rsidRPr="00034D3E">
              <w:rPr>
                <w:rStyle w:val="Hyperlink"/>
                <w:rFonts w:cs="Arial"/>
                <w:noProof/>
                <w:szCs w:val="20"/>
              </w:rPr>
              <w:t>.</w:t>
            </w:r>
            <w:r w:rsidR="00EB3C11" w:rsidRPr="00034D3E">
              <w:rPr>
                <w:rFonts w:eastAsiaTheme="minorEastAsia" w:cs="Arial"/>
                <w:noProof/>
                <w:szCs w:val="20"/>
              </w:rPr>
              <w:tab/>
            </w:r>
            <w:r w:rsidR="00EB3C11" w:rsidRPr="00034D3E">
              <w:rPr>
                <w:rStyle w:val="Hyperlink"/>
                <w:rFonts w:cs="Arial"/>
                <w:noProof/>
                <w:szCs w:val="20"/>
              </w:rPr>
              <w:t>DOS RECURSOS</w:t>
            </w:r>
            <w:r w:rsidR="00EB3C11" w:rsidRPr="00034D3E">
              <w:rPr>
                <w:rFonts w:cs="Arial"/>
                <w:noProof/>
                <w:webHidden/>
                <w:szCs w:val="20"/>
              </w:rPr>
              <w:tab/>
            </w:r>
            <w:r w:rsidR="00C14B53" w:rsidRPr="00034D3E">
              <w:rPr>
                <w:rFonts w:cs="Arial"/>
                <w:noProof/>
                <w:webHidden/>
                <w:szCs w:val="20"/>
              </w:rPr>
              <w:fldChar w:fldCharType="begin"/>
            </w:r>
            <w:r w:rsidR="00EB3C11" w:rsidRPr="00034D3E">
              <w:rPr>
                <w:rFonts w:cs="Arial"/>
                <w:noProof/>
                <w:webHidden/>
                <w:szCs w:val="20"/>
              </w:rPr>
              <w:instrText xml:space="preserve"> PAGEREF _Toc161045916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20</w:t>
            </w:r>
            <w:r w:rsidR="00C14B53" w:rsidRPr="00034D3E">
              <w:rPr>
                <w:rFonts w:cs="Arial"/>
                <w:noProof/>
                <w:webHidden/>
                <w:szCs w:val="20"/>
              </w:rPr>
              <w:fldChar w:fldCharType="end"/>
            </w:r>
          </w:hyperlink>
        </w:p>
        <w:p w14:paraId="110AB87D" w14:textId="3D8E6533" w:rsidR="00EB3C11" w:rsidRPr="00034D3E" w:rsidRDefault="00EB3C11">
          <w:pPr>
            <w:pStyle w:val="Sumrio1"/>
            <w:rPr>
              <w:rFonts w:eastAsiaTheme="minorEastAsia" w:cs="Arial"/>
              <w:noProof/>
              <w:szCs w:val="20"/>
            </w:rPr>
          </w:pPr>
          <w:hyperlink w:anchor="_Toc161045917" w:history="1">
            <w:r w:rsidRPr="00034D3E">
              <w:rPr>
                <w:rStyle w:val="Hyperlink"/>
                <w:rFonts w:cs="Arial"/>
                <w:noProof/>
                <w:szCs w:val="20"/>
              </w:rPr>
              <w:t>1</w:t>
            </w:r>
            <w:r w:rsidR="00114832" w:rsidRPr="00034D3E">
              <w:rPr>
                <w:rStyle w:val="Hyperlink"/>
                <w:rFonts w:cs="Arial"/>
                <w:noProof/>
                <w:szCs w:val="20"/>
              </w:rPr>
              <w:t>1</w:t>
            </w:r>
            <w:r w:rsidRPr="00034D3E">
              <w:rPr>
                <w:rStyle w:val="Hyperlink"/>
                <w:rFonts w:cs="Arial"/>
                <w:noProof/>
                <w:szCs w:val="20"/>
              </w:rPr>
              <w:t>.</w:t>
            </w:r>
            <w:r w:rsidRPr="00034D3E">
              <w:rPr>
                <w:rFonts w:eastAsiaTheme="minorEastAsia" w:cs="Arial"/>
                <w:noProof/>
                <w:szCs w:val="20"/>
              </w:rPr>
              <w:tab/>
            </w:r>
            <w:r w:rsidRPr="00034D3E">
              <w:rPr>
                <w:rStyle w:val="Hyperlink"/>
                <w:rFonts w:cs="Arial"/>
                <w:noProof/>
                <w:szCs w:val="20"/>
              </w:rPr>
              <w:t>DAS INFRAÇÕES ADMINISTRATIVAS E SANÇÕES</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_Toc161045917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20</w:t>
            </w:r>
            <w:r w:rsidR="00C14B53" w:rsidRPr="00034D3E">
              <w:rPr>
                <w:rFonts w:cs="Arial"/>
                <w:noProof/>
                <w:webHidden/>
                <w:szCs w:val="20"/>
              </w:rPr>
              <w:fldChar w:fldCharType="end"/>
            </w:r>
          </w:hyperlink>
        </w:p>
        <w:p w14:paraId="635440F7" w14:textId="4912A3B0" w:rsidR="00EB3C11" w:rsidRPr="00034D3E" w:rsidRDefault="00EB3C11">
          <w:pPr>
            <w:pStyle w:val="Sumrio1"/>
            <w:rPr>
              <w:rFonts w:eastAsiaTheme="minorEastAsia" w:cs="Arial"/>
              <w:noProof/>
              <w:szCs w:val="20"/>
            </w:rPr>
          </w:pPr>
          <w:hyperlink w:anchor="_Toc161045918" w:history="1">
            <w:r w:rsidRPr="00034D3E">
              <w:rPr>
                <w:rStyle w:val="Hyperlink"/>
                <w:rFonts w:cs="Arial"/>
                <w:noProof/>
                <w:szCs w:val="20"/>
              </w:rPr>
              <w:t>1</w:t>
            </w:r>
            <w:r w:rsidR="00114832" w:rsidRPr="00034D3E">
              <w:rPr>
                <w:rStyle w:val="Hyperlink"/>
                <w:rFonts w:cs="Arial"/>
                <w:noProof/>
                <w:szCs w:val="20"/>
              </w:rPr>
              <w:t>2</w:t>
            </w:r>
            <w:r w:rsidRPr="00034D3E">
              <w:rPr>
                <w:rStyle w:val="Hyperlink"/>
                <w:rFonts w:cs="Arial"/>
                <w:noProof/>
                <w:szCs w:val="20"/>
              </w:rPr>
              <w:t>.</w:t>
            </w:r>
            <w:r w:rsidRPr="00034D3E">
              <w:rPr>
                <w:rFonts w:eastAsiaTheme="minorEastAsia" w:cs="Arial"/>
                <w:noProof/>
                <w:szCs w:val="20"/>
              </w:rPr>
              <w:tab/>
            </w:r>
            <w:r w:rsidRPr="00034D3E">
              <w:rPr>
                <w:rStyle w:val="Hyperlink"/>
                <w:rFonts w:cs="Arial"/>
                <w:noProof/>
                <w:szCs w:val="20"/>
              </w:rPr>
              <w:t>DA IMPUGNAÇÃO AO EDITAL E DO PEDIDO DE ESCLARECIMENTO</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_Toc161045918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20</w:t>
            </w:r>
            <w:r w:rsidR="00C14B53" w:rsidRPr="00034D3E">
              <w:rPr>
                <w:rFonts w:cs="Arial"/>
                <w:noProof/>
                <w:webHidden/>
                <w:szCs w:val="20"/>
              </w:rPr>
              <w:fldChar w:fldCharType="end"/>
            </w:r>
          </w:hyperlink>
        </w:p>
        <w:p w14:paraId="324D2E5B" w14:textId="0977985E" w:rsidR="00EB3C11" w:rsidRPr="00034D3E" w:rsidRDefault="00EB3C11">
          <w:pPr>
            <w:pStyle w:val="Sumrio1"/>
            <w:rPr>
              <w:rFonts w:eastAsiaTheme="minorEastAsia" w:cs="Arial"/>
              <w:noProof/>
              <w:szCs w:val="20"/>
            </w:rPr>
          </w:pPr>
          <w:hyperlink w:anchor="_Toc161045919" w:history="1">
            <w:r w:rsidRPr="00034D3E">
              <w:rPr>
                <w:rStyle w:val="Hyperlink"/>
                <w:rFonts w:cs="Arial"/>
                <w:noProof/>
                <w:szCs w:val="20"/>
              </w:rPr>
              <w:t>1</w:t>
            </w:r>
            <w:r w:rsidR="00114832" w:rsidRPr="00034D3E">
              <w:rPr>
                <w:rStyle w:val="Hyperlink"/>
                <w:rFonts w:cs="Arial"/>
                <w:noProof/>
                <w:szCs w:val="20"/>
              </w:rPr>
              <w:t>3</w:t>
            </w:r>
            <w:r w:rsidRPr="00034D3E">
              <w:rPr>
                <w:rStyle w:val="Hyperlink"/>
                <w:rFonts w:cs="Arial"/>
                <w:noProof/>
                <w:szCs w:val="20"/>
              </w:rPr>
              <w:t>.</w:t>
            </w:r>
            <w:r w:rsidRPr="00034D3E">
              <w:rPr>
                <w:rFonts w:eastAsiaTheme="minorEastAsia" w:cs="Arial"/>
                <w:noProof/>
                <w:szCs w:val="20"/>
              </w:rPr>
              <w:tab/>
            </w:r>
            <w:r w:rsidRPr="00034D3E">
              <w:rPr>
                <w:rStyle w:val="Hyperlink"/>
                <w:rFonts w:cs="Arial"/>
                <w:noProof/>
                <w:szCs w:val="20"/>
              </w:rPr>
              <w:t>DAS DISPOSIÇÕES GERAIS</w:t>
            </w:r>
            <w:r w:rsidRPr="00034D3E">
              <w:rPr>
                <w:rFonts w:cs="Arial"/>
                <w:noProof/>
                <w:webHidden/>
                <w:szCs w:val="20"/>
              </w:rPr>
              <w:tab/>
            </w:r>
            <w:r w:rsidR="00C14B53" w:rsidRPr="00034D3E">
              <w:rPr>
                <w:rFonts w:cs="Arial"/>
                <w:noProof/>
                <w:webHidden/>
                <w:szCs w:val="20"/>
              </w:rPr>
              <w:fldChar w:fldCharType="begin"/>
            </w:r>
            <w:r w:rsidRPr="00034D3E">
              <w:rPr>
                <w:rFonts w:cs="Arial"/>
                <w:noProof/>
                <w:webHidden/>
                <w:szCs w:val="20"/>
              </w:rPr>
              <w:instrText xml:space="preserve"> PAGEREF _Toc161045919 \h </w:instrText>
            </w:r>
            <w:r w:rsidR="00C14B53" w:rsidRPr="00034D3E">
              <w:rPr>
                <w:rFonts w:cs="Arial"/>
                <w:noProof/>
                <w:webHidden/>
                <w:szCs w:val="20"/>
              </w:rPr>
            </w:r>
            <w:r w:rsidR="00C14B53" w:rsidRPr="00034D3E">
              <w:rPr>
                <w:rFonts w:cs="Arial"/>
                <w:noProof/>
                <w:webHidden/>
                <w:szCs w:val="20"/>
              </w:rPr>
              <w:fldChar w:fldCharType="separate"/>
            </w:r>
            <w:r w:rsidR="00D94D84">
              <w:rPr>
                <w:rFonts w:cs="Arial"/>
                <w:noProof/>
                <w:webHidden/>
                <w:szCs w:val="20"/>
              </w:rPr>
              <w:t>21</w:t>
            </w:r>
            <w:r w:rsidR="00C14B53" w:rsidRPr="00034D3E">
              <w:rPr>
                <w:rFonts w:cs="Arial"/>
                <w:noProof/>
                <w:webHidden/>
                <w:szCs w:val="20"/>
              </w:rPr>
              <w:fldChar w:fldCharType="end"/>
            </w:r>
          </w:hyperlink>
        </w:p>
        <w:p w14:paraId="55F81EBE" w14:textId="77777777" w:rsidR="00966B73" w:rsidRPr="00034D3E" w:rsidRDefault="00C14B53" w:rsidP="0030486D">
          <w:pPr>
            <w:rPr>
              <w:rFonts w:ascii="Arial" w:hAnsi="Arial" w:cs="Arial"/>
              <w:b/>
              <w:bCs/>
              <w:sz w:val="20"/>
              <w:szCs w:val="20"/>
            </w:rPr>
          </w:pPr>
          <w:r w:rsidRPr="00034D3E">
            <w:rPr>
              <w:rFonts w:ascii="Arial" w:hAnsi="Arial" w:cs="Arial"/>
              <w:b/>
              <w:bCs/>
              <w:sz w:val="20"/>
              <w:szCs w:val="20"/>
            </w:rPr>
            <w:fldChar w:fldCharType="end"/>
          </w:r>
        </w:p>
      </w:sdtContent>
    </w:sdt>
    <w:p w14:paraId="2AC0360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2AE50CDF" w14:textId="1BEA76D9" w:rsidR="00966B73" w:rsidRPr="0030486D" w:rsidRDefault="00966B73" w:rsidP="00761F86">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02BA38D" w14:textId="4DBE255E" w:rsidR="00966B73" w:rsidRPr="00406ACE" w:rsidRDefault="00406ACE" w:rsidP="00761F86">
      <w:pPr>
        <w:spacing w:beforeLines="120" w:before="288" w:afterLines="120" w:after="288"/>
        <w:ind w:firstLine="567"/>
        <w:jc w:val="center"/>
        <w:rPr>
          <w:rFonts w:ascii="Arial" w:hAnsi="Arial" w:cs="Arial"/>
          <w:b/>
          <w:iCs/>
          <w:sz w:val="22"/>
          <w:szCs w:val="22"/>
        </w:rPr>
      </w:pPr>
      <w:r w:rsidRPr="00406ACE">
        <w:rPr>
          <w:rFonts w:ascii="Arial" w:hAnsi="Arial" w:cs="Arial"/>
          <w:b/>
          <w:iCs/>
          <w:sz w:val="22"/>
          <w:szCs w:val="22"/>
        </w:rPr>
        <w:t>MUNICÍPIO DE BONITO – MS</w:t>
      </w:r>
    </w:p>
    <w:p w14:paraId="152E1837" w14:textId="0FC1F3E6" w:rsidR="00966B73" w:rsidRPr="00406ACE" w:rsidRDefault="00406ACE" w:rsidP="00761F86">
      <w:pPr>
        <w:spacing w:beforeLines="120" w:before="288" w:afterLines="120" w:after="288"/>
        <w:ind w:firstLine="567"/>
        <w:jc w:val="center"/>
        <w:rPr>
          <w:rFonts w:ascii="Arial" w:hAnsi="Arial" w:cs="Arial"/>
          <w:b/>
          <w:iCs/>
          <w:color w:val="000000"/>
          <w:sz w:val="22"/>
          <w:szCs w:val="22"/>
        </w:rPr>
      </w:pPr>
      <w:r w:rsidRPr="00406ACE">
        <w:rPr>
          <w:rFonts w:ascii="Arial" w:hAnsi="Arial" w:cs="Arial"/>
          <w:b/>
          <w:iCs/>
          <w:color w:val="000000"/>
          <w:sz w:val="22"/>
          <w:szCs w:val="22"/>
        </w:rPr>
        <w:t>PREGÃO ELETRÔNICO Nº 24/2025</w:t>
      </w:r>
    </w:p>
    <w:p w14:paraId="2463AE1B" w14:textId="73549AC2" w:rsidR="00966B73" w:rsidRPr="00406ACE" w:rsidRDefault="00406ACE" w:rsidP="00761F86">
      <w:pPr>
        <w:spacing w:beforeLines="120" w:before="288" w:afterLines="120" w:after="288"/>
        <w:ind w:firstLine="567"/>
        <w:jc w:val="center"/>
        <w:rPr>
          <w:rFonts w:ascii="Arial" w:hAnsi="Arial" w:cs="Arial"/>
          <w:b/>
          <w:iCs/>
          <w:color w:val="000000"/>
          <w:sz w:val="22"/>
          <w:szCs w:val="22"/>
        </w:rPr>
      </w:pPr>
      <w:r w:rsidRPr="00406ACE">
        <w:rPr>
          <w:rFonts w:ascii="Arial" w:hAnsi="Arial" w:cs="Arial"/>
          <w:b/>
          <w:iCs/>
          <w:color w:val="000000"/>
          <w:sz w:val="22"/>
          <w:szCs w:val="22"/>
        </w:rPr>
        <w:t>PROCESSO ADMINISTRATIVO N°</w:t>
      </w:r>
      <w:r>
        <w:rPr>
          <w:rFonts w:ascii="Arial" w:hAnsi="Arial" w:cs="Arial"/>
          <w:b/>
          <w:iCs/>
          <w:color w:val="000000"/>
          <w:sz w:val="22"/>
          <w:szCs w:val="22"/>
        </w:rPr>
        <w:t xml:space="preserve"> </w:t>
      </w:r>
      <w:r w:rsidRPr="00406ACE">
        <w:rPr>
          <w:rFonts w:ascii="Arial" w:hAnsi="Arial" w:cs="Arial"/>
          <w:b/>
          <w:iCs/>
          <w:color w:val="000000"/>
          <w:sz w:val="22"/>
          <w:szCs w:val="22"/>
        </w:rPr>
        <w:t>101/2025</w:t>
      </w:r>
    </w:p>
    <w:p w14:paraId="1F1AF729" w14:textId="77777777" w:rsidR="00966B73" w:rsidRPr="0030486D" w:rsidRDefault="00966B73" w:rsidP="00761F86">
      <w:pPr>
        <w:spacing w:beforeLines="120" w:before="288" w:afterLines="120" w:after="288"/>
        <w:ind w:firstLine="567"/>
        <w:jc w:val="center"/>
        <w:rPr>
          <w:rFonts w:ascii="Arial" w:hAnsi="Arial" w:cs="Arial"/>
          <w:b/>
          <w:color w:val="000000"/>
          <w:sz w:val="22"/>
          <w:szCs w:val="22"/>
        </w:rPr>
      </w:pPr>
    </w:p>
    <w:p w14:paraId="68889FF5"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5C6D5F75" w14:textId="77777777" w:rsidR="00966B73" w:rsidRPr="0030486D" w:rsidRDefault="00966B73" w:rsidP="0030486D">
      <w:pPr>
        <w:pStyle w:val="Nivel01"/>
        <w:spacing w:before="288" w:after="288" w:line="240" w:lineRule="auto"/>
        <w:rPr>
          <w:rFonts w:ascii="Arial" w:hAnsi="Arial"/>
        </w:rPr>
      </w:pPr>
      <w:bookmarkStart w:id="5" w:name="_Toc161045908"/>
      <w:r w:rsidRPr="0030486D">
        <w:rPr>
          <w:rFonts w:ascii="Arial" w:hAnsi="Arial"/>
        </w:rPr>
        <w:t>DO OBJETO:</w:t>
      </w:r>
      <w:bookmarkEnd w:id="5"/>
    </w:p>
    <w:p w14:paraId="6AF3E318" w14:textId="1929A4C7" w:rsidR="00966B73" w:rsidRPr="00E0519F" w:rsidRDefault="0056434F" w:rsidP="0030486D">
      <w:pPr>
        <w:jc w:val="both"/>
        <w:rPr>
          <w:rFonts w:ascii="Arial" w:hAnsi="Arial" w:cs="Arial"/>
          <w:sz w:val="22"/>
          <w:szCs w:val="22"/>
        </w:rPr>
      </w:pPr>
      <w:r w:rsidRPr="0056434F">
        <w:rPr>
          <w:rFonts w:ascii="Arial" w:hAnsi="Arial" w:cs="Arial"/>
          <w:sz w:val="22"/>
          <w:szCs w:val="22"/>
        </w:rPr>
        <w:t>Contratação de empresa especializada no fornecimento de licenciamento de sistema informatizado de controle e emissão de taxa de cobrança ambiental - TCA com gateway de pagamento via cartão de crédito nacional, internacional, pagamentos via pix eletrônico e controle de acesso com sistema de reconhecimento facial</w:t>
      </w:r>
      <w:r>
        <w:rPr>
          <w:rFonts w:ascii="Arial" w:hAnsi="Arial" w:cs="Arial"/>
          <w:sz w:val="22"/>
          <w:szCs w:val="22"/>
        </w:rPr>
        <w:t xml:space="preserve">, </w:t>
      </w:r>
      <w:r w:rsidR="00966B73" w:rsidRPr="00E0519F">
        <w:rPr>
          <w:rFonts w:ascii="Arial" w:hAnsi="Arial" w:cs="Arial"/>
          <w:sz w:val="22"/>
          <w:szCs w:val="22"/>
        </w:rPr>
        <w:t>conforme condições, quantidades e exigências estabelecidas neste Edital e seus anexos.</w:t>
      </w:r>
    </w:p>
    <w:p w14:paraId="295BF686" w14:textId="77777777"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Style w:val="Tabelacomgrade"/>
        <w:tblW w:w="5087" w:type="pct"/>
        <w:tblInd w:w="-147" w:type="dxa"/>
        <w:tblLook w:val="04A0" w:firstRow="1" w:lastRow="0" w:firstColumn="1" w:lastColumn="0" w:noHBand="0" w:noVBand="1"/>
      </w:tblPr>
      <w:tblGrid>
        <w:gridCol w:w="857"/>
        <w:gridCol w:w="3135"/>
        <w:gridCol w:w="1243"/>
        <w:gridCol w:w="797"/>
        <w:gridCol w:w="1481"/>
        <w:gridCol w:w="45"/>
        <w:gridCol w:w="1084"/>
      </w:tblGrid>
      <w:tr w:rsidR="005A766D" w:rsidRPr="005A766D" w14:paraId="2B5E513D" w14:textId="77777777" w:rsidTr="006915AC">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C3BE09" w14:textId="77777777" w:rsidR="005A766D" w:rsidRPr="005A766D" w:rsidRDefault="005A766D" w:rsidP="006915AC">
            <w:pPr>
              <w:jc w:val="center"/>
              <w:rPr>
                <w:rFonts w:ascii="Arial" w:hAnsi="Arial" w:cs="Arial"/>
                <w:b/>
                <w:bCs/>
                <w:sz w:val="18"/>
                <w:szCs w:val="18"/>
              </w:rPr>
            </w:pPr>
            <w:r w:rsidRPr="005A766D">
              <w:rPr>
                <w:rFonts w:ascii="Arial" w:hAnsi="Arial" w:cs="Arial"/>
                <w:b/>
                <w:bCs/>
                <w:sz w:val="18"/>
                <w:szCs w:val="18"/>
              </w:rPr>
              <w:t>LOTE 1 – Sistema de emissão de taxa de conservação ambiental - TCA</w:t>
            </w:r>
          </w:p>
        </w:tc>
      </w:tr>
      <w:tr w:rsidR="005A766D" w:rsidRPr="005A766D" w14:paraId="6B16C218" w14:textId="77777777" w:rsidTr="00857351">
        <w:tc>
          <w:tcPr>
            <w:tcW w:w="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F4F46"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ITEM</w:t>
            </w:r>
          </w:p>
        </w:tc>
        <w:tc>
          <w:tcPr>
            <w:tcW w:w="1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12086"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DESCRIÇÃO</w:t>
            </w:r>
          </w:p>
        </w:tc>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98454"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UND.</w:t>
            </w:r>
          </w:p>
        </w:tc>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66794"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QTD.</w:t>
            </w:r>
          </w:p>
        </w:tc>
        <w:tc>
          <w:tcPr>
            <w:tcW w:w="8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0632C"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VALOR UNITÁRIO</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950A0"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VALOR TOTAL</w:t>
            </w:r>
          </w:p>
        </w:tc>
      </w:tr>
      <w:tr w:rsidR="005A766D" w:rsidRPr="005A766D" w14:paraId="350FB821" w14:textId="77777777" w:rsidTr="006915AC">
        <w:tc>
          <w:tcPr>
            <w:tcW w:w="496" w:type="pct"/>
            <w:tcBorders>
              <w:top w:val="single" w:sz="4" w:space="0" w:color="auto"/>
              <w:left w:val="single" w:sz="4" w:space="0" w:color="auto"/>
              <w:bottom w:val="single" w:sz="4" w:space="0" w:color="auto"/>
              <w:right w:val="single" w:sz="4" w:space="0" w:color="auto"/>
            </w:tcBorders>
            <w:vAlign w:val="center"/>
            <w:hideMark/>
          </w:tcPr>
          <w:p w14:paraId="632106DB"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01</w:t>
            </w:r>
          </w:p>
        </w:tc>
        <w:tc>
          <w:tcPr>
            <w:tcW w:w="1814" w:type="pct"/>
            <w:tcBorders>
              <w:top w:val="single" w:sz="4" w:space="0" w:color="auto"/>
              <w:left w:val="single" w:sz="4" w:space="0" w:color="auto"/>
              <w:bottom w:val="single" w:sz="4" w:space="0" w:color="auto"/>
              <w:right w:val="single" w:sz="4" w:space="0" w:color="auto"/>
            </w:tcBorders>
            <w:hideMark/>
          </w:tcPr>
          <w:p w14:paraId="0510EE62" w14:textId="77777777" w:rsidR="005A766D" w:rsidRPr="005A766D" w:rsidRDefault="005A766D" w:rsidP="006915AC">
            <w:pPr>
              <w:jc w:val="both"/>
              <w:rPr>
                <w:rFonts w:ascii="Arial" w:hAnsi="Arial" w:cs="Arial"/>
                <w:color w:val="000000"/>
                <w:sz w:val="18"/>
                <w:szCs w:val="18"/>
              </w:rPr>
            </w:pPr>
            <w:r w:rsidRPr="005A766D">
              <w:rPr>
                <w:rFonts w:ascii="Arial" w:hAnsi="Arial" w:cs="Arial"/>
                <w:sz w:val="18"/>
                <w:szCs w:val="18"/>
              </w:rPr>
              <w:t>Serviços de implantação, migração, treinamento e capacitação técnica</w:t>
            </w:r>
          </w:p>
        </w:tc>
        <w:tc>
          <w:tcPr>
            <w:tcW w:w="719" w:type="pct"/>
            <w:tcBorders>
              <w:top w:val="single" w:sz="4" w:space="0" w:color="auto"/>
              <w:left w:val="single" w:sz="4" w:space="0" w:color="auto"/>
              <w:bottom w:val="single" w:sz="4" w:space="0" w:color="auto"/>
              <w:right w:val="single" w:sz="4" w:space="0" w:color="auto"/>
            </w:tcBorders>
            <w:vAlign w:val="center"/>
            <w:hideMark/>
          </w:tcPr>
          <w:p w14:paraId="7595CB83"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SERVIÇO</w:t>
            </w:r>
          </w:p>
        </w:tc>
        <w:tc>
          <w:tcPr>
            <w:tcW w:w="461" w:type="pct"/>
            <w:tcBorders>
              <w:top w:val="single" w:sz="4" w:space="0" w:color="auto"/>
              <w:left w:val="single" w:sz="4" w:space="0" w:color="auto"/>
              <w:bottom w:val="single" w:sz="4" w:space="0" w:color="auto"/>
              <w:right w:val="single" w:sz="4" w:space="0" w:color="auto"/>
            </w:tcBorders>
            <w:vAlign w:val="center"/>
            <w:hideMark/>
          </w:tcPr>
          <w:p w14:paraId="0EAD5D59"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01</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2BE2E372" w14:textId="77777777" w:rsidR="005A766D" w:rsidRPr="005A766D" w:rsidRDefault="005A766D" w:rsidP="006915AC">
            <w:pPr>
              <w:jc w:val="center"/>
              <w:rPr>
                <w:rFonts w:ascii="Arial" w:hAnsi="Arial" w:cs="Arial"/>
                <w:sz w:val="18"/>
                <w:szCs w:val="18"/>
              </w:rPr>
            </w:pPr>
          </w:p>
        </w:tc>
        <w:tc>
          <w:tcPr>
            <w:tcW w:w="627" w:type="pct"/>
            <w:tcBorders>
              <w:top w:val="single" w:sz="4" w:space="0" w:color="auto"/>
              <w:left w:val="single" w:sz="4" w:space="0" w:color="auto"/>
              <w:bottom w:val="single" w:sz="4" w:space="0" w:color="auto"/>
              <w:right w:val="single" w:sz="4" w:space="0" w:color="auto"/>
            </w:tcBorders>
          </w:tcPr>
          <w:p w14:paraId="3A3C4429" w14:textId="77777777" w:rsidR="005A766D" w:rsidRPr="005A766D" w:rsidRDefault="005A766D" w:rsidP="006915AC">
            <w:pPr>
              <w:jc w:val="center"/>
              <w:rPr>
                <w:rFonts w:ascii="Arial" w:hAnsi="Arial" w:cs="Arial"/>
                <w:sz w:val="18"/>
                <w:szCs w:val="18"/>
              </w:rPr>
            </w:pPr>
          </w:p>
        </w:tc>
      </w:tr>
      <w:tr w:rsidR="005A766D" w:rsidRPr="005A766D" w14:paraId="22D03D09" w14:textId="77777777" w:rsidTr="006915AC">
        <w:tc>
          <w:tcPr>
            <w:tcW w:w="496" w:type="pct"/>
            <w:tcBorders>
              <w:top w:val="single" w:sz="4" w:space="0" w:color="auto"/>
              <w:left w:val="single" w:sz="4" w:space="0" w:color="auto"/>
              <w:bottom w:val="single" w:sz="4" w:space="0" w:color="auto"/>
              <w:right w:val="single" w:sz="4" w:space="0" w:color="auto"/>
            </w:tcBorders>
            <w:vAlign w:val="center"/>
            <w:hideMark/>
          </w:tcPr>
          <w:p w14:paraId="37179EA8"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02</w:t>
            </w:r>
          </w:p>
        </w:tc>
        <w:tc>
          <w:tcPr>
            <w:tcW w:w="1814" w:type="pct"/>
            <w:tcBorders>
              <w:top w:val="single" w:sz="4" w:space="0" w:color="auto"/>
              <w:left w:val="single" w:sz="4" w:space="0" w:color="auto"/>
              <w:bottom w:val="single" w:sz="4" w:space="0" w:color="auto"/>
              <w:right w:val="single" w:sz="4" w:space="0" w:color="auto"/>
            </w:tcBorders>
            <w:hideMark/>
          </w:tcPr>
          <w:p w14:paraId="202E769D" w14:textId="77777777" w:rsidR="005A766D" w:rsidRPr="005A766D" w:rsidRDefault="005A766D" w:rsidP="006915AC">
            <w:pPr>
              <w:jc w:val="both"/>
              <w:rPr>
                <w:rFonts w:ascii="Arial" w:hAnsi="Arial" w:cs="Arial"/>
                <w:color w:val="000000"/>
                <w:sz w:val="18"/>
                <w:szCs w:val="18"/>
              </w:rPr>
            </w:pPr>
            <w:r w:rsidRPr="005A766D">
              <w:rPr>
                <w:rFonts w:ascii="Arial" w:hAnsi="Arial" w:cs="Arial"/>
                <w:sz w:val="18"/>
                <w:szCs w:val="18"/>
              </w:rPr>
              <w:t>Serviços de licenciamento e suporte técnico especializado</w:t>
            </w:r>
          </w:p>
        </w:tc>
        <w:tc>
          <w:tcPr>
            <w:tcW w:w="719" w:type="pct"/>
            <w:tcBorders>
              <w:top w:val="single" w:sz="4" w:space="0" w:color="auto"/>
              <w:left w:val="single" w:sz="4" w:space="0" w:color="auto"/>
              <w:bottom w:val="single" w:sz="4" w:space="0" w:color="auto"/>
              <w:right w:val="single" w:sz="4" w:space="0" w:color="auto"/>
            </w:tcBorders>
            <w:vAlign w:val="center"/>
            <w:hideMark/>
          </w:tcPr>
          <w:p w14:paraId="318927DF"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MÊS</w:t>
            </w:r>
          </w:p>
        </w:tc>
        <w:tc>
          <w:tcPr>
            <w:tcW w:w="461" w:type="pct"/>
            <w:tcBorders>
              <w:top w:val="single" w:sz="4" w:space="0" w:color="auto"/>
              <w:left w:val="single" w:sz="4" w:space="0" w:color="auto"/>
              <w:bottom w:val="single" w:sz="4" w:space="0" w:color="auto"/>
              <w:right w:val="single" w:sz="4" w:space="0" w:color="auto"/>
            </w:tcBorders>
            <w:vAlign w:val="center"/>
            <w:hideMark/>
          </w:tcPr>
          <w:p w14:paraId="75CB70BF"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12</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18B14E51" w14:textId="77777777" w:rsidR="005A766D" w:rsidRPr="005A766D" w:rsidRDefault="005A766D" w:rsidP="006915AC">
            <w:pPr>
              <w:jc w:val="center"/>
              <w:rPr>
                <w:rFonts w:ascii="Arial" w:hAnsi="Arial" w:cs="Arial"/>
                <w:sz w:val="18"/>
                <w:szCs w:val="18"/>
              </w:rPr>
            </w:pPr>
          </w:p>
        </w:tc>
        <w:tc>
          <w:tcPr>
            <w:tcW w:w="627" w:type="pct"/>
            <w:tcBorders>
              <w:top w:val="single" w:sz="4" w:space="0" w:color="auto"/>
              <w:left w:val="single" w:sz="4" w:space="0" w:color="auto"/>
              <w:bottom w:val="single" w:sz="4" w:space="0" w:color="auto"/>
              <w:right w:val="single" w:sz="4" w:space="0" w:color="auto"/>
            </w:tcBorders>
          </w:tcPr>
          <w:p w14:paraId="651647E0" w14:textId="77777777" w:rsidR="005A766D" w:rsidRPr="005A766D" w:rsidRDefault="005A766D" w:rsidP="006915AC">
            <w:pPr>
              <w:jc w:val="center"/>
              <w:rPr>
                <w:rFonts w:ascii="Arial" w:hAnsi="Arial" w:cs="Arial"/>
                <w:sz w:val="18"/>
                <w:szCs w:val="18"/>
              </w:rPr>
            </w:pPr>
          </w:p>
        </w:tc>
      </w:tr>
      <w:tr w:rsidR="005A766D" w:rsidRPr="005A766D" w14:paraId="0ED210EC" w14:textId="77777777" w:rsidTr="006915AC">
        <w:tc>
          <w:tcPr>
            <w:tcW w:w="496" w:type="pct"/>
            <w:tcBorders>
              <w:top w:val="single" w:sz="4" w:space="0" w:color="auto"/>
              <w:left w:val="single" w:sz="4" w:space="0" w:color="auto"/>
              <w:bottom w:val="single" w:sz="4" w:space="0" w:color="auto"/>
              <w:right w:val="single" w:sz="4" w:space="0" w:color="auto"/>
            </w:tcBorders>
            <w:vAlign w:val="center"/>
          </w:tcPr>
          <w:p w14:paraId="29C241E3"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03</w:t>
            </w:r>
          </w:p>
        </w:tc>
        <w:tc>
          <w:tcPr>
            <w:tcW w:w="1814" w:type="pct"/>
            <w:tcBorders>
              <w:top w:val="single" w:sz="4" w:space="0" w:color="auto"/>
              <w:left w:val="single" w:sz="4" w:space="0" w:color="auto"/>
              <w:bottom w:val="single" w:sz="4" w:space="0" w:color="auto"/>
              <w:right w:val="single" w:sz="4" w:space="0" w:color="auto"/>
            </w:tcBorders>
          </w:tcPr>
          <w:p w14:paraId="1C665D1C" w14:textId="77777777" w:rsidR="005A766D" w:rsidRPr="005A766D" w:rsidRDefault="005A766D" w:rsidP="006915AC">
            <w:pPr>
              <w:jc w:val="both"/>
              <w:rPr>
                <w:rFonts w:ascii="Arial" w:hAnsi="Arial" w:cs="Arial"/>
                <w:b/>
                <w:bCs/>
                <w:sz w:val="18"/>
                <w:szCs w:val="18"/>
              </w:rPr>
            </w:pPr>
            <w:r w:rsidRPr="005A766D">
              <w:rPr>
                <w:rFonts w:ascii="Arial" w:hAnsi="Arial" w:cs="Arial"/>
                <w:sz w:val="18"/>
                <w:szCs w:val="18"/>
              </w:rPr>
              <w:t>Hora Técnica (solicitação de adequação e novas funcionalidades não previstas)</w:t>
            </w:r>
          </w:p>
        </w:tc>
        <w:tc>
          <w:tcPr>
            <w:tcW w:w="719" w:type="pct"/>
            <w:tcBorders>
              <w:top w:val="single" w:sz="4" w:space="0" w:color="auto"/>
              <w:left w:val="single" w:sz="4" w:space="0" w:color="auto"/>
              <w:bottom w:val="single" w:sz="4" w:space="0" w:color="auto"/>
              <w:right w:val="single" w:sz="4" w:space="0" w:color="auto"/>
            </w:tcBorders>
            <w:vAlign w:val="center"/>
          </w:tcPr>
          <w:p w14:paraId="1E0EC521"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HORA</w:t>
            </w:r>
          </w:p>
        </w:tc>
        <w:tc>
          <w:tcPr>
            <w:tcW w:w="461" w:type="pct"/>
            <w:tcBorders>
              <w:top w:val="single" w:sz="4" w:space="0" w:color="auto"/>
              <w:left w:val="single" w:sz="4" w:space="0" w:color="auto"/>
              <w:bottom w:val="single" w:sz="4" w:space="0" w:color="auto"/>
              <w:right w:val="single" w:sz="4" w:space="0" w:color="auto"/>
            </w:tcBorders>
            <w:vAlign w:val="center"/>
          </w:tcPr>
          <w:p w14:paraId="37AD412E"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300</w:t>
            </w: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0CAA526A" w14:textId="77777777" w:rsidR="005A766D" w:rsidRPr="005A766D" w:rsidRDefault="005A766D" w:rsidP="006915AC">
            <w:pPr>
              <w:jc w:val="center"/>
              <w:rPr>
                <w:rFonts w:ascii="Arial" w:hAnsi="Arial" w:cs="Arial"/>
                <w:sz w:val="18"/>
                <w:szCs w:val="18"/>
              </w:rPr>
            </w:pPr>
          </w:p>
        </w:tc>
        <w:tc>
          <w:tcPr>
            <w:tcW w:w="627" w:type="pct"/>
            <w:tcBorders>
              <w:top w:val="single" w:sz="4" w:space="0" w:color="auto"/>
              <w:left w:val="single" w:sz="4" w:space="0" w:color="auto"/>
              <w:bottom w:val="single" w:sz="4" w:space="0" w:color="auto"/>
              <w:right w:val="single" w:sz="4" w:space="0" w:color="auto"/>
            </w:tcBorders>
          </w:tcPr>
          <w:p w14:paraId="7D2851AB" w14:textId="77777777" w:rsidR="005A766D" w:rsidRPr="005A766D" w:rsidRDefault="005A766D" w:rsidP="006915AC">
            <w:pPr>
              <w:jc w:val="center"/>
              <w:rPr>
                <w:rFonts w:ascii="Arial" w:hAnsi="Arial" w:cs="Arial"/>
                <w:sz w:val="18"/>
                <w:szCs w:val="18"/>
              </w:rPr>
            </w:pPr>
          </w:p>
        </w:tc>
      </w:tr>
      <w:tr w:rsidR="005A766D" w:rsidRPr="005A766D" w14:paraId="26AEC9D9" w14:textId="77777777" w:rsidTr="006915AC">
        <w:tc>
          <w:tcPr>
            <w:tcW w:w="434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FF4B1" w14:textId="77777777" w:rsidR="005A766D" w:rsidRPr="005A766D" w:rsidRDefault="005A766D" w:rsidP="006915AC">
            <w:pPr>
              <w:jc w:val="right"/>
              <w:rPr>
                <w:rFonts w:ascii="Arial" w:hAnsi="Arial" w:cs="Arial"/>
                <w:b/>
                <w:bCs/>
                <w:sz w:val="18"/>
                <w:szCs w:val="18"/>
              </w:rPr>
            </w:pPr>
            <w:r w:rsidRPr="005A766D">
              <w:rPr>
                <w:rFonts w:ascii="Arial" w:hAnsi="Arial" w:cs="Arial"/>
                <w:b/>
                <w:bCs/>
                <w:color w:val="000000"/>
                <w:sz w:val="18"/>
                <w:szCs w:val="18"/>
              </w:rPr>
              <w:t>VALOR TOTAL:</w:t>
            </w:r>
          </w:p>
        </w:tc>
        <w:tc>
          <w:tcPr>
            <w:tcW w:w="6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B04AA" w14:textId="77777777" w:rsidR="005A766D" w:rsidRPr="005A766D" w:rsidRDefault="005A766D" w:rsidP="006915AC">
            <w:pPr>
              <w:rPr>
                <w:rFonts w:ascii="Arial" w:hAnsi="Arial" w:cs="Arial"/>
                <w:b/>
                <w:bCs/>
                <w:sz w:val="18"/>
                <w:szCs w:val="18"/>
              </w:rPr>
            </w:pPr>
          </w:p>
        </w:tc>
      </w:tr>
    </w:tbl>
    <w:p w14:paraId="12D2A1BA" w14:textId="77777777" w:rsidR="005A766D" w:rsidRDefault="005A766D" w:rsidP="005A766D">
      <w:pPr>
        <w:pStyle w:val="PargrafodaLista"/>
        <w:tabs>
          <w:tab w:val="left" w:pos="426"/>
        </w:tabs>
        <w:suppressAutoHyphens w:val="0"/>
        <w:ind w:left="0"/>
        <w:jc w:val="both"/>
      </w:pPr>
    </w:p>
    <w:tbl>
      <w:tblPr>
        <w:tblStyle w:val="Tabelacomgrade"/>
        <w:tblW w:w="5087" w:type="pct"/>
        <w:tblInd w:w="-147" w:type="dxa"/>
        <w:tblLook w:val="04A0" w:firstRow="1" w:lastRow="0" w:firstColumn="1" w:lastColumn="0" w:noHBand="0" w:noVBand="1"/>
      </w:tblPr>
      <w:tblGrid>
        <w:gridCol w:w="857"/>
        <w:gridCol w:w="3135"/>
        <w:gridCol w:w="1243"/>
        <w:gridCol w:w="797"/>
        <w:gridCol w:w="1481"/>
        <w:gridCol w:w="45"/>
        <w:gridCol w:w="1084"/>
      </w:tblGrid>
      <w:tr w:rsidR="005A766D" w:rsidRPr="005A766D" w14:paraId="65CD0EAD" w14:textId="77777777" w:rsidTr="006915AC">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30FAC" w14:textId="77777777" w:rsidR="005A766D" w:rsidRPr="005A766D" w:rsidRDefault="005A766D" w:rsidP="006915AC">
            <w:pPr>
              <w:jc w:val="center"/>
              <w:rPr>
                <w:rFonts w:ascii="Arial" w:hAnsi="Arial" w:cs="Arial"/>
                <w:b/>
                <w:bCs/>
                <w:sz w:val="18"/>
                <w:szCs w:val="18"/>
              </w:rPr>
            </w:pPr>
            <w:r w:rsidRPr="005A766D">
              <w:rPr>
                <w:rFonts w:ascii="Arial" w:hAnsi="Arial" w:cs="Arial"/>
                <w:b/>
                <w:bCs/>
                <w:sz w:val="18"/>
                <w:szCs w:val="18"/>
              </w:rPr>
              <w:t>LOTE 2 – Serviço de instalação de catracas no Balneário Municipal</w:t>
            </w:r>
          </w:p>
        </w:tc>
      </w:tr>
      <w:tr w:rsidR="005A766D" w:rsidRPr="005A766D" w14:paraId="4A062ADA" w14:textId="77777777" w:rsidTr="00857351">
        <w:tc>
          <w:tcPr>
            <w:tcW w:w="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8F0D9"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ITEM</w:t>
            </w:r>
          </w:p>
        </w:tc>
        <w:tc>
          <w:tcPr>
            <w:tcW w:w="1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C5AD1"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DESCRIÇÃO</w:t>
            </w:r>
          </w:p>
        </w:tc>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507A7"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UND.</w:t>
            </w:r>
          </w:p>
        </w:tc>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351BC"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QTD.</w:t>
            </w:r>
          </w:p>
        </w:tc>
        <w:tc>
          <w:tcPr>
            <w:tcW w:w="8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35862"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VALOR UNITÁRIO</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2A58E" w14:textId="77777777" w:rsidR="005A766D" w:rsidRPr="005A766D" w:rsidRDefault="005A766D" w:rsidP="00857351">
            <w:pPr>
              <w:jc w:val="center"/>
              <w:rPr>
                <w:rFonts w:ascii="Arial" w:hAnsi="Arial" w:cs="Arial"/>
                <w:b/>
                <w:bCs/>
                <w:sz w:val="18"/>
                <w:szCs w:val="18"/>
              </w:rPr>
            </w:pPr>
            <w:r w:rsidRPr="005A766D">
              <w:rPr>
                <w:rFonts w:ascii="Arial" w:hAnsi="Arial" w:cs="Arial"/>
                <w:b/>
                <w:bCs/>
                <w:sz w:val="18"/>
                <w:szCs w:val="18"/>
              </w:rPr>
              <w:t>VALOR TOTAL</w:t>
            </w:r>
          </w:p>
        </w:tc>
      </w:tr>
      <w:tr w:rsidR="005A766D" w:rsidRPr="005A766D" w14:paraId="65371C36" w14:textId="77777777" w:rsidTr="005A766D">
        <w:tc>
          <w:tcPr>
            <w:tcW w:w="496" w:type="pct"/>
            <w:tcBorders>
              <w:top w:val="single" w:sz="4" w:space="0" w:color="auto"/>
              <w:left w:val="single" w:sz="4" w:space="0" w:color="auto"/>
              <w:bottom w:val="single" w:sz="4" w:space="0" w:color="auto"/>
              <w:right w:val="single" w:sz="4" w:space="0" w:color="auto"/>
            </w:tcBorders>
            <w:vAlign w:val="center"/>
            <w:hideMark/>
          </w:tcPr>
          <w:p w14:paraId="69A6C72F"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01</w:t>
            </w:r>
          </w:p>
        </w:tc>
        <w:tc>
          <w:tcPr>
            <w:tcW w:w="1814" w:type="pct"/>
            <w:tcBorders>
              <w:top w:val="single" w:sz="4" w:space="0" w:color="auto"/>
              <w:left w:val="single" w:sz="4" w:space="0" w:color="auto"/>
              <w:bottom w:val="single" w:sz="4" w:space="0" w:color="auto"/>
              <w:right w:val="single" w:sz="4" w:space="0" w:color="auto"/>
            </w:tcBorders>
            <w:hideMark/>
          </w:tcPr>
          <w:p w14:paraId="3E3435AF" w14:textId="77777777" w:rsidR="005A766D" w:rsidRPr="005A766D" w:rsidRDefault="005A766D" w:rsidP="006915AC">
            <w:pPr>
              <w:jc w:val="both"/>
              <w:rPr>
                <w:rFonts w:ascii="Arial" w:hAnsi="Arial" w:cs="Arial"/>
                <w:color w:val="000000"/>
                <w:sz w:val="18"/>
                <w:szCs w:val="18"/>
              </w:rPr>
            </w:pPr>
            <w:r w:rsidRPr="005A766D">
              <w:rPr>
                <w:rFonts w:ascii="Arial" w:hAnsi="Arial" w:cs="Arial"/>
                <w:sz w:val="18"/>
                <w:szCs w:val="18"/>
              </w:rPr>
              <w:t>Serviço de instalação de duas catracas com reconhecimento facial e todos os artefatos necessários, incluindo o software e conexão com a internet.</w:t>
            </w:r>
          </w:p>
        </w:tc>
        <w:tc>
          <w:tcPr>
            <w:tcW w:w="719" w:type="pct"/>
            <w:tcBorders>
              <w:top w:val="single" w:sz="4" w:space="0" w:color="auto"/>
              <w:left w:val="single" w:sz="4" w:space="0" w:color="auto"/>
              <w:bottom w:val="single" w:sz="4" w:space="0" w:color="auto"/>
              <w:right w:val="single" w:sz="4" w:space="0" w:color="auto"/>
            </w:tcBorders>
            <w:vAlign w:val="center"/>
            <w:hideMark/>
          </w:tcPr>
          <w:p w14:paraId="73FC4BB8"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SERVIÇO</w:t>
            </w:r>
          </w:p>
        </w:tc>
        <w:tc>
          <w:tcPr>
            <w:tcW w:w="461" w:type="pct"/>
            <w:tcBorders>
              <w:top w:val="single" w:sz="4" w:space="0" w:color="auto"/>
              <w:left w:val="single" w:sz="4" w:space="0" w:color="auto"/>
              <w:bottom w:val="single" w:sz="4" w:space="0" w:color="auto"/>
              <w:right w:val="single" w:sz="4" w:space="0" w:color="auto"/>
            </w:tcBorders>
            <w:vAlign w:val="center"/>
            <w:hideMark/>
          </w:tcPr>
          <w:p w14:paraId="30F1C72F"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01</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46731AEF" w14:textId="77777777" w:rsidR="005A766D" w:rsidRPr="005A766D" w:rsidRDefault="005A766D" w:rsidP="005A766D">
            <w:pPr>
              <w:jc w:val="center"/>
              <w:rPr>
                <w:rFonts w:ascii="Arial" w:hAnsi="Arial" w:cs="Arial"/>
                <w:sz w:val="18"/>
                <w:szCs w:val="18"/>
              </w:rPr>
            </w:pPr>
          </w:p>
        </w:tc>
        <w:tc>
          <w:tcPr>
            <w:tcW w:w="627" w:type="pct"/>
            <w:tcBorders>
              <w:top w:val="single" w:sz="4" w:space="0" w:color="auto"/>
              <w:left w:val="single" w:sz="4" w:space="0" w:color="auto"/>
              <w:bottom w:val="single" w:sz="4" w:space="0" w:color="auto"/>
              <w:right w:val="single" w:sz="4" w:space="0" w:color="auto"/>
            </w:tcBorders>
            <w:vAlign w:val="center"/>
          </w:tcPr>
          <w:p w14:paraId="48DD19E4" w14:textId="77777777" w:rsidR="005A766D" w:rsidRPr="005A766D" w:rsidRDefault="005A766D" w:rsidP="005A766D">
            <w:pPr>
              <w:jc w:val="center"/>
              <w:rPr>
                <w:rFonts w:ascii="Arial" w:hAnsi="Arial" w:cs="Arial"/>
                <w:sz w:val="18"/>
                <w:szCs w:val="18"/>
              </w:rPr>
            </w:pPr>
          </w:p>
        </w:tc>
      </w:tr>
      <w:tr w:rsidR="005A766D" w:rsidRPr="005A766D" w14:paraId="473C6EB6" w14:textId="77777777" w:rsidTr="005A766D">
        <w:tc>
          <w:tcPr>
            <w:tcW w:w="496" w:type="pct"/>
            <w:tcBorders>
              <w:top w:val="single" w:sz="4" w:space="0" w:color="auto"/>
              <w:left w:val="single" w:sz="4" w:space="0" w:color="auto"/>
              <w:bottom w:val="single" w:sz="4" w:space="0" w:color="auto"/>
              <w:right w:val="single" w:sz="4" w:space="0" w:color="auto"/>
            </w:tcBorders>
            <w:vAlign w:val="center"/>
            <w:hideMark/>
          </w:tcPr>
          <w:p w14:paraId="0E424266"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02</w:t>
            </w:r>
          </w:p>
        </w:tc>
        <w:tc>
          <w:tcPr>
            <w:tcW w:w="1814" w:type="pct"/>
            <w:tcBorders>
              <w:top w:val="single" w:sz="4" w:space="0" w:color="auto"/>
              <w:left w:val="single" w:sz="4" w:space="0" w:color="auto"/>
              <w:bottom w:val="single" w:sz="4" w:space="0" w:color="auto"/>
              <w:right w:val="single" w:sz="4" w:space="0" w:color="auto"/>
            </w:tcBorders>
            <w:hideMark/>
          </w:tcPr>
          <w:p w14:paraId="1EFA036C" w14:textId="77777777" w:rsidR="005A766D" w:rsidRPr="005A766D" w:rsidRDefault="005A766D" w:rsidP="006915AC">
            <w:pPr>
              <w:jc w:val="both"/>
              <w:rPr>
                <w:rFonts w:ascii="Arial" w:hAnsi="Arial" w:cs="Arial"/>
                <w:color w:val="000000"/>
                <w:sz w:val="18"/>
                <w:szCs w:val="18"/>
              </w:rPr>
            </w:pPr>
            <w:r w:rsidRPr="005A766D">
              <w:rPr>
                <w:rFonts w:ascii="Arial" w:hAnsi="Arial" w:cs="Arial"/>
                <w:sz w:val="18"/>
                <w:szCs w:val="18"/>
              </w:rPr>
              <w:t>Serviços de licenciamento e suporte técnico especializado</w:t>
            </w:r>
          </w:p>
        </w:tc>
        <w:tc>
          <w:tcPr>
            <w:tcW w:w="719" w:type="pct"/>
            <w:tcBorders>
              <w:top w:val="single" w:sz="4" w:space="0" w:color="auto"/>
              <w:left w:val="single" w:sz="4" w:space="0" w:color="auto"/>
              <w:bottom w:val="single" w:sz="4" w:space="0" w:color="auto"/>
              <w:right w:val="single" w:sz="4" w:space="0" w:color="auto"/>
            </w:tcBorders>
            <w:vAlign w:val="center"/>
            <w:hideMark/>
          </w:tcPr>
          <w:p w14:paraId="7861FAD5"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MÊS</w:t>
            </w:r>
          </w:p>
        </w:tc>
        <w:tc>
          <w:tcPr>
            <w:tcW w:w="461" w:type="pct"/>
            <w:tcBorders>
              <w:top w:val="single" w:sz="4" w:space="0" w:color="auto"/>
              <w:left w:val="single" w:sz="4" w:space="0" w:color="auto"/>
              <w:bottom w:val="single" w:sz="4" w:space="0" w:color="auto"/>
              <w:right w:val="single" w:sz="4" w:space="0" w:color="auto"/>
            </w:tcBorders>
            <w:vAlign w:val="center"/>
            <w:hideMark/>
          </w:tcPr>
          <w:p w14:paraId="61E0AAD9" w14:textId="77777777" w:rsidR="005A766D" w:rsidRPr="005A766D" w:rsidRDefault="005A766D" w:rsidP="006915AC">
            <w:pPr>
              <w:jc w:val="center"/>
              <w:rPr>
                <w:rFonts w:ascii="Arial" w:hAnsi="Arial" w:cs="Arial"/>
                <w:sz w:val="18"/>
                <w:szCs w:val="18"/>
              </w:rPr>
            </w:pPr>
            <w:r w:rsidRPr="005A766D">
              <w:rPr>
                <w:rFonts w:ascii="Arial" w:hAnsi="Arial" w:cs="Arial"/>
                <w:sz w:val="18"/>
                <w:szCs w:val="18"/>
              </w:rPr>
              <w:t>12</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03072F36" w14:textId="77777777" w:rsidR="005A766D" w:rsidRPr="005A766D" w:rsidRDefault="005A766D" w:rsidP="005A766D">
            <w:pPr>
              <w:jc w:val="center"/>
              <w:rPr>
                <w:rFonts w:ascii="Arial" w:hAnsi="Arial" w:cs="Arial"/>
                <w:sz w:val="18"/>
                <w:szCs w:val="18"/>
              </w:rPr>
            </w:pPr>
          </w:p>
        </w:tc>
        <w:tc>
          <w:tcPr>
            <w:tcW w:w="627" w:type="pct"/>
            <w:tcBorders>
              <w:top w:val="single" w:sz="4" w:space="0" w:color="auto"/>
              <w:left w:val="single" w:sz="4" w:space="0" w:color="auto"/>
              <w:bottom w:val="single" w:sz="4" w:space="0" w:color="auto"/>
              <w:right w:val="single" w:sz="4" w:space="0" w:color="auto"/>
            </w:tcBorders>
            <w:vAlign w:val="center"/>
          </w:tcPr>
          <w:p w14:paraId="45AADF11" w14:textId="77777777" w:rsidR="005A766D" w:rsidRPr="005A766D" w:rsidRDefault="005A766D" w:rsidP="005A766D">
            <w:pPr>
              <w:jc w:val="center"/>
              <w:rPr>
                <w:rFonts w:ascii="Arial" w:hAnsi="Arial" w:cs="Arial"/>
                <w:sz w:val="18"/>
                <w:szCs w:val="18"/>
              </w:rPr>
            </w:pPr>
          </w:p>
        </w:tc>
      </w:tr>
      <w:tr w:rsidR="005A766D" w:rsidRPr="005A766D" w14:paraId="63CB3485" w14:textId="77777777" w:rsidTr="006915AC">
        <w:tc>
          <w:tcPr>
            <w:tcW w:w="434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01D4C" w14:textId="77777777" w:rsidR="005A766D" w:rsidRPr="005A766D" w:rsidRDefault="005A766D" w:rsidP="006915AC">
            <w:pPr>
              <w:jc w:val="right"/>
              <w:rPr>
                <w:rFonts w:ascii="Arial" w:hAnsi="Arial" w:cs="Arial"/>
                <w:b/>
                <w:bCs/>
                <w:sz w:val="18"/>
                <w:szCs w:val="18"/>
              </w:rPr>
            </w:pPr>
            <w:r w:rsidRPr="005A766D">
              <w:rPr>
                <w:rFonts w:ascii="Arial" w:hAnsi="Arial" w:cs="Arial"/>
                <w:b/>
                <w:bCs/>
                <w:color w:val="000000"/>
                <w:sz w:val="18"/>
                <w:szCs w:val="18"/>
              </w:rPr>
              <w:t>VALOR TOTAL:</w:t>
            </w:r>
          </w:p>
        </w:tc>
        <w:tc>
          <w:tcPr>
            <w:tcW w:w="6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0DD01" w14:textId="77777777" w:rsidR="005A766D" w:rsidRPr="005A766D" w:rsidRDefault="005A766D" w:rsidP="006915AC">
            <w:pPr>
              <w:rPr>
                <w:rFonts w:ascii="Arial" w:hAnsi="Arial" w:cs="Arial"/>
                <w:b/>
                <w:bCs/>
                <w:sz w:val="18"/>
                <w:szCs w:val="18"/>
              </w:rPr>
            </w:pPr>
          </w:p>
        </w:tc>
      </w:tr>
    </w:tbl>
    <w:p w14:paraId="2EAC55C7" w14:textId="77777777"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14:paraId="24638770" w14:textId="77777777" w:rsidR="00966B73" w:rsidRPr="0030486D" w:rsidRDefault="00966B73" w:rsidP="0030486D">
      <w:pPr>
        <w:pStyle w:val="Nivel01"/>
        <w:spacing w:before="288" w:after="288" w:line="240" w:lineRule="auto"/>
        <w:rPr>
          <w:rFonts w:ascii="Arial" w:hAnsi="Arial"/>
        </w:rPr>
      </w:pPr>
      <w:bookmarkStart w:id="6" w:name="_Toc161045909"/>
      <w:r w:rsidRPr="0030486D">
        <w:rPr>
          <w:rFonts w:ascii="Arial" w:hAnsi="Arial"/>
        </w:rPr>
        <w:lastRenderedPageBreak/>
        <w:t>DO CREDENCIAMENTO:</w:t>
      </w:r>
      <w:bookmarkEnd w:id="6"/>
    </w:p>
    <w:p w14:paraId="194FACDB"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20A706E2"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42BFBDD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50E3456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9EAB89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CB864D3"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900E90A" w14:textId="77777777" w:rsidR="00966B73" w:rsidRPr="0030486D" w:rsidRDefault="00966B73" w:rsidP="0030486D">
      <w:pPr>
        <w:pStyle w:val="Nivel01"/>
        <w:spacing w:before="288" w:after="288" w:line="240" w:lineRule="auto"/>
        <w:rPr>
          <w:rFonts w:ascii="Arial" w:hAnsi="Arial"/>
        </w:rPr>
      </w:pPr>
      <w:bookmarkStart w:id="7" w:name="_Toc161045910"/>
      <w:r w:rsidRPr="0030486D">
        <w:rPr>
          <w:rFonts w:ascii="Arial" w:hAnsi="Arial"/>
        </w:rPr>
        <w:t>DA PARTICIPAÇÃO NA LICITAÇÃO:</w:t>
      </w:r>
      <w:bookmarkEnd w:id="7"/>
    </w:p>
    <w:p w14:paraId="42F8FE2C"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653BBA25"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F610751" w14:textId="77777777" w:rsidR="0073354F" w:rsidRPr="0030486D" w:rsidRDefault="0073354F" w:rsidP="0073354F">
      <w:pPr>
        <w:pStyle w:val="Nivel3"/>
        <w:numPr>
          <w:ilvl w:val="0"/>
          <w:numId w:val="0"/>
        </w:numPr>
        <w:spacing w:before="0" w:after="0" w:line="240" w:lineRule="auto"/>
        <w:ind w:left="426"/>
        <w:rPr>
          <w:sz w:val="22"/>
          <w:szCs w:val="22"/>
        </w:rPr>
      </w:pPr>
    </w:p>
    <w:p w14:paraId="4B1EC092" w14:textId="77777777"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75CE76AE" w14:textId="77777777"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14:paraId="0CABE2A8" w14:textId="77777777" w:rsidR="00966B73" w:rsidRPr="0030486D" w:rsidRDefault="00966B73" w:rsidP="0073354F">
      <w:pPr>
        <w:pStyle w:val="Nivel2"/>
        <w:spacing w:before="0" w:after="0" w:line="240" w:lineRule="auto"/>
        <w:ind w:left="709" w:hanging="709"/>
        <w:rPr>
          <w:sz w:val="22"/>
          <w:szCs w:val="22"/>
        </w:rPr>
      </w:pPr>
      <w:bookmarkStart w:id="8" w:name="_Ref117000692"/>
      <w:r w:rsidRPr="0030486D">
        <w:rPr>
          <w:sz w:val="22"/>
          <w:szCs w:val="22"/>
        </w:rPr>
        <w:t>Não poderão disputar esta licitação:</w:t>
      </w:r>
      <w:bookmarkEnd w:id="8"/>
    </w:p>
    <w:p w14:paraId="3922FACF" w14:textId="77777777" w:rsidR="00966B73" w:rsidRPr="0030486D" w:rsidRDefault="00966B73" w:rsidP="0073354F">
      <w:pPr>
        <w:pStyle w:val="Nivel3"/>
        <w:spacing w:before="0" w:after="0" w:line="240" w:lineRule="auto"/>
        <w:ind w:left="709"/>
        <w:rPr>
          <w:sz w:val="22"/>
          <w:szCs w:val="22"/>
        </w:rPr>
      </w:pPr>
      <w:bookmarkStart w:id="9" w:name="_Ref113883338"/>
      <w:r w:rsidRPr="0030486D">
        <w:rPr>
          <w:sz w:val="22"/>
          <w:szCs w:val="22"/>
        </w:rPr>
        <w:t>aquele que não atenda às condições deste Edital e seu(s) anexo(s);</w:t>
      </w:r>
    </w:p>
    <w:p w14:paraId="0DFC9E62" w14:textId="77777777" w:rsidR="00966B73" w:rsidRPr="0030486D" w:rsidRDefault="00966B73" w:rsidP="0073354F">
      <w:pPr>
        <w:pStyle w:val="Nivel3"/>
        <w:spacing w:before="0" w:after="0" w:line="240" w:lineRule="auto"/>
        <w:ind w:left="709"/>
        <w:rPr>
          <w:sz w:val="22"/>
          <w:szCs w:val="22"/>
        </w:rPr>
      </w:pPr>
      <w:bookmarkStart w:id="10" w:name="_Ref114659912"/>
      <w:r w:rsidRPr="0030486D">
        <w:rPr>
          <w:sz w:val="22"/>
          <w:szCs w:val="22"/>
        </w:rPr>
        <w:t>autor do anteprojeto, do projeto básico ou do projeto executivo, pessoa física ou jurídica, quando a licitação versar sobre serviços ou fornecimento de bens a ele relacionados;</w:t>
      </w:r>
      <w:bookmarkEnd w:id="9"/>
      <w:bookmarkEnd w:id="10"/>
    </w:p>
    <w:p w14:paraId="2F54DE82" w14:textId="77777777" w:rsidR="00966B73" w:rsidRPr="0030486D" w:rsidRDefault="00966B73" w:rsidP="0073354F">
      <w:pPr>
        <w:pStyle w:val="Nivel3"/>
        <w:spacing w:before="0" w:after="0" w:line="240" w:lineRule="auto"/>
        <w:ind w:left="709"/>
        <w:rPr>
          <w:sz w:val="22"/>
          <w:szCs w:val="22"/>
        </w:rPr>
      </w:pPr>
      <w:bookmarkStart w:id="11" w:name="_Ref114659913"/>
      <w:bookmarkStart w:id="12"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1"/>
      <w:r w:rsidRPr="0030486D">
        <w:rPr>
          <w:sz w:val="22"/>
          <w:szCs w:val="22"/>
        </w:rPr>
        <w:t xml:space="preserve"> </w:t>
      </w:r>
      <w:bookmarkEnd w:id="12"/>
    </w:p>
    <w:p w14:paraId="65E8F0F3" w14:textId="77777777" w:rsidR="00966B73" w:rsidRPr="0030486D" w:rsidRDefault="00966B73" w:rsidP="0073354F">
      <w:pPr>
        <w:pStyle w:val="Nivel3"/>
        <w:spacing w:before="0" w:after="0" w:line="240" w:lineRule="auto"/>
        <w:ind w:left="709"/>
        <w:rPr>
          <w:sz w:val="22"/>
          <w:szCs w:val="22"/>
        </w:rPr>
      </w:pPr>
      <w:bookmarkStart w:id="13" w:name="_Ref113883003"/>
      <w:r w:rsidRPr="0030486D">
        <w:rPr>
          <w:sz w:val="22"/>
          <w:szCs w:val="22"/>
        </w:rPr>
        <w:t>pessoa física ou jurídica que se encontre, ao tempo da licitação, impossibilitada de participar da licitação em decorrência de sanção que lhe foi imposta;</w:t>
      </w:r>
      <w:bookmarkEnd w:id="13"/>
    </w:p>
    <w:p w14:paraId="34707E4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w:t>
      </w:r>
      <w:r w:rsidRPr="0030486D">
        <w:rPr>
          <w:sz w:val="22"/>
          <w:szCs w:val="22"/>
        </w:rPr>
        <w:lastRenderedPageBreak/>
        <w:t>com agente público que desempenhe função na licitação ou atue na fiscalização ou na gestão do contrato, ou que deles seja cônjuge, companheiro ou parente em linha reta, colateral ou por afinidade, até o terceiro grau;</w:t>
      </w:r>
    </w:p>
    <w:p w14:paraId="5AAA62FB" w14:textId="77777777" w:rsidR="00966B73" w:rsidRPr="0030486D" w:rsidRDefault="00966B73" w:rsidP="0073354F">
      <w:pPr>
        <w:pStyle w:val="Nivel3"/>
        <w:spacing w:before="0" w:after="0" w:line="240" w:lineRule="auto"/>
        <w:ind w:left="709"/>
        <w:rPr>
          <w:sz w:val="22"/>
          <w:szCs w:val="22"/>
        </w:rPr>
      </w:pPr>
      <w:bookmarkStart w:id="14" w:name="_Ref113883579"/>
      <w:r w:rsidRPr="0030486D">
        <w:rPr>
          <w:sz w:val="22"/>
          <w:szCs w:val="22"/>
        </w:rPr>
        <w:t>empresas controladoras, controladas ou coligadas, nos termos da Lei nº 6.404, de 15 de dezembro de 1976, concorrendo entre si;</w:t>
      </w:r>
      <w:bookmarkEnd w:id="14"/>
    </w:p>
    <w:p w14:paraId="55A41F8F"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45B8BC4" w14:textId="77777777" w:rsidR="00966B73" w:rsidRPr="0030486D" w:rsidRDefault="00966B73" w:rsidP="0073354F">
      <w:pPr>
        <w:pStyle w:val="Nivel3"/>
        <w:spacing w:before="0" w:after="0" w:line="240" w:lineRule="auto"/>
        <w:ind w:left="709"/>
        <w:rPr>
          <w:sz w:val="22"/>
          <w:szCs w:val="22"/>
        </w:rPr>
      </w:pPr>
      <w:bookmarkStart w:id="15" w:name="_Ref113962336"/>
      <w:r w:rsidRPr="0030486D">
        <w:rPr>
          <w:sz w:val="22"/>
          <w:szCs w:val="22"/>
        </w:rPr>
        <w:t>agente público do órgão ou entidade licitante;</w:t>
      </w:r>
      <w:bookmarkEnd w:id="15"/>
    </w:p>
    <w:p w14:paraId="170D9760"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7F75080D"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47C2D42E" w14:textId="378051A8"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FC0871">
        <w:fldChar w:fldCharType="begin"/>
      </w:r>
      <w:r w:rsidR="00FC0871">
        <w:instrText xml:space="preserve"> REF _Ref113883003 \r \h  \* MERGEFORMAT </w:instrText>
      </w:r>
      <w:r w:rsidR="00FC0871">
        <w:fldChar w:fldCharType="separate"/>
      </w:r>
      <w:r w:rsidR="00D94D84" w:rsidRPr="00D94D84">
        <w:rPr>
          <w:sz w:val="22"/>
          <w:szCs w:val="22"/>
        </w:rPr>
        <w:t>3.3.4</w:t>
      </w:r>
      <w:r w:rsidR="00FC087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852D37D" w14:textId="175B14E5" w:rsidR="00966B73" w:rsidRPr="0030486D" w:rsidRDefault="00966B73" w:rsidP="00B11697">
      <w:pPr>
        <w:pStyle w:val="Nivel2"/>
        <w:spacing w:before="0" w:after="0" w:line="240" w:lineRule="auto"/>
        <w:ind w:left="0" w:firstLine="0"/>
        <w:rPr>
          <w:sz w:val="22"/>
          <w:szCs w:val="22"/>
        </w:rPr>
      </w:pPr>
      <w:bookmarkStart w:id="16" w:name="art14§2"/>
      <w:bookmarkEnd w:id="16"/>
      <w:r w:rsidRPr="0030486D">
        <w:rPr>
          <w:sz w:val="22"/>
          <w:szCs w:val="22"/>
        </w:rPr>
        <w:t xml:space="preserve">A critério da Administração e exclusivamente a seu serviço, o autor dos projetos e a empresa a que se referem os itens </w:t>
      </w:r>
      <w:r w:rsidR="00FC0871">
        <w:fldChar w:fldCharType="begin"/>
      </w:r>
      <w:r w:rsidR="00FC0871">
        <w:instrText xml:space="preserve"> REF _Ref114659912 \r \h  \* MERGEFORMAT </w:instrText>
      </w:r>
      <w:r w:rsidR="00FC0871">
        <w:fldChar w:fldCharType="separate"/>
      </w:r>
      <w:r w:rsidR="00D94D84" w:rsidRPr="00D94D84">
        <w:rPr>
          <w:sz w:val="22"/>
          <w:szCs w:val="22"/>
        </w:rPr>
        <w:t>3.3.2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D94D84" w:rsidRPr="00D94D84">
        <w:rPr>
          <w:sz w:val="22"/>
          <w:szCs w:val="22"/>
        </w:rPr>
        <w:t>3.3.3</w:t>
      </w:r>
      <w:r w:rsidR="00FC087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3C880FAB" w14:textId="77777777" w:rsidR="00966B73" w:rsidRPr="0030486D" w:rsidRDefault="00966B73" w:rsidP="00B11697">
      <w:pPr>
        <w:pStyle w:val="Nivel2"/>
        <w:spacing w:before="0" w:after="0" w:line="240" w:lineRule="auto"/>
        <w:ind w:left="0" w:firstLine="0"/>
        <w:rPr>
          <w:sz w:val="22"/>
          <w:szCs w:val="22"/>
        </w:rPr>
      </w:pPr>
      <w:bookmarkStart w:id="17" w:name="art14§3"/>
      <w:bookmarkEnd w:id="17"/>
      <w:r w:rsidRPr="0030486D">
        <w:rPr>
          <w:sz w:val="22"/>
          <w:szCs w:val="22"/>
        </w:rPr>
        <w:t>Equiparam-se aos autores do projeto as empresas integrantes do mesmo grupo econômico.</w:t>
      </w:r>
    </w:p>
    <w:p w14:paraId="4ACDE1DF" w14:textId="096F04B2" w:rsidR="00966B73" w:rsidRPr="0030486D" w:rsidRDefault="00966B73" w:rsidP="007C61FF">
      <w:pPr>
        <w:pStyle w:val="Nivel2"/>
        <w:spacing w:before="0" w:after="0" w:line="240" w:lineRule="auto"/>
        <w:ind w:left="0" w:firstLine="0"/>
        <w:rPr>
          <w:sz w:val="22"/>
          <w:szCs w:val="22"/>
        </w:rPr>
      </w:pPr>
      <w:bookmarkStart w:id="18" w:name="art14§4"/>
      <w:bookmarkEnd w:id="18"/>
      <w:r w:rsidRPr="0030486D">
        <w:rPr>
          <w:sz w:val="22"/>
          <w:szCs w:val="22"/>
        </w:rPr>
        <w:t xml:space="preserve">O disposto nos itens </w:t>
      </w:r>
      <w:r w:rsidR="00FC0871">
        <w:fldChar w:fldCharType="begin"/>
      </w:r>
      <w:r w:rsidR="00FC0871">
        <w:instrText xml:space="preserve"> REF _Ref114659912 \r \h  \* MERGEFORMAT </w:instrText>
      </w:r>
      <w:r w:rsidR="00FC0871">
        <w:fldChar w:fldCharType="separate"/>
      </w:r>
      <w:r w:rsidR="00D94D84" w:rsidRPr="00D94D84">
        <w:rPr>
          <w:sz w:val="22"/>
          <w:szCs w:val="22"/>
        </w:rPr>
        <w:t>3.3.2</w:t>
      </w:r>
      <w:r w:rsidR="00FC0871">
        <w:fldChar w:fldCharType="end"/>
      </w:r>
      <w:r w:rsidRPr="0030486D">
        <w:rPr>
          <w:sz w:val="22"/>
          <w:szCs w:val="22"/>
        </w:rPr>
        <w:t xml:space="preserve"> e </w:t>
      </w:r>
      <w:r w:rsidR="00FC0871">
        <w:fldChar w:fldCharType="begin"/>
      </w:r>
      <w:r w:rsidR="00FC0871">
        <w:instrText xml:space="preserve"> REF _Ref114659913 \r \h  \* MERGEFORMAT </w:instrText>
      </w:r>
      <w:r w:rsidR="00FC0871">
        <w:fldChar w:fldCharType="separate"/>
      </w:r>
      <w:r w:rsidR="00D94D84" w:rsidRPr="00D94D84">
        <w:rPr>
          <w:sz w:val="22"/>
          <w:szCs w:val="22"/>
        </w:rPr>
        <w:t>3.3.3</w:t>
      </w:r>
      <w:r w:rsidR="00FC087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75EFE2E" w14:textId="77777777" w:rsidR="00966B73" w:rsidRPr="0030486D" w:rsidRDefault="00966B73" w:rsidP="007C61FF">
      <w:pPr>
        <w:pStyle w:val="Nivel2"/>
        <w:spacing w:before="0" w:after="0" w:line="240" w:lineRule="auto"/>
        <w:ind w:left="0" w:firstLine="0"/>
        <w:rPr>
          <w:sz w:val="22"/>
          <w:szCs w:val="22"/>
        </w:rPr>
      </w:pPr>
      <w:bookmarkStart w:id="19" w:name="art14§5"/>
      <w:bookmarkEnd w:id="19"/>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724A0034" w14:textId="2C258A96"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FC0871">
        <w:fldChar w:fldCharType="begin"/>
      </w:r>
      <w:r w:rsidR="00FC0871">
        <w:instrText xml:space="preserve"> REF _Ref113962336 \r \h  \* MERGEFORMAT </w:instrText>
      </w:r>
      <w:r w:rsidR="00FC0871">
        <w:fldChar w:fldCharType="separate"/>
      </w:r>
      <w:r w:rsidR="00D94D84" w:rsidRPr="00D94D84">
        <w:rPr>
          <w:sz w:val="22"/>
          <w:szCs w:val="22"/>
        </w:rPr>
        <w:t>3.3.8</w:t>
      </w:r>
      <w:r w:rsidR="00FC087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BF6AE66" w14:textId="77777777" w:rsidR="00966B73" w:rsidRPr="0030486D" w:rsidRDefault="00966B73" w:rsidP="0030486D">
      <w:pPr>
        <w:pStyle w:val="Nivel01"/>
        <w:spacing w:before="288" w:after="288" w:line="240" w:lineRule="auto"/>
        <w:rPr>
          <w:rFonts w:ascii="Arial" w:hAnsi="Arial"/>
        </w:rPr>
      </w:pPr>
      <w:bookmarkStart w:id="20" w:name="_Toc161045911"/>
      <w:r w:rsidRPr="0030486D">
        <w:rPr>
          <w:rFonts w:ascii="Arial" w:hAnsi="Arial"/>
        </w:rPr>
        <w:t>DA APRESENTAÇÃO DA PROPOSTA E DOS DOCUMENTOS DE HABILITAÇÃO</w:t>
      </w:r>
      <w:bookmarkEnd w:id="20"/>
    </w:p>
    <w:p w14:paraId="618D3AEC"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1" w:name="_Ref113886867"/>
    </w:p>
    <w:p w14:paraId="021A4E9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21"/>
      <w:r w:rsidRPr="0030486D">
        <w:rPr>
          <w:i w:val="0"/>
          <w:iCs w:val="0"/>
          <w:color w:val="auto"/>
          <w:sz w:val="22"/>
          <w:szCs w:val="22"/>
        </w:rPr>
        <w:t>, quando, então, encerrar-se-á automaticamente a etapa de envio dessa documentação.</w:t>
      </w:r>
    </w:p>
    <w:p w14:paraId="4645F56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04E48EF9" w14:textId="77777777" w:rsidR="00455E90" w:rsidRPr="003B072B" w:rsidRDefault="00455E90" w:rsidP="000042A2">
      <w:pPr>
        <w:pStyle w:val="Nivel3"/>
        <w:ind w:left="851"/>
        <w:rPr>
          <w:color w:val="auto"/>
          <w:sz w:val="22"/>
          <w:szCs w:val="22"/>
        </w:rPr>
      </w:pPr>
      <w:r w:rsidRPr="003B072B">
        <w:rPr>
          <w:color w:val="auto"/>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6ECF5ABA"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23D88543" w14:textId="77777777" w:rsidR="00BB7EB2" w:rsidRPr="0030486D" w:rsidRDefault="00BB7EB2" w:rsidP="0030486D">
      <w:pPr>
        <w:autoSpaceDE w:val="0"/>
        <w:autoSpaceDN w:val="0"/>
        <w:adjustRightInd w:val="0"/>
        <w:jc w:val="both"/>
        <w:rPr>
          <w:rFonts w:ascii="Arial" w:hAnsi="Arial" w:cs="Arial"/>
          <w:sz w:val="22"/>
          <w:szCs w:val="22"/>
        </w:rPr>
      </w:pPr>
    </w:p>
    <w:p w14:paraId="447D2033"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F491B9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2B4729C"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F9D7CB9"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7C6ABF0"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5BBEE1CA" w14:textId="77777777" w:rsidR="00BB7EB2" w:rsidRPr="0030486D" w:rsidRDefault="00BB7EB2" w:rsidP="00746814">
      <w:pPr>
        <w:numPr>
          <w:ilvl w:val="0"/>
          <w:numId w:val="10"/>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44E8E6C9"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5EA9625" w14:textId="77777777" w:rsidR="00BB7EB2"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1080C711" w14:textId="77777777" w:rsidR="003B072B" w:rsidRDefault="003B072B" w:rsidP="0030486D">
      <w:pPr>
        <w:ind w:left="1211"/>
        <w:jc w:val="both"/>
        <w:rPr>
          <w:rFonts w:ascii="Arial" w:hAnsi="Arial" w:cs="Arial"/>
          <w:b/>
          <w:bCs/>
          <w:color w:val="000000"/>
          <w:sz w:val="22"/>
          <w:szCs w:val="22"/>
        </w:rPr>
      </w:pPr>
    </w:p>
    <w:p w14:paraId="6CB15D5F" w14:textId="77777777" w:rsidR="003B072B" w:rsidRPr="003B072B" w:rsidRDefault="003B072B" w:rsidP="004526A7">
      <w:pPr>
        <w:numPr>
          <w:ilvl w:val="0"/>
          <w:numId w:val="12"/>
        </w:numPr>
        <w:ind w:left="1211"/>
        <w:jc w:val="both"/>
        <w:rPr>
          <w:rFonts w:ascii="Arial" w:hAnsi="Arial" w:cs="Arial"/>
          <w:b/>
          <w:sz w:val="22"/>
          <w:szCs w:val="22"/>
        </w:rPr>
      </w:pPr>
      <w:r w:rsidRPr="003B072B">
        <w:rPr>
          <w:rFonts w:ascii="Arial" w:hAnsi="Arial" w:cs="Arial"/>
          <w:b/>
          <w:bCs/>
          <w:color w:val="000000"/>
          <w:sz w:val="22"/>
          <w:szCs w:val="22"/>
          <w:lang w:val="pt-BR"/>
        </w:rPr>
        <w:t xml:space="preserve">Prova de inscrição no cadastro de contribuintes estadual ou municipal, </w:t>
      </w:r>
      <w:r w:rsidRPr="003B072B">
        <w:rPr>
          <w:rFonts w:ascii="Arial" w:hAnsi="Arial" w:cs="Arial"/>
          <w:color w:val="000000"/>
          <w:sz w:val="22"/>
          <w:szCs w:val="22"/>
          <w:lang w:val="pt-BR"/>
        </w:rPr>
        <w:t>se houver, relativo ao domicílio ou sede do licitante, pertinente ao seu ramo de atividade e compatível com o objeto contratual;</w:t>
      </w:r>
    </w:p>
    <w:p w14:paraId="2A05990F" w14:textId="77777777" w:rsidR="003B072B" w:rsidRPr="003B072B" w:rsidRDefault="003B072B" w:rsidP="003B072B">
      <w:pPr>
        <w:ind w:left="1211"/>
        <w:jc w:val="both"/>
        <w:rPr>
          <w:rFonts w:ascii="Arial" w:hAnsi="Arial" w:cs="Arial"/>
          <w:b/>
          <w:sz w:val="22"/>
          <w:szCs w:val="22"/>
        </w:rPr>
      </w:pPr>
    </w:p>
    <w:p w14:paraId="33F78F4C" w14:textId="77777777" w:rsidR="003B072B" w:rsidRPr="003B072B" w:rsidRDefault="00BB7EB2" w:rsidP="004526A7">
      <w:pPr>
        <w:numPr>
          <w:ilvl w:val="0"/>
          <w:numId w:val="12"/>
        </w:numPr>
        <w:autoSpaceDE w:val="0"/>
        <w:autoSpaceDN w:val="0"/>
        <w:adjustRightInd w:val="0"/>
        <w:ind w:left="1211"/>
        <w:jc w:val="both"/>
        <w:rPr>
          <w:rFonts w:ascii="Arial" w:hAnsi="Arial" w:cs="Arial"/>
          <w:bCs/>
          <w:color w:val="000000"/>
          <w:sz w:val="22"/>
          <w:szCs w:val="22"/>
        </w:rPr>
      </w:pPr>
      <w:r w:rsidRPr="003B072B">
        <w:rPr>
          <w:rFonts w:ascii="Arial" w:hAnsi="Arial" w:cs="Arial"/>
          <w:b/>
          <w:sz w:val="22"/>
          <w:szCs w:val="22"/>
        </w:rPr>
        <w:t xml:space="preserve">Prova de inscrição da empresa no Cadastro Nacional da Pessoa Jurídica </w:t>
      </w:r>
      <w:r w:rsidRPr="003B072B">
        <w:rPr>
          <w:rFonts w:ascii="Arial" w:hAnsi="Arial" w:cs="Arial"/>
          <w:sz w:val="22"/>
          <w:szCs w:val="22"/>
        </w:rPr>
        <w:t>(CNPJ/MF)</w:t>
      </w:r>
      <w:r w:rsidRPr="003B072B">
        <w:rPr>
          <w:rFonts w:ascii="Arial" w:hAnsi="Arial" w:cs="Arial"/>
          <w:b/>
          <w:sz w:val="22"/>
          <w:szCs w:val="22"/>
        </w:rPr>
        <w:t xml:space="preserve"> em plena validade;</w:t>
      </w:r>
    </w:p>
    <w:p w14:paraId="3B41297B" w14:textId="77777777" w:rsidR="003B072B" w:rsidRDefault="003B072B" w:rsidP="003B072B">
      <w:pPr>
        <w:pStyle w:val="PargrafodaLista"/>
        <w:rPr>
          <w:rFonts w:ascii="Arial" w:hAnsi="Arial" w:cs="Arial"/>
          <w:bCs/>
          <w:color w:val="000000"/>
          <w:sz w:val="22"/>
          <w:szCs w:val="22"/>
        </w:rPr>
      </w:pPr>
    </w:p>
    <w:p w14:paraId="2E1526E2" w14:textId="77777777" w:rsidR="003B072B" w:rsidRDefault="00BB7EB2" w:rsidP="004526A7">
      <w:pPr>
        <w:numPr>
          <w:ilvl w:val="0"/>
          <w:numId w:val="12"/>
        </w:numPr>
        <w:autoSpaceDE w:val="0"/>
        <w:autoSpaceDN w:val="0"/>
        <w:adjustRightInd w:val="0"/>
        <w:ind w:left="1211"/>
        <w:jc w:val="both"/>
        <w:rPr>
          <w:rFonts w:ascii="Arial" w:hAnsi="Arial" w:cs="Arial"/>
          <w:bCs/>
          <w:sz w:val="22"/>
          <w:szCs w:val="22"/>
        </w:rPr>
      </w:pPr>
      <w:r w:rsidRPr="003B072B">
        <w:rPr>
          <w:rFonts w:ascii="Arial" w:hAnsi="Arial" w:cs="Arial"/>
          <w:bCs/>
          <w:color w:val="000000"/>
          <w:sz w:val="22"/>
          <w:szCs w:val="22"/>
        </w:rPr>
        <w:t xml:space="preserve"> </w:t>
      </w:r>
      <w:r w:rsidRPr="003B072B">
        <w:rPr>
          <w:rFonts w:ascii="Arial" w:hAnsi="Arial" w:cs="Arial"/>
          <w:bCs/>
          <w:sz w:val="22"/>
          <w:szCs w:val="22"/>
        </w:rPr>
        <w:t xml:space="preserve">Prova de Regularidade com a </w:t>
      </w:r>
      <w:r w:rsidRPr="003B072B">
        <w:rPr>
          <w:rFonts w:ascii="Arial" w:hAnsi="Arial" w:cs="Arial"/>
          <w:b/>
          <w:bCs/>
          <w:sz w:val="22"/>
          <w:szCs w:val="22"/>
        </w:rPr>
        <w:t xml:space="preserve">Fazenda Federal </w:t>
      </w:r>
      <w:r w:rsidRPr="003B072B">
        <w:rPr>
          <w:rFonts w:ascii="Arial" w:hAnsi="Arial" w:cs="Arial"/>
          <w:bCs/>
          <w:sz w:val="22"/>
          <w:szCs w:val="22"/>
        </w:rPr>
        <w:t>e a Seguridade Social – CND</w:t>
      </w:r>
      <w:r w:rsidRPr="003B072B">
        <w:rPr>
          <w:rFonts w:ascii="Arial" w:hAnsi="Arial" w:cs="Arial"/>
          <w:b/>
          <w:bCs/>
          <w:sz w:val="22"/>
          <w:szCs w:val="22"/>
        </w:rPr>
        <w:t xml:space="preserve"> (INSS)</w:t>
      </w:r>
      <w:r w:rsidRPr="003B072B">
        <w:rPr>
          <w:rFonts w:ascii="Arial" w:hAnsi="Arial" w:cs="Arial"/>
          <w:bCs/>
          <w:sz w:val="22"/>
          <w:szCs w:val="22"/>
        </w:rPr>
        <w:t>, mediante a certidão conjunta negativa de débitos, ou positiva com efeitos de negativa de débitos relativos aos Tributos Federais e à Divida Ativa da União;</w:t>
      </w:r>
    </w:p>
    <w:p w14:paraId="7C817501" w14:textId="77777777" w:rsidR="003B072B" w:rsidRDefault="003B072B" w:rsidP="003B072B">
      <w:pPr>
        <w:pStyle w:val="PargrafodaLista"/>
        <w:rPr>
          <w:rFonts w:ascii="Arial" w:hAnsi="Arial" w:cs="Arial"/>
          <w:bCs/>
          <w:sz w:val="22"/>
          <w:szCs w:val="22"/>
        </w:rPr>
      </w:pPr>
    </w:p>
    <w:p w14:paraId="435F4852" w14:textId="3DA998F3" w:rsidR="003B072B" w:rsidRPr="001A16B2" w:rsidRDefault="00176DF7" w:rsidP="004526A7">
      <w:pPr>
        <w:numPr>
          <w:ilvl w:val="0"/>
          <w:numId w:val="12"/>
        </w:numPr>
        <w:autoSpaceDE w:val="0"/>
        <w:autoSpaceDN w:val="0"/>
        <w:adjustRightInd w:val="0"/>
        <w:ind w:left="1211"/>
        <w:jc w:val="both"/>
        <w:rPr>
          <w:rFonts w:ascii="Arial" w:hAnsi="Arial" w:cs="Arial"/>
          <w:b/>
          <w:bCs/>
          <w:sz w:val="22"/>
          <w:szCs w:val="22"/>
        </w:rPr>
      </w:pPr>
      <w:r w:rsidRPr="001A16B2">
        <w:rPr>
          <w:rFonts w:ascii="Arial" w:hAnsi="Arial" w:cs="Arial"/>
          <w:sz w:val="22"/>
          <w:szCs w:val="22"/>
        </w:rPr>
        <w:t xml:space="preserve">Prova de regularidade com a </w:t>
      </w:r>
      <w:r w:rsidRPr="001A16B2">
        <w:rPr>
          <w:rFonts w:ascii="Arial" w:hAnsi="Arial" w:cs="Arial"/>
          <w:b/>
          <w:bCs/>
          <w:sz w:val="22"/>
          <w:szCs w:val="22"/>
        </w:rPr>
        <w:t>Fazenda Municipal</w:t>
      </w:r>
      <w:r w:rsidRPr="001A16B2">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p>
    <w:p w14:paraId="396654EB" w14:textId="77777777" w:rsidR="003B072B" w:rsidRDefault="003B072B" w:rsidP="003B072B">
      <w:pPr>
        <w:pStyle w:val="PargrafodaLista"/>
        <w:rPr>
          <w:rFonts w:ascii="Arial" w:hAnsi="Arial" w:cs="Arial"/>
          <w:b/>
          <w:color w:val="000000"/>
          <w:sz w:val="22"/>
          <w:szCs w:val="22"/>
        </w:rPr>
      </w:pPr>
    </w:p>
    <w:p w14:paraId="28D6538B" w14:textId="3C8B3439" w:rsidR="00BB7EB2" w:rsidRPr="003B072B" w:rsidRDefault="00BB7EB2" w:rsidP="004526A7">
      <w:pPr>
        <w:numPr>
          <w:ilvl w:val="0"/>
          <w:numId w:val="12"/>
        </w:numPr>
        <w:autoSpaceDE w:val="0"/>
        <w:autoSpaceDN w:val="0"/>
        <w:adjustRightInd w:val="0"/>
        <w:ind w:left="1211"/>
        <w:jc w:val="both"/>
        <w:rPr>
          <w:rFonts w:ascii="Arial" w:hAnsi="Arial" w:cs="Arial"/>
          <w:b/>
          <w:bCs/>
          <w:color w:val="000000"/>
          <w:sz w:val="22"/>
          <w:szCs w:val="22"/>
        </w:rPr>
      </w:pPr>
      <w:r w:rsidRPr="003B072B">
        <w:rPr>
          <w:rFonts w:ascii="Arial" w:hAnsi="Arial" w:cs="Arial"/>
          <w:b/>
          <w:color w:val="000000"/>
          <w:sz w:val="22"/>
          <w:szCs w:val="22"/>
        </w:rPr>
        <w:lastRenderedPageBreak/>
        <w:t xml:space="preserve"> </w:t>
      </w:r>
      <w:r w:rsidRPr="003B072B">
        <w:rPr>
          <w:rFonts w:ascii="Arial" w:hAnsi="Arial" w:cs="Arial"/>
          <w:bCs/>
          <w:color w:val="000000"/>
          <w:sz w:val="22"/>
          <w:szCs w:val="22"/>
        </w:rPr>
        <w:t>Prova de Regularidade relativa ao Fundo de Garantia por tempo de Serviço (FGTS), mediante Certificado de Regularidade do</w:t>
      </w:r>
      <w:r w:rsidRPr="003B072B">
        <w:rPr>
          <w:rFonts w:ascii="Arial" w:hAnsi="Arial" w:cs="Arial"/>
          <w:b/>
          <w:bCs/>
          <w:color w:val="000000"/>
          <w:sz w:val="22"/>
          <w:szCs w:val="22"/>
        </w:rPr>
        <w:t xml:space="preserve"> FGTS;</w:t>
      </w:r>
    </w:p>
    <w:p w14:paraId="414FBF15" w14:textId="77777777" w:rsidR="00BB7EB2" w:rsidRPr="0030486D" w:rsidRDefault="00BB7EB2" w:rsidP="0030486D">
      <w:pPr>
        <w:ind w:left="851"/>
        <w:jc w:val="both"/>
        <w:rPr>
          <w:rFonts w:ascii="Arial" w:hAnsi="Arial" w:cs="Arial"/>
          <w:b/>
          <w:bCs/>
          <w:color w:val="000000"/>
          <w:sz w:val="22"/>
          <w:szCs w:val="22"/>
        </w:rPr>
      </w:pPr>
    </w:p>
    <w:p w14:paraId="2B625C53"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777CB1DE" w14:textId="77777777" w:rsidR="00BB7EB2" w:rsidRPr="0030486D" w:rsidRDefault="00BB7EB2" w:rsidP="0030486D">
      <w:pPr>
        <w:ind w:left="851"/>
        <w:jc w:val="both"/>
        <w:rPr>
          <w:rFonts w:ascii="Arial" w:hAnsi="Arial" w:cs="Arial"/>
          <w:bCs/>
          <w:color w:val="000000"/>
          <w:sz w:val="22"/>
          <w:szCs w:val="22"/>
        </w:rPr>
      </w:pPr>
    </w:p>
    <w:p w14:paraId="105D7DA1" w14:textId="2F38FEED" w:rsidR="00174689"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w:t>
      </w:r>
      <w:r w:rsidR="00174689">
        <w:rPr>
          <w:rFonts w:ascii="Arial" w:hAnsi="Arial" w:cs="Arial"/>
          <w:bCs/>
          <w:color w:val="000000"/>
          <w:sz w:val="22"/>
          <w:szCs w:val="22"/>
        </w:rPr>
        <w:t>:</w:t>
      </w:r>
    </w:p>
    <w:p w14:paraId="05C08A10" w14:textId="0F724E78" w:rsidR="00BB7EB2" w:rsidRDefault="00174689" w:rsidP="0030486D">
      <w:pPr>
        <w:ind w:left="1211"/>
        <w:jc w:val="both"/>
        <w:rPr>
          <w:rFonts w:ascii="Arial" w:hAnsi="Arial" w:cs="Arial"/>
          <w:color w:val="000000"/>
          <w:sz w:val="22"/>
          <w:szCs w:val="22"/>
        </w:rPr>
      </w:pPr>
      <w:r w:rsidRPr="00174689">
        <w:rPr>
          <w:rFonts w:ascii="Arial" w:hAnsi="Arial" w:cs="Arial"/>
          <w:b/>
          <w:color w:val="000000"/>
          <w:sz w:val="22"/>
          <w:szCs w:val="22"/>
        </w:rPr>
        <w:t>a)</w:t>
      </w:r>
      <w:r w:rsidR="00BB7EB2" w:rsidRPr="0030486D">
        <w:rPr>
          <w:rFonts w:ascii="Arial" w:hAnsi="Arial" w:cs="Arial"/>
          <w:bCs/>
          <w:color w:val="000000"/>
          <w:sz w:val="22"/>
          <w:szCs w:val="22"/>
        </w:rPr>
        <w:t xml:space="preserve">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7AD6BFD2" w14:textId="77777777" w:rsidR="00174689" w:rsidRDefault="00174689" w:rsidP="0030486D">
      <w:pPr>
        <w:ind w:left="1211"/>
        <w:jc w:val="both"/>
        <w:rPr>
          <w:rFonts w:ascii="Arial" w:hAnsi="Arial" w:cs="Arial"/>
          <w:color w:val="000000"/>
          <w:sz w:val="22"/>
          <w:szCs w:val="22"/>
        </w:rPr>
      </w:pPr>
    </w:p>
    <w:p w14:paraId="26973CED" w14:textId="52EFBE79" w:rsidR="00174689" w:rsidRPr="00174689" w:rsidRDefault="00174689" w:rsidP="00174689">
      <w:pPr>
        <w:ind w:left="1211"/>
        <w:jc w:val="both"/>
        <w:rPr>
          <w:rFonts w:ascii="Arial" w:hAnsi="Arial" w:cs="Arial"/>
          <w:color w:val="000000"/>
          <w:sz w:val="22"/>
          <w:szCs w:val="22"/>
        </w:rPr>
      </w:pPr>
      <w:r w:rsidRPr="00174689">
        <w:rPr>
          <w:rFonts w:ascii="Arial" w:hAnsi="Arial" w:cs="Arial"/>
          <w:b/>
          <w:bCs/>
          <w:color w:val="000000"/>
          <w:sz w:val="22"/>
          <w:szCs w:val="22"/>
        </w:rPr>
        <w:t>b)</w:t>
      </w:r>
      <w:r w:rsidR="00F16030">
        <w:rPr>
          <w:rFonts w:ascii="Arial" w:hAnsi="Arial" w:cs="Arial"/>
          <w:b/>
          <w:bCs/>
          <w:color w:val="000000"/>
          <w:sz w:val="22"/>
          <w:szCs w:val="22"/>
        </w:rPr>
        <w:t xml:space="preserve"> </w:t>
      </w:r>
      <w:r w:rsidRPr="00174689">
        <w:rPr>
          <w:rFonts w:ascii="Arial" w:hAnsi="Arial" w:cs="Arial"/>
          <w:color w:val="000000"/>
          <w:sz w:val="22"/>
          <w:szCs w:val="22"/>
        </w:rPr>
        <w:t>BALANÇO PATRIMONIAL E DEMONSTRAÇÕES CONTÁBEIS DOS DOIS ÚLTIMOS EXERCÍCIOS SOCIAIS, já exigíveis e apresentados na forma da lei, registrado na Junta Comercial, comprovando a boa situação financeira da licitante, podendo ser atualizado por índices oficiais na hipótese de encerrados há mais de 03 (três) meses da data de sua apresentação, vedada a substituição por Balancetes e Balanços provisórios.</w:t>
      </w:r>
    </w:p>
    <w:p w14:paraId="13091FD3" w14:textId="25DA1B9D" w:rsidR="00174689" w:rsidRPr="00174689" w:rsidRDefault="00174689" w:rsidP="00174689">
      <w:pPr>
        <w:ind w:left="1211"/>
        <w:jc w:val="both"/>
        <w:rPr>
          <w:rFonts w:ascii="Arial" w:hAnsi="Arial" w:cs="Arial"/>
          <w:color w:val="000000"/>
          <w:sz w:val="22"/>
          <w:szCs w:val="22"/>
        </w:rPr>
      </w:pPr>
      <w:bookmarkStart w:id="22" w:name="_Hlk205300723"/>
      <w:r w:rsidRPr="00174689">
        <w:rPr>
          <w:rFonts w:ascii="Arial" w:hAnsi="Arial" w:cs="Arial"/>
          <w:b/>
          <w:bCs/>
          <w:sz w:val="22"/>
          <w:szCs w:val="22"/>
        </w:rPr>
        <w:t>b1)</w:t>
      </w:r>
      <w:bookmarkEnd w:id="22"/>
      <w:r>
        <w:rPr>
          <w:rFonts w:ascii="Arial" w:hAnsi="Arial" w:cs="Arial"/>
          <w:color w:val="000000"/>
          <w:sz w:val="22"/>
          <w:szCs w:val="22"/>
        </w:rPr>
        <w:t xml:space="preserve"> </w:t>
      </w:r>
      <w:r w:rsidRPr="00174689">
        <w:rPr>
          <w:rFonts w:ascii="Arial" w:hAnsi="Arial" w:cs="Arial"/>
          <w:color w:val="000000"/>
          <w:sz w:val="22"/>
          <w:szCs w:val="22"/>
        </w:rPr>
        <w:t>O Balanço Patrimonial deverá ser acompanhado de cópia do termo de abertura e de encerramento extraídos do livro Diário, devidamente registrado no Órgão competente.</w:t>
      </w:r>
    </w:p>
    <w:p w14:paraId="60169F51" w14:textId="7FA54D6C" w:rsidR="00174689" w:rsidRPr="00174689" w:rsidRDefault="00174689" w:rsidP="00174689">
      <w:pPr>
        <w:ind w:left="1211"/>
        <w:jc w:val="both"/>
        <w:rPr>
          <w:rFonts w:ascii="Arial" w:hAnsi="Arial" w:cs="Arial"/>
          <w:color w:val="000000"/>
          <w:sz w:val="22"/>
          <w:szCs w:val="22"/>
        </w:rPr>
      </w:pPr>
      <w:r w:rsidRPr="00174689">
        <w:rPr>
          <w:rFonts w:ascii="Arial" w:hAnsi="Arial" w:cs="Arial"/>
          <w:b/>
          <w:bCs/>
          <w:color w:val="000000"/>
          <w:sz w:val="22"/>
          <w:szCs w:val="22"/>
        </w:rPr>
        <w:t>b2)</w:t>
      </w:r>
      <w:r>
        <w:rPr>
          <w:rFonts w:ascii="Arial" w:hAnsi="Arial" w:cs="Arial"/>
          <w:color w:val="000000"/>
          <w:sz w:val="22"/>
          <w:szCs w:val="22"/>
        </w:rPr>
        <w:t xml:space="preserve"> </w:t>
      </w:r>
      <w:r w:rsidRPr="00174689">
        <w:rPr>
          <w:rFonts w:ascii="Arial" w:hAnsi="Arial" w:cs="Arial"/>
          <w:color w:val="000000"/>
          <w:sz w:val="22"/>
          <w:szCs w:val="22"/>
        </w:rPr>
        <w:t>As empresas com menos de 01 (um) ano de exercício social de existência devem cumprir a exigência contida, mediante a apresentação do Balanço de Abertura ou do último Balanço Patrimonial levantado.</w:t>
      </w:r>
    </w:p>
    <w:p w14:paraId="5EEAD312" w14:textId="5C819E2F" w:rsidR="00174689" w:rsidRPr="00174689" w:rsidRDefault="00174689" w:rsidP="00174689">
      <w:pPr>
        <w:ind w:left="1211"/>
        <w:jc w:val="both"/>
        <w:rPr>
          <w:rFonts w:ascii="Arial" w:hAnsi="Arial" w:cs="Arial"/>
          <w:color w:val="000000"/>
          <w:sz w:val="22"/>
          <w:szCs w:val="22"/>
        </w:rPr>
      </w:pPr>
      <w:r w:rsidRPr="00174689">
        <w:rPr>
          <w:rFonts w:ascii="Arial" w:hAnsi="Arial" w:cs="Arial"/>
          <w:b/>
          <w:bCs/>
          <w:color w:val="000000"/>
          <w:sz w:val="22"/>
          <w:szCs w:val="22"/>
        </w:rPr>
        <w:t>b3)</w:t>
      </w:r>
      <w:r>
        <w:rPr>
          <w:rFonts w:ascii="Arial" w:hAnsi="Arial" w:cs="Arial"/>
          <w:b/>
          <w:bCs/>
          <w:color w:val="000000"/>
          <w:sz w:val="22"/>
          <w:szCs w:val="22"/>
        </w:rPr>
        <w:t xml:space="preserve"> </w:t>
      </w:r>
      <w:r w:rsidRPr="00174689">
        <w:rPr>
          <w:rFonts w:ascii="Arial" w:hAnsi="Arial" w:cs="Arial"/>
          <w:color w:val="000000"/>
          <w:sz w:val="22"/>
          <w:szCs w:val="22"/>
        </w:rPr>
        <w:t>As empresas que adotem a Escrituração Contábil Digital, enviada ao Sistema Público de Escrituração Digital – SPED deverão apresentar as Demonstrações Contábeis, os Termos de abertura e encerramento e o Recibo de Entrega de Livro Digital emitidos pelo Sistema Validador do SPED.</w:t>
      </w:r>
    </w:p>
    <w:p w14:paraId="6278A3FB" w14:textId="77777777" w:rsidR="000C028D" w:rsidRDefault="000C028D" w:rsidP="0030486D">
      <w:pPr>
        <w:ind w:left="1211"/>
        <w:jc w:val="both"/>
        <w:rPr>
          <w:rFonts w:ascii="Arial" w:hAnsi="Arial" w:cs="Arial"/>
          <w:color w:val="000000"/>
          <w:sz w:val="22"/>
          <w:szCs w:val="22"/>
        </w:rPr>
      </w:pPr>
    </w:p>
    <w:p w14:paraId="6A5A680D" w14:textId="7FD00833" w:rsidR="000C028D" w:rsidRPr="00D232E8" w:rsidRDefault="000C028D" w:rsidP="004526A7">
      <w:pPr>
        <w:pStyle w:val="PargrafodaLista"/>
        <w:numPr>
          <w:ilvl w:val="3"/>
          <w:numId w:val="17"/>
        </w:numPr>
        <w:tabs>
          <w:tab w:val="left" w:pos="426"/>
        </w:tabs>
        <w:suppressAutoHyphens w:val="0"/>
        <w:autoSpaceDE w:val="0"/>
        <w:autoSpaceDN w:val="0"/>
        <w:adjustRightInd w:val="0"/>
        <w:jc w:val="both"/>
        <w:rPr>
          <w:rFonts w:ascii="Arial" w:hAnsi="Arial" w:cs="Arial"/>
          <w:b/>
          <w:bCs/>
          <w:sz w:val="22"/>
          <w:szCs w:val="22"/>
        </w:rPr>
      </w:pPr>
      <w:r w:rsidRPr="00D232E8">
        <w:rPr>
          <w:rFonts w:ascii="Arial" w:hAnsi="Arial" w:cs="Arial"/>
          <w:b/>
          <w:bCs/>
          <w:sz w:val="22"/>
          <w:szCs w:val="22"/>
        </w:rPr>
        <w:t>DA QUALIFICAÇÃO TÉCNICA:</w:t>
      </w:r>
      <w:r w:rsidRPr="00D232E8">
        <w:rPr>
          <w:rFonts w:ascii="Arial" w:hAnsi="Arial" w:cs="Arial"/>
          <w:sz w:val="22"/>
          <w:szCs w:val="22"/>
        </w:rPr>
        <w:tab/>
      </w:r>
    </w:p>
    <w:p w14:paraId="2310C843" w14:textId="183F6B3E" w:rsidR="006F6C94" w:rsidRPr="001158DB" w:rsidRDefault="006F6C94" w:rsidP="006F6C94">
      <w:pPr>
        <w:pStyle w:val="PargrafodaLista"/>
        <w:suppressAutoHyphens w:val="0"/>
        <w:autoSpaceDN w:val="0"/>
        <w:ind w:left="709"/>
        <w:contextualSpacing w:val="0"/>
        <w:jc w:val="both"/>
        <w:rPr>
          <w:rFonts w:ascii="Arial" w:hAnsi="Arial" w:cs="Arial"/>
          <w:sz w:val="22"/>
          <w:szCs w:val="22"/>
        </w:rPr>
      </w:pPr>
      <w:r w:rsidRPr="001158DB">
        <w:rPr>
          <w:rFonts w:ascii="Arial" w:hAnsi="Arial" w:cs="Arial"/>
          <w:bCs/>
          <w:color w:val="000000"/>
          <w:sz w:val="22"/>
          <w:szCs w:val="22"/>
        </w:rPr>
        <w:t>a) APRESENTAR</w:t>
      </w:r>
      <w:r w:rsidRPr="001158DB">
        <w:rPr>
          <w:rFonts w:ascii="Arial" w:hAnsi="Arial" w:cs="Arial"/>
          <w:b/>
          <w:bCs/>
          <w:color w:val="000000"/>
          <w:sz w:val="22"/>
          <w:szCs w:val="22"/>
        </w:rPr>
        <w:t xml:space="preserve"> no mínimo 01 (um) Atestado de Capacidade Técnica, </w:t>
      </w:r>
      <w:r w:rsidRPr="001158DB">
        <w:rPr>
          <w:rFonts w:ascii="Arial" w:hAnsi="Arial" w:cs="Arial"/>
          <w:bCs/>
          <w:color w:val="000000"/>
          <w:sz w:val="22"/>
          <w:szCs w:val="22"/>
        </w:rPr>
        <w:t xml:space="preserve">declarando que a licitante prestou serviços pertinentes e compatíveis </w:t>
      </w:r>
      <w:r w:rsidRPr="001158DB">
        <w:rPr>
          <w:rFonts w:ascii="Arial" w:hAnsi="Arial" w:cs="Arial"/>
          <w:sz w:val="22"/>
          <w:szCs w:val="22"/>
        </w:rPr>
        <w:t>ou semelhante em características, quantidades e prazos com o objeto licitado, assim como, de similaridade e de complexidade tecnológica e operacional equivalente ou superior. Deverá apresentar com os documentos de habilitação.</w:t>
      </w:r>
    </w:p>
    <w:p w14:paraId="55DF8270" w14:textId="74D83FC3" w:rsidR="006F6C94" w:rsidRPr="001158DB" w:rsidRDefault="006F6C94" w:rsidP="004526A7">
      <w:pPr>
        <w:pStyle w:val="PargrafodaLista"/>
        <w:numPr>
          <w:ilvl w:val="0"/>
          <w:numId w:val="18"/>
        </w:numPr>
        <w:suppressAutoHyphens w:val="0"/>
        <w:autoSpaceDN w:val="0"/>
        <w:ind w:left="709" w:firstLine="65"/>
        <w:contextualSpacing w:val="0"/>
        <w:jc w:val="both"/>
        <w:rPr>
          <w:rFonts w:ascii="Arial" w:hAnsi="Arial" w:cs="Arial"/>
          <w:b/>
          <w:color w:val="000000"/>
          <w:sz w:val="22"/>
          <w:szCs w:val="22"/>
        </w:rPr>
      </w:pPr>
      <w:r w:rsidRPr="001158DB">
        <w:rPr>
          <w:rFonts w:ascii="Arial" w:hAnsi="Arial" w:cs="Arial"/>
          <w:bCs/>
          <w:color w:val="000000"/>
          <w:sz w:val="22"/>
          <w:szCs w:val="22"/>
        </w:rPr>
        <w:t xml:space="preserve">Para atender o disposto acima é necessário que o Atestado permita a identificação da pessoa que o está emitindo, portanto, preferencialmente deverá ser apresentado em papel timbrado do emitente ou conter razão social, CNPJ, endereço, telefone e com identificação do signatário e assinatura do responsável legal. </w:t>
      </w:r>
    </w:p>
    <w:p w14:paraId="2956B4A2" w14:textId="4DF4303C" w:rsidR="000C028D" w:rsidRPr="009D46CA" w:rsidRDefault="006F6C94" w:rsidP="004526A7">
      <w:pPr>
        <w:pStyle w:val="PargrafodaLista"/>
        <w:numPr>
          <w:ilvl w:val="0"/>
          <w:numId w:val="18"/>
        </w:numPr>
        <w:ind w:left="709" w:firstLine="65"/>
        <w:jc w:val="both"/>
        <w:rPr>
          <w:rFonts w:ascii="Arial" w:hAnsi="Arial" w:cs="Arial"/>
          <w:b/>
          <w:sz w:val="22"/>
          <w:szCs w:val="22"/>
          <w:u w:val="single"/>
        </w:rPr>
      </w:pPr>
      <w:r w:rsidRPr="001158DB">
        <w:rPr>
          <w:rFonts w:ascii="Arial" w:hAnsi="Arial" w:cs="Arial"/>
          <w:bCs/>
          <w:color w:val="000000"/>
          <w:sz w:val="22"/>
          <w:szCs w:val="22"/>
        </w:rPr>
        <w:t>No caso de atestados emitidos por empresa de iniciativa privada, não serão considerados aqueles emitidos por empresas pertencentes ao mesmo grupo empresarial da empresa proponente</w:t>
      </w:r>
      <w:r w:rsidR="000C028D" w:rsidRPr="001158DB">
        <w:rPr>
          <w:rFonts w:ascii="Arial" w:hAnsi="Arial" w:cs="Arial"/>
          <w:sz w:val="22"/>
          <w:szCs w:val="22"/>
        </w:rPr>
        <w:t>.</w:t>
      </w:r>
    </w:p>
    <w:p w14:paraId="49C27799" w14:textId="799107A6" w:rsidR="009D46CA" w:rsidRPr="009D46CA" w:rsidRDefault="009D46CA" w:rsidP="004526A7">
      <w:pPr>
        <w:pStyle w:val="PargrafodaLista"/>
        <w:numPr>
          <w:ilvl w:val="0"/>
          <w:numId w:val="18"/>
        </w:numPr>
        <w:ind w:left="709" w:firstLine="65"/>
        <w:jc w:val="both"/>
        <w:rPr>
          <w:rFonts w:ascii="Arial" w:hAnsi="Arial" w:cs="Arial"/>
          <w:b/>
          <w:sz w:val="22"/>
          <w:szCs w:val="22"/>
          <w:u w:val="single"/>
        </w:rPr>
      </w:pPr>
      <w:r w:rsidRPr="009D46CA">
        <w:rPr>
          <w:rFonts w:ascii="Arial" w:hAnsi="Arial" w:cs="Arial"/>
          <w:sz w:val="22"/>
          <w:szCs w:val="22"/>
        </w:rPr>
        <w:lastRenderedPageBreak/>
        <w:t xml:space="preserve">DECLARAÇÃO DA LICITANTE, em papel timbrado da empresa, de que tem </w:t>
      </w:r>
      <w:r w:rsidRPr="009D46CA">
        <w:rPr>
          <w:rFonts w:ascii="Arial" w:hAnsi="Arial" w:cs="Arial"/>
          <w:b/>
          <w:bCs/>
          <w:sz w:val="22"/>
          <w:szCs w:val="22"/>
        </w:rPr>
        <w:t>disponibilidade de pessoal técnico, necessários e essenciais para o acompanhamento e assessoramento nas operacionalizações dos softwares sempre que for necessário</w:t>
      </w:r>
      <w:r w:rsidRPr="009D46CA">
        <w:rPr>
          <w:rFonts w:ascii="Arial" w:hAnsi="Arial" w:cs="Arial"/>
          <w:sz w:val="22"/>
          <w:szCs w:val="22"/>
        </w:rPr>
        <w:t xml:space="preserve">. Devendo indicar na declaração, obrigatoriamente, no mínimo 1 (um) profissional que será parte da equipe técnica e suas respectivas formações, que executará o serviço objeto da licitação. </w:t>
      </w:r>
    </w:p>
    <w:p w14:paraId="7EA5D657" w14:textId="7E30DA64" w:rsidR="009D46CA" w:rsidRPr="009D46CA" w:rsidRDefault="009D46CA" w:rsidP="004526A7">
      <w:pPr>
        <w:pStyle w:val="PargrafodaLista"/>
        <w:numPr>
          <w:ilvl w:val="0"/>
          <w:numId w:val="18"/>
        </w:numPr>
        <w:ind w:left="709" w:firstLine="65"/>
        <w:jc w:val="both"/>
        <w:rPr>
          <w:rFonts w:ascii="Arial" w:hAnsi="Arial" w:cs="Arial"/>
          <w:b/>
          <w:sz w:val="22"/>
          <w:szCs w:val="22"/>
          <w:u w:val="single"/>
        </w:rPr>
      </w:pPr>
      <w:r w:rsidRPr="009D46CA">
        <w:rPr>
          <w:rFonts w:ascii="Arial" w:hAnsi="Arial" w:cs="Arial"/>
          <w:sz w:val="22"/>
          <w:szCs w:val="22"/>
        </w:rPr>
        <w:t xml:space="preserve">As </w:t>
      </w:r>
      <w:r w:rsidRPr="009D46CA">
        <w:rPr>
          <w:rFonts w:ascii="Arial" w:hAnsi="Arial" w:cs="Arial"/>
          <w:b/>
          <w:bCs/>
          <w:sz w:val="22"/>
          <w:szCs w:val="22"/>
        </w:rPr>
        <w:t xml:space="preserve">comprovações de qualificação técnica dos profissionais, indicados na declaração acima, </w:t>
      </w:r>
      <w:r w:rsidRPr="009D46CA">
        <w:rPr>
          <w:rFonts w:ascii="Arial" w:hAnsi="Arial" w:cs="Arial"/>
          <w:sz w:val="22"/>
          <w:szCs w:val="22"/>
        </w:rPr>
        <w:t xml:space="preserve">deverão ser através do diploma da Instituição comprovando formação superior ou especialização na área de Tecnologia da Informação, deverá comprovar vínculo empregatícios dos profissionais técnicos por meio de Carteira de Trabalho e Previdência Social – CTPS, contrato de prestação de serviços, declaração de compromisso de vinculação futura e no caso de sócio ou diretor por meio de contrato social devidamente registrado no órgão competente. </w:t>
      </w:r>
    </w:p>
    <w:p w14:paraId="0F70045E" w14:textId="03DEFF95" w:rsidR="009D46CA" w:rsidRPr="009D46CA" w:rsidRDefault="009D46CA" w:rsidP="004526A7">
      <w:pPr>
        <w:pStyle w:val="PargrafodaLista"/>
        <w:numPr>
          <w:ilvl w:val="0"/>
          <w:numId w:val="18"/>
        </w:numPr>
        <w:ind w:left="709" w:firstLine="65"/>
        <w:jc w:val="both"/>
        <w:rPr>
          <w:rFonts w:ascii="Arial" w:hAnsi="Arial" w:cs="Arial"/>
          <w:b/>
          <w:sz w:val="22"/>
          <w:szCs w:val="22"/>
          <w:u w:val="single"/>
        </w:rPr>
      </w:pPr>
      <w:r w:rsidRPr="009D46CA">
        <w:rPr>
          <w:rFonts w:ascii="Arial" w:hAnsi="Arial" w:cs="Arial"/>
          <w:sz w:val="22"/>
          <w:szCs w:val="22"/>
        </w:rPr>
        <w:t xml:space="preserve">Declaração expressa da licitante, devidamente assinada pelo responsável, que para o </w:t>
      </w:r>
      <w:r w:rsidRPr="009D46CA">
        <w:rPr>
          <w:rFonts w:ascii="Arial" w:hAnsi="Arial" w:cs="Arial"/>
          <w:b/>
          <w:bCs/>
          <w:sz w:val="22"/>
          <w:szCs w:val="22"/>
        </w:rPr>
        <w:t>fornecimento de licença de direito de uso de software</w:t>
      </w:r>
      <w:r w:rsidRPr="009D46CA">
        <w:rPr>
          <w:rFonts w:ascii="Arial" w:hAnsi="Arial" w:cs="Arial"/>
          <w:sz w:val="22"/>
          <w:szCs w:val="22"/>
        </w:rPr>
        <w:t>, referente a solução ofertada; (</w:t>
      </w:r>
      <w:r w:rsidR="00F16030" w:rsidRPr="009D46CA">
        <w:rPr>
          <w:rFonts w:ascii="Arial" w:hAnsi="Arial" w:cs="Arial"/>
          <w:sz w:val="22"/>
          <w:szCs w:val="22"/>
        </w:rPr>
        <w:t>I</w:t>
      </w:r>
      <w:r w:rsidRPr="009D46CA">
        <w:rPr>
          <w:rFonts w:ascii="Arial" w:hAnsi="Arial" w:cs="Arial"/>
          <w:sz w:val="22"/>
          <w:szCs w:val="22"/>
        </w:rPr>
        <w:t>) a licitante é detentora de propriedade intelectual ou assegura sua autoria e titularidade, ou seja, a licitante é fabricante ou subsidiária brasileira do fabricante; (</w:t>
      </w:r>
      <w:r w:rsidR="00F16030" w:rsidRPr="009D46CA">
        <w:rPr>
          <w:rFonts w:ascii="Arial" w:hAnsi="Arial" w:cs="Arial"/>
          <w:sz w:val="22"/>
          <w:szCs w:val="22"/>
        </w:rPr>
        <w:t>II</w:t>
      </w:r>
      <w:r w:rsidRPr="009D46CA">
        <w:rPr>
          <w:rFonts w:ascii="Arial" w:hAnsi="Arial" w:cs="Arial"/>
          <w:sz w:val="22"/>
          <w:szCs w:val="22"/>
        </w:rPr>
        <w:t>) a licitante está credenciada pelo fabricante ou subsidiária, para representar, comercializar e/ou distribuir licenças e fazer implantação no Brasil, bem como, autorizada a modificar o código-fonte da parte personalizável, seja por parametrização, customização e/ou qualquer outra forma de modificação; ou em último caso, (</w:t>
      </w:r>
      <w:r w:rsidR="00F16030" w:rsidRPr="009D46CA">
        <w:rPr>
          <w:rFonts w:ascii="Arial" w:hAnsi="Arial" w:cs="Arial"/>
          <w:sz w:val="22"/>
          <w:szCs w:val="22"/>
        </w:rPr>
        <w:t>III</w:t>
      </w:r>
      <w:r w:rsidRPr="009D46CA">
        <w:rPr>
          <w:rFonts w:ascii="Arial" w:hAnsi="Arial" w:cs="Arial"/>
          <w:sz w:val="22"/>
          <w:szCs w:val="22"/>
        </w:rPr>
        <w:t xml:space="preserve">) especificar declaradamente, qualquer outra situação, aqui não prevista, e que garantam o fiel cumprimento das obrigações a serem assumidas, caso venha a ser vencedora. </w:t>
      </w:r>
    </w:p>
    <w:p w14:paraId="60D81642" w14:textId="38502888" w:rsidR="009D46CA" w:rsidRPr="009D46CA" w:rsidRDefault="009D46CA" w:rsidP="004526A7">
      <w:pPr>
        <w:pStyle w:val="PargrafodaLista"/>
        <w:numPr>
          <w:ilvl w:val="0"/>
          <w:numId w:val="18"/>
        </w:numPr>
        <w:ind w:left="709" w:firstLine="65"/>
        <w:jc w:val="both"/>
        <w:rPr>
          <w:rFonts w:ascii="Arial" w:hAnsi="Arial" w:cs="Arial"/>
          <w:b/>
          <w:sz w:val="22"/>
          <w:szCs w:val="22"/>
          <w:u w:val="single"/>
        </w:rPr>
      </w:pPr>
      <w:r w:rsidRPr="009D46CA">
        <w:rPr>
          <w:rFonts w:ascii="Arial" w:hAnsi="Arial" w:cs="Arial"/>
          <w:sz w:val="22"/>
          <w:szCs w:val="22"/>
        </w:rPr>
        <w:t xml:space="preserve">Declaração expressa da licitante, devidamente assinada pelo responsável, que a </w:t>
      </w:r>
      <w:r w:rsidRPr="009D46CA">
        <w:rPr>
          <w:rFonts w:ascii="Arial" w:hAnsi="Arial" w:cs="Arial"/>
          <w:b/>
          <w:bCs/>
          <w:sz w:val="22"/>
          <w:szCs w:val="22"/>
        </w:rPr>
        <w:t>licitante, atende a LGPD Lei nº 13709/2018.</w:t>
      </w:r>
    </w:p>
    <w:p w14:paraId="376EE981" w14:textId="77777777" w:rsidR="00BB7EB2" w:rsidRPr="007A4377" w:rsidRDefault="00BB7EB2" w:rsidP="0030486D">
      <w:pPr>
        <w:rPr>
          <w:rFonts w:ascii="Arial" w:hAnsi="Arial" w:cs="Arial"/>
          <w:sz w:val="22"/>
          <w:szCs w:val="22"/>
          <w:lang w:val="pt-BR" w:eastAsia="pt-BR"/>
        </w:rPr>
      </w:pPr>
    </w:p>
    <w:p w14:paraId="3500BCED" w14:textId="77777777" w:rsidR="00966B73" w:rsidRDefault="00966B73" w:rsidP="007C61FF">
      <w:pPr>
        <w:pStyle w:val="Nivel2"/>
        <w:spacing w:before="0" w:after="0" w:line="240" w:lineRule="auto"/>
        <w:ind w:left="0" w:firstLine="0"/>
        <w:rPr>
          <w:sz w:val="22"/>
          <w:szCs w:val="22"/>
        </w:rPr>
      </w:pPr>
      <w:bookmarkStart w:id="23"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3"/>
    </w:p>
    <w:p w14:paraId="785C9960" w14:textId="77777777" w:rsidR="006A7447" w:rsidRPr="0030486D" w:rsidRDefault="006A7447" w:rsidP="006A7447">
      <w:pPr>
        <w:pStyle w:val="Nivel2"/>
        <w:numPr>
          <w:ilvl w:val="0"/>
          <w:numId w:val="0"/>
        </w:numPr>
        <w:spacing w:before="0" w:after="0" w:line="240" w:lineRule="auto"/>
        <w:rPr>
          <w:sz w:val="22"/>
          <w:szCs w:val="22"/>
        </w:rPr>
      </w:pPr>
    </w:p>
    <w:p w14:paraId="1374EA72" w14:textId="77777777" w:rsidR="00966B73" w:rsidRPr="0030486D" w:rsidRDefault="00966B73" w:rsidP="007C61FF">
      <w:pPr>
        <w:pStyle w:val="Nivel2"/>
        <w:spacing w:before="0" w:after="0" w:line="240" w:lineRule="auto"/>
        <w:ind w:left="0" w:firstLine="0"/>
        <w:rPr>
          <w:sz w:val="22"/>
          <w:szCs w:val="22"/>
        </w:rPr>
      </w:pPr>
      <w:bookmarkStart w:id="24" w:name="_Ref113968921"/>
      <w:r w:rsidRPr="0030486D">
        <w:rPr>
          <w:sz w:val="22"/>
          <w:szCs w:val="22"/>
        </w:rPr>
        <w:t>No cadastramento da proposta inicial, o licitante declarará, em campo próprio do sistema, que:</w:t>
      </w:r>
      <w:bookmarkEnd w:id="24"/>
    </w:p>
    <w:p w14:paraId="0752C08E" w14:textId="77777777" w:rsidR="00966B73" w:rsidRPr="0030486D" w:rsidRDefault="00966B73" w:rsidP="00761F86">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CB1B0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17C718FB" w14:textId="77777777" w:rsidR="00BB4F6D" w:rsidRPr="0030486D" w:rsidRDefault="00BB4F6D" w:rsidP="00BB4F6D">
      <w:pPr>
        <w:pStyle w:val="Nivel3"/>
        <w:numPr>
          <w:ilvl w:val="0"/>
          <w:numId w:val="0"/>
        </w:numPr>
        <w:spacing w:before="0" w:after="0" w:line="240" w:lineRule="auto"/>
        <w:ind w:left="709"/>
        <w:rPr>
          <w:sz w:val="22"/>
          <w:szCs w:val="22"/>
        </w:rPr>
      </w:pPr>
    </w:p>
    <w:p w14:paraId="4C161612"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065995EC" w14:textId="77777777" w:rsidR="00BB4F6D" w:rsidRPr="0030486D" w:rsidRDefault="00BB4F6D" w:rsidP="00BB4F6D">
      <w:pPr>
        <w:pStyle w:val="Nivel3"/>
        <w:numPr>
          <w:ilvl w:val="0"/>
          <w:numId w:val="0"/>
        </w:numPr>
        <w:spacing w:before="0" w:after="0" w:line="240" w:lineRule="auto"/>
        <w:ind w:left="709"/>
        <w:rPr>
          <w:sz w:val="22"/>
          <w:szCs w:val="22"/>
        </w:rPr>
      </w:pPr>
    </w:p>
    <w:p w14:paraId="35D928FF" w14:textId="77777777" w:rsidR="00966B73" w:rsidRDefault="00966B73" w:rsidP="00BB4F6D">
      <w:pPr>
        <w:pStyle w:val="Nivel3"/>
        <w:spacing w:before="0" w:after="0" w:line="240" w:lineRule="auto"/>
        <w:ind w:left="709"/>
        <w:rPr>
          <w:sz w:val="22"/>
          <w:szCs w:val="22"/>
        </w:rPr>
      </w:pPr>
      <w:r w:rsidRPr="0030486D">
        <w:rPr>
          <w:sz w:val="22"/>
          <w:szCs w:val="22"/>
        </w:rPr>
        <w:lastRenderedPageBreak/>
        <w:t>cumpre as exigências de reserva de cargos para pessoa com deficiência e para reabilitado da Previdência Social, previstas em lei e em outras normas específicas.</w:t>
      </w:r>
    </w:p>
    <w:p w14:paraId="67068332" w14:textId="77777777" w:rsidR="00BB4F6D" w:rsidRDefault="00BB4F6D" w:rsidP="00BB4F6D">
      <w:pPr>
        <w:pStyle w:val="PargrafodaLista"/>
        <w:rPr>
          <w:sz w:val="22"/>
          <w:szCs w:val="22"/>
        </w:rPr>
      </w:pPr>
    </w:p>
    <w:p w14:paraId="7FE3F6B8"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677CDDB6" w14:textId="77777777" w:rsidR="00966B73" w:rsidRPr="0030486D" w:rsidRDefault="00966B73" w:rsidP="00FA2646">
      <w:pPr>
        <w:pStyle w:val="Nivel2"/>
        <w:spacing w:before="0" w:after="0" w:line="240" w:lineRule="auto"/>
        <w:ind w:left="0" w:firstLine="0"/>
        <w:rPr>
          <w:sz w:val="22"/>
          <w:szCs w:val="22"/>
        </w:rPr>
      </w:pPr>
      <w:bookmarkStart w:id="25"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5"/>
      <w:r w:rsidR="00C14B53" w:rsidRPr="0030486D">
        <w:fldChar w:fldCharType="begin"/>
      </w:r>
      <w:r w:rsidRPr="0030486D">
        <w:rPr>
          <w:sz w:val="22"/>
          <w:szCs w:val="22"/>
        </w:rPr>
        <w:instrText>HYPERLINK "https://www.planalto.gov.br/ccivil_03/leis/lcp/lcp123.htm" \l "art42"</w:instrText>
      </w:r>
      <w:r w:rsidR="00C14B53" w:rsidRPr="0030486D">
        <w:fldChar w:fldCharType="separate"/>
      </w:r>
      <w:r w:rsidRPr="0030486D">
        <w:rPr>
          <w:rStyle w:val="Hyperlink"/>
          <w:sz w:val="22"/>
          <w:szCs w:val="22"/>
        </w:rPr>
        <w:t>arts. 42 a 49</w:t>
      </w:r>
      <w:r w:rsidR="00C14B53"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3C528C79"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5E3D360"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5030E669" w14:textId="093BC0A8"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r w:rsidR="00FC0871">
        <w:fldChar w:fldCharType="begin"/>
      </w:r>
      <w:r w:rsidR="00FC0871">
        <w:instrText xml:space="preserve"> REF _Ref117000019 \r \h  \* MERGEFORMAT </w:instrText>
      </w:r>
      <w:r w:rsidR="00FC0871">
        <w:fldChar w:fldCharType="separate"/>
      </w:r>
      <w:r w:rsidR="00D94D84" w:rsidRPr="00D94D84">
        <w:rPr>
          <w:sz w:val="22"/>
          <w:szCs w:val="22"/>
        </w:rPr>
        <w:t>4.7</w:t>
      </w:r>
      <w:r w:rsidR="00FC0871">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7F04307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EC5569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398ED8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2CDE0142" w14:textId="77777777" w:rsidR="00966B73" w:rsidRPr="0030486D" w:rsidRDefault="00966B73" w:rsidP="00FA2646">
      <w:pPr>
        <w:pStyle w:val="Nivel2"/>
        <w:spacing w:before="0" w:after="0" w:line="240" w:lineRule="auto"/>
        <w:ind w:left="0" w:firstLine="0"/>
        <w:rPr>
          <w:sz w:val="22"/>
          <w:szCs w:val="22"/>
        </w:rPr>
      </w:pPr>
      <w:bookmarkStart w:id="26"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6"/>
    </w:p>
    <w:p w14:paraId="5BE2FBF2"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DE84AE2"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438D7D05" w14:textId="77777777" w:rsidR="00FA2646" w:rsidRPr="0030486D" w:rsidRDefault="00FA2646" w:rsidP="00FA2646">
      <w:pPr>
        <w:pStyle w:val="Nivel3"/>
        <w:numPr>
          <w:ilvl w:val="0"/>
          <w:numId w:val="0"/>
        </w:numPr>
        <w:spacing w:before="0" w:after="0" w:line="240" w:lineRule="auto"/>
        <w:ind w:left="709"/>
        <w:rPr>
          <w:sz w:val="22"/>
          <w:szCs w:val="22"/>
        </w:rPr>
      </w:pPr>
    </w:p>
    <w:p w14:paraId="2601F62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44CAE4D"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7CC79709"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FFA3706" w14:textId="77777777" w:rsidR="00FA2646" w:rsidRPr="0030486D" w:rsidRDefault="00FA2646" w:rsidP="00FA2646">
      <w:pPr>
        <w:pStyle w:val="Nivel3"/>
        <w:numPr>
          <w:ilvl w:val="0"/>
          <w:numId w:val="0"/>
        </w:numPr>
        <w:spacing w:before="0" w:after="0" w:line="240" w:lineRule="auto"/>
        <w:ind w:left="709"/>
        <w:rPr>
          <w:sz w:val="22"/>
          <w:szCs w:val="22"/>
        </w:rPr>
      </w:pPr>
    </w:p>
    <w:p w14:paraId="0D1D934F" w14:textId="33597213"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FC0871">
        <w:fldChar w:fldCharType="begin"/>
      </w:r>
      <w:r w:rsidR="00FC0871">
        <w:instrText xml:space="preserve"> REF _Ref116992247 \r \h  \* MERGEFORMAT </w:instrText>
      </w:r>
      <w:r w:rsidR="00FC0871">
        <w:fldChar w:fldCharType="separate"/>
      </w:r>
      <w:r w:rsidR="00D94D84" w:rsidRPr="00D94D84">
        <w:rPr>
          <w:sz w:val="22"/>
          <w:szCs w:val="22"/>
        </w:rPr>
        <w:t>4.12</w:t>
      </w:r>
      <w:r w:rsidR="00FC087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2A9050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lastRenderedPageBreak/>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6932DABF"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5EFEBF3B" w14:textId="77777777" w:rsidR="00966B73" w:rsidRPr="0030486D" w:rsidRDefault="00966B73" w:rsidP="0030486D">
      <w:pPr>
        <w:pStyle w:val="Nivel01"/>
        <w:spacing w:before="288" w:after="288" w:line="240" w:lineRule="auto"/>
        <w:rPr>
          <w:rFonts w:ascii="Arial" w:hAnsi="Arial"/>
        </w:rPr>
      </w:pPr>
      <w:bookmarkStart w:id="27" w:name="_Toc161045912"/>
      <w:r w:rsidRPr="0030486D">
        <w:rPr>
          <w:rFonts w:ascii="Arial" w:hAnsi="Arial"/>
        </w:rPr>
        <w:t>DO PREENCHIMENTO DA PROPOSTA</w:t>
      </w:r>
      <w:bookmarkEnd w:id="27"/>
    </w:p>
    <w:p w14:paraId="6DFB1F3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55E94038" w14:textId="6FF7EA9C"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w:t>
      </w:r>
      <w:r w:rsidR="006A358F" w:rsidRPr="0030486D">
        <w:rPr>
          <w:color w:val="auto"/>
          <w:sz w:val="22"/>
          <w:szCs w:val="22"/>
        </w:rPr>
        <w:t>total</w:t>
      </w:r>
      <w:r w:rsidRPr="0030486D">
        <w:rPr>
          <w:color w:val="auto"/>
          <w:sz w:val="22"/>
          <w:szCs w:val="22"/>
        </w:rPr>
        <w:t xml:space="preserve"> </w:t>
      </w:r>
      <w:r w:rsidR="00A75138">
        <w:rPr>
          <w:color w:val="auto"/>
          <w:sz w:val="22"/>
          <w:szCs w:val="22"/>
        </w:rPr>
        <w:t>por item</w:t>
      </w:r>
      <w:r w:rsidRPr="0030486D">
        <w:rPr>
          <w:color w:val="auto"/>
          <w:sz w:val="22"/>
          <w:szCs w:val="22"/>
        </w:rPr>
        <w:t>;</w:t>
      </w:r>
    </w:p>
    <w:p w14:paraId="705189DE"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3230E93"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72F2D9DE"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699D09E4"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4891647E"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0CC9087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757B7FF" w14:textId="77777777" w:rsidR="001F14EF" w:rsidRPr="0030486D" w:rsidRDefault="001F14EF" w:rsidP="001F14EF">
      <w:pPr>
        <w:pStyle w:val="Nivel3"/>
        <w:numPr>
          <w:ilvl w:val="0"/>
          <w:numId w:val="0"/>
        </w:numPr>
        <w:spacing w:before="0" w:after="0" w:line="240" w:lineRule="auto"/>
        <w:ind w:left="709"/>
        <w:rPr>
          <w:sz w:val="22"/>
          <w:szCs w:val="22"/>
        </w:rPr>
      </w:pPr>
    </w:p>
    <w:p w14:paraId="1B3A6C8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2B626E6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A324CD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6B9E13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402CFFA"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0AF19C8A"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20F1121"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47110544"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303D94B"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2C7699">
        <w:rPr>
          <w:color w:val="auto"/>
          <w:sz w:val="22"/>
          <w:szCs w:val="22"/>
        </w:rPr>
        <w:t>s máximos previstos no item 4</w:t>
      </w:r>
      <w:r w:rsidR="00764CB9" w:rsidRPr="001D5597">
        <w:rPr>
          <w:color w:val="auto"/>
          <w:sz w:val="22"/>
          <w:szCs w:val="22"/>
        </w:rPr>
        <w:t>.10</w:t>
      </w:r>
      <w:r w:rsidRPr="001D5597">
        <w:rPr>
          <w:color w:val="auto"/>
          <w:sz w:val="22"/>
          <w:szCs w:val="22"/>
        </w:rPr>
        <w:t>.</w:t>
      </w:r>
    </w:p>
    <w:p w14:paraId="75B3F90B" w14:textId="77777777" w:rsidR="00966B73" w:rsidRPr="00762BF0"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57BA6F0" w14:textId="214EA3F2" w:rsidR="00762BF0" w:rsidRPr="000A78CD" w:rsidRDefault="00762BF0" w:rsidP="003F2F57">
      <w:pPr>
        <w:pStyle w:val="Nivel2"/>
        <w:spacing w:before="0" w:after="0" w:line="240" w:lineRule="auto"/>
        <w:ind w:left="0" w:firstLine="0"/>
        <w:rPr>
          <w:rFonts w:eastAsia="Times New Roman"/>
          <w:sz w:val="22"/>
          <w:szCs w:val="22"/>
        </w:rPr>
      </w:pPr>
      <w:r w:rsidRPr="000A78CD">
        <w:rPr>
          <w:rFonts w:eastAsia="Times New Roman"/>
          <w:sz w:val="22"/>
          <w:szCs w:val="22"/>
        </w:rPr>
        <w:t>Em caso de pedido de reequilíbrio, a fórmula de análise da solicitação, será a equivalência percentual entre a pesquisa de mercado atual e o desconto oferecido pela empresa no certame. Ex.: Se um item teve o preço médio fixado pelo instrumento convocatório  em R$ 10,00 (dez) reais, e a empresa registrou seu valor em R$ 5,00 (cinco) reais, significa dizer que a empresa tem capacidade de fornecer o produto por 50% (cinquenta) por cento do valor de referência da Administração, então se ele desejar solicitar reequilíbrio, será realizada nova pesquisa de mercado, e será concedido o percentual o reequilíbrio no percentual que ele indicou ser justo na data de sessão; ou seja e o produto estiver custando R$ 11,00 (onze reais) a ele será permitido o reequilíbrio do produto para R$ 5,50 (cinco reais e cinquenta centavos).</w:t>
      </w:r>
    </w:p>
    <w:p w14:paraId="1466234B" w14:textId="77777777" w:rsidR="00966B73" w:rsidRPr="0030486D" w:rsidRDefault="00966B73" w:rsidP="0030486D">
      <w:pPr>
        <w:pStyle w:val="Nivel01"/>
        <w:spacing w:before="288" w:after="288" w:line="240" w:lineRule="auto"/>
        <w:rPr>
          <w:rFonts w:ascii="Arial" w:hAnsi="Arial"/>
        </w:rPr>
      </w:pPr>
      <w:bookmarkStart w:id="28" w:name="_Toc161045913"/>
      <w:r w:rsidRPr="0030486D">
        <w:rPr>
          <w:rFonts w:ascii="Arial" w:hAnsi="Arial"/>
        </w:rPr>
        <w:t>DA ABERTURA DA SESSÃO, CLASSIFICAÇÃO DAS PROPOSTAS E FORMULAÇÃO DE LANCES</w:t>
      </w:r>
      <w:bookmarkEnd w:id="28"/>
    </w:p>
    <w:p w14:paraId="2D64B74F" w14:textId="77777777" w:rsidR="00966B73" w:rsidRPr="0030486D" w:rsidRDefault="00966B73" w:rsidP="00573342">
      <w:pPr>
        <w:pStyle w:val="Nivel2"/>
        <w:spacing w:before="0" w:after="0" w:line="240" w:lineRule="auto"/>
        <w:ind w:left="0" w:firstLine="0"/>
        <w:rPr>
          <w:sz w:val="22"/>
          <w:szCs w:val="22"/>
        </w:rPr>
      </w:pPr>
      <w:bookmarkStart w:id="29" w:name="_Hlk114646655"/>
      <w:r w:rsidRPr="0030486D">
        <w:rPr>
          <w:sz w:val="22"/>
          <w:szCs w:val="22"/>
        </w:rPr>
        <w:t>A abertura da presente licitação dar-se-á automaticamente em sessão pública, por meio de sistema eletrônico, na data, horário e local indicados neste Edital.</w:t>
      </w:r>
    </w:p>
    <w:p w14:paraId="0BD91AF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22ECDB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3A9346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3D4BA87C" w14:textId="3B08258C"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w:t>
      </w:r>
      <w:r w:rsidR="00634199">
        <w:rPr>
          <w:sz w:val="22"/>
          <w:szCs w:val="22"/>
        </w:rPr>
        <w:t xml:space="preserve">menor </w:t>
      </w:r>
      <w:r w:rsidRPr="0030486D">
        <w:rPr>
          <w:sz w:val="22"/>
          <w:szCs w:val="22"/>
        </w:rPr>
        <w:t xml:space="preserve">valor </w:t>
      </w:r>
      <w:r w:rsidR="001C7E52">
        <w:rPr>
          <w:sz w:val="22"/>
          <w:szCs w:val="22"/>
        </w:rPr>
        <w:t>por item</w:t>
      </w:r>
      <w:r w:rsidRPr="0030486D">
        <w:rPr>
          <w:color w:val="auto"/>
          <w:sz w:val="22"/>
          <w:szCs w:val="22"/>
        </w:rPr>
        <w:t>.</w:t>
      </w:r>
    </w:p>
    <w:p w14:paraId="1A8B73E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2E9B94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B76F07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CF45DFF"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5C6EC21" w14:textId="77777777" w:rsidR="00966B73" w:rsidRPr="0030486D" w:rsidRDefault="00966B73" w:rsidP="00573342">
      <w:pPr>
        <w:pStyle w:val="Nivel2"/>
        <w:spacing w:before="0" w:after="0" w:line="240" w:lineRule="auto"/>
        <w:ind w:left="0" w:firstLine="0"/>
        <w:rPr>
          <w:sz w:val="22"/>
          <w:szCs w:val="22"/>
        </w:rPr>
      </w:pPr>
      <w:bookmarkStart w:id="30" w:name="_Hlk113697759"/>
      <w:r w:rsidRPr="0030486D">
        <w:rPr>
          <w:sz w:val="22"/>
          <w:szCs w:val="22"/>
        </w:rPr>
        <w:t>Caso seja adotado para o envio de lances no pregão eletrônico o modo de disputa “aberto”, os licitantes apresentarão lances públicos e sucessivos, com prorrogações.</w:t>
      </w:r>
    </w:p>
    <w:p w14:paraId="6B5DAECA" w14:textId="77777777" w:rsidR="00966B73" w:rsidRPr="0030486D" w:rsidRDefault="00966B73" w:rsidP="00573342">
      <w:pPr>
        <w:pStyle w:val="Nivel3"/>
        <w:spacing w:before="0" w:after="0" w:line="240" w:lineRule="auto"/>
        <w:ind w:left="709"/>
        <w:rPr>
          <w:sz w:val="22"/>
          <w:szCs w:val="22"/>
        </w:rPr>
      </w:pPr>
      <w:bookmarkStart w:id="31" w:name="_Hlk113697816"/>
      <w:bookmarkEnd w:id="30"/>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4075E84"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9C1AD6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626B5F2"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Definida a melhor proposta, se a diferença em relação à proposta classificada em segundo lugar for de pelo menos 5% (cinco por cento), o </w:t>
      </w:r>
      <w:r w:rsidRPr="0030486D">
        <w:rPr>
          <w:sz w:val="22"/>
          <w:szCs w:val="22"/>
        </w:rPr>
        <w:lastRenderedPageBreak/>
        <w:t>pregoeiro, auxiliado pela equipe de apoio, poderá admitir o reinício da disputa aberta, para a definição das demais colocações.</w:t>
      </w:r>
    </w:p>
    <w:p w14:paraId="161EB0C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2" w:name="_Hlk113631522"/>
      <w:bookmarkEnd w:id="31"/>
    </w:p>
    <w:p w14:paraId="326F7331" w14:textId="77777777" w:rsidR="00EA16FC" w:rsidRPr="0030486D" w:rsidRDefault="00EA16FC" w:rsidP="00EA16FC">
      <w:pPr>
        <w:pStyle w:val="Nivel3"/>
        <w:numPr>
          <w:ilvl w:val="0"/>
          <w:numId w:val="0"/>
        </w:numPr>
        <w:spacing w:before="0" w:after="0" w:line="240" w:lineRule="auto"/>
        <w:ind w:left="709"/>
        <w:rPr>
          <w:sz w:val="22"/>
          <w:szCs w:val="22"/>
        </w:rPr>
      </w:pPr>
    </w:p>
    <w:bookmarkEnd w:id="32"/>
    <w:p w14:paraId="78A2F68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ED900E0"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60344DB"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67530DE"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18E08E0A"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9B5E3DB" w14:textId="77777777" w:rsidR="00966B73" w:rsidRDefault="00966B73" w:rsidP="00EA16FC">
      <w:pPr>
        <w:pStyle w:val="Nivel3"/>
        <w:spacing w:before="0" w:after="0" w:line="240" w:lineRule="auto"/>
        <w:ind w:left="709"/>
        <w:rPr>
          <w:sz w:val="22"/>
          <w:szCs w:val="22"/>
        </w:rPr>
      </w:pPr>
      <w:bookmarkStart w:id="33" w:name="_Hlk113698144"/>
      <w:r w:rsidRPr="0030486D">
        <w:rPr>
          <w:sz w:val="22"/>
          <w:szCs w:val="22"/>
        </w:rPr>
        <w:t>Após o término dos prazos estabelecidos nos itens anteriores, o sistema ordenará e divulgará os lances segundo a ordem crescente de valores.</w:t>
      </w:r>
    </w:p>
    <w:p w14:paraId="51F33AAC" w14:textId="77777777" w:rsidR="00422383" w:rsidRPr="0030486D" w:rsidRDefault="00422383" w:rsidP="00422383">
      <w:pPr>
        <w:pStyle w:val="Nivel3"/>
        <w:numPr>
          <w:ilvl w:val="0"/>
          <w:numId w:val="0"/>
        </w:numPr>
        <w:spacing w:before="0" w:after="0" w:line="240" w:lineRule="auto"/>
        <w:ind w:left="709"/>
        <w:rPr>
          <w:sz w:val="22"/>
          <w:szCs w:val="22"/>
        </w:rPr>
      </w:pPr>
    </w:p>
    <w:p w14:paraId="7B1ECAE6" w14:textId="77777777" w:rsidR="00966B73" w:rsidRPr="0030486D" w:rsidRDefault="00966B73" w:rsidP="00422383">
      <w:pPr>
        <w:pStyle w:val="Nivel2"/>
        <w:spacing w:before="0" w:after="0" w:line="240" w:lineRule="auto"/>
        <w:ind w:left="0" w:firstLine="0"/>
        <w:rPr>
          <w:sz w:val="22"/>
          <w:szCs w:val="22"/>
        </w:rPr>
      </w:pPr>
      <w:bookmarkStart w:id="34" w:name="_Ref116973524"/>
      <w:bookmarkEnd w:id="33"/>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4"/>
    </w:p>
    <w:p w14:paraId="675AC167" w14:textId="28916608"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FC0871">
        <w:fldChar w:fldCharType="begin"/>
      </w:r>
      <w:r w:rsidR="00FC0871">
        <w:instrText xml:space="preserve"> REF _Ref116973524 \r \h  \* MERGEFORMAT </w:instrText>
      </w:r>
      <w:r w:rsidR="00FC0871">
        <w:fldChar w:fldCharType="separate"/>
      </w:r>
      <w:r w:rsidR="00D94D84" w:rsidRPr="00D94D84">
        <w:rPr>
          <w:color w:val="auto"/>
          <w:sz w:val="22"/>
          <w:szCs w:val="22"/>
        </w:rPr>
        <w:t>6.12</w:t>
      </w:r>
      <w:r w:rsidR="00FC0871">
        <w:fldChar w:fldCharType="end"/>
      </w:r>
      <w:r w:rsidRPr="0032201D">
        <w:rPr>
          <w:color w:val="auto"/>
          <w:sz w:val="22"/>
          <w:szCs w:val="22"/>
        </w:rPr>
        <w:t>, poderão os licitantes que apresentaram as três melhores propostas, consideradas as empatadas, oferecer novos lances sucessivos.</w:t>
      </w:r>
    </w:p>
    <w:p w14:paraId="1FBA835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14D117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4A40E4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4C4598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ACC3C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1DDE7FE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Após o término dos prazos estabelecidos nos subitens anteriores, o sistema ordenará e divulgará os lances segundo a ordem crescente de valores.</w:t>
      </w:r>
    </w:p>
    <w:p w14:paraId="7BDCC07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ED16E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3975DC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00F5129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4D77516"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68B3B05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5081261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059F1F7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485F8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62A5FC7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4D3BCC6" w14:textId="77777777" w:rsidR="00943020" w:rsidRPr="0030486D" w:rsidRDefault="00943020" w:rsidP="00943020">
      <w:pPr>
        <w:pStyle w:val="Nivel3"/>
        <w:numPr>
          <w:ilvl w:val="0"/>
          <w:numId w:val="0"/>
        </w:numPr>
        <w:spacing w:before="0" w:after="0" w:line="240" w:lineRule="auto"/>
        <w:ind w:left="709"/>
        <w:rPr>
          <w:sz w:val="22"/>
          <w:szCs w:val="22"/>
        </w:rPr>
      </w:pPr>
    </w:p>
    <w:p w14:paraId="19FDB35A"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34D638B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194BC1F1"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A5C0A21"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7FD43B9" w14:textId="77777777" w:rsidR="00966B73" w:rsidRPr="0030486D" w:rsidRDefault="00966B73" w:rsidP="00943020">
      <w:pPr>
        <w:pStyle w:val="Nivel4"/>
        <w:spacing w:before="0" w:after="0" w:line="240" w:lineRule="auto"/>
        <w:ind w:left="1134"/>
        <w:rPr>
          <w:sz w:val="22"/>
          <w:szCs w:val="22"/>
        </w:rPr>
      </w:pPr>
      <w:r w:rsidRPr="0030486D">
        <w:rPr>
          <w:sz w:val="22"/>
          <w:szCs w:val="22"/>
        </w:rPr>
        <w:lastRenderedPageBreak/>
        <w:t>desenvolvimento pelo licitante de ações de equidade entre homens e mulheres no ambiente de trabalho, conforme regulamento;</w:t>
      </w:r>
    </w:p>
    <w:p w14:paraId="1A1BB85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347CD5C6" w14:textId="77777777" w:rsidR="00943020" w:rsidRPr="0030486D" w:rsidRDefault="00943020" w:rsidP="00943020">
      <w:pPr>
        <w:pStyle w:val="Nivel4"/>
        <w:numPr>
          <w:ilvl w:val="0"/>
          <w:numId w:val="0"/>
        </w:numPr>
        <w:spacing w:before="0" w:after="0" w:line="240" w:lineRule="auto"/>
        <w:ind w:left="1134"/>
        <w:rPr>
          <w:sz w:val="22"/>
          <w:szCs w:val="22"/>
        </w:rPr>
      </w:pPr>
    </w:p>
    <w:p w14:paraId="3421EEC9"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14D27767" w14:textId="77777777" w:rsidR="00966B73" w:rsidRPr="0030486D" w:rsidRDefault="00966B73" w:rsidP="00943020">
      <w:pPr>
        <w:pStyle w:val="Nivel4"/>
        <w:spacing w:before="0" w:after="0" w:line="240" w:lineRule="auto"/>
        <w:ind w:left="1134"/>
        <w:rPr>
          <w:sz w:val="22"/>
          <w:szCs w:val="22"/>
        </w:rPr>
      </w:pPr>
      <w:bookmarkStart w:id="35" w:name="art60§1i"/>
      <w:bookmarkEnd w:id="35"/>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3B70D9" w14:textId="77777777" w:rsidR="00966B73" w:rsidRPr="0030486D" w:rsidRDefault="00966B73" w:rsidP="00943020">
      <w:pPr>
        <w:pStyle w:val="Nivel4"/>
        <w:spacing w:before="0" w:after="0" w:line="240" w:lineRule="auto"/>
        <w:ind w:firstLine="567"/>
        <w:rPr>
          <w:sz w:val="22"/>
          <w:szCs w:val="22"/>
        </w:rPr>
      </w:pPr>
      <w:bookmarkStart w:id="36" w:name="art60§1ii"/>
      <w:bookmarkEnd w:id="36"/>
      <w:r w:rsidRPr="0030486D">
        <w:rPr>
          <w:sz w:val="22"/>
          <w:szCs w:val="22"/>
        </w:rPr>
        <w:t>empresas brasileiras;</w:t>
      </w:r>
    </w:p>
    <w:p w14:paraId="28652B25" w14:textId="77777777" w:rsidR="00966B73" w:rsidRPr="0030486D" w:rsidRDefault="00966B73" w:rsidP="00943020">
      <w:pPr>
        <w:pStyle w:val="Nivel4"/>
        <w:spacing w:before="0" w:after="0" w:line="240" w:lineRule="auto"/>
        <w:ind w:left="1134"/>
        <w:rPr>
          <w:sz w:val="22"/>
          <w:szCs w:val="22"/>
        </w:rPr>
      </w:pPr>
      <w:bookmarkStart w:id="37" w:name="art60§1iii"/>
      <w:bookmarkEnd w:id="37"/>
      <w:r w:rsidRPr="0030486D">
        <w:rPr>
          <w:sz w:val="22"/>
          <w:szCs w:val="22"/>
        </w:rPr>
        <w:t>empresas que invistam em pesquisa e no desenvolvimento de tecnologia no País;</w:t>
      </w:r>
    </w:p>
    <w:p w14:paraId="4C34FD03" w14:textId="77777777" w:rsidR="00966B73" w:rsidRDefault="00966B73" w:rsidP="00943020">
      <w:pPr>
        <w:pStyle w:val="Nivel4"/>
        <w:spacing w:before="0" w:after="0" w:line="240" w:lineRule="auto"/>
        <w:ind w:left="1134"/>
        <w:rPr>
          <w:sz w:val="22"/>
          <w:szCs w:val="22"/>
        </w:rPr>
      </w:pPr>
      <w:bookmarkStart w:id="38" w:name="art60§1iv"/>
      <w:bookmarkEnd w:id="38"/>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7DB3C60" w14:textId="77777777" w:rsidR="00943020" w:rsidRPr="0030486D" w:rsidRDefault="00943020" w:rsidP="00943020">
      <w:pPr>
        <w:pStyle w:val="Nivel4"/>
        <w:numPr>
          <w:ilvl w:val="0"/>
          <w:numId w:val="0"/>
        </w:numPr>
        <w:spacing w:before="0" w:after="0" w:line="240" w:lineRule="auto"/>
        <w:ind w:left="1134"/>
        <w:rPr>
          <w:sz w:val="22"/>
          <w:szCs w:val="22"/>
        </w:rPr>
      </w:pPr>
    </w:p>
    <w:p w14:paraId="20A7F203"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FC2D5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6642AB0"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BC671BD"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2706244C"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9" w:name="_Hlk117016948"/>
    </w:p>
    <w:bookmarkEnd w:id="39"/>
    <w:p w14:paraId="31AB39C6"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0D42352" w14:textId="77777777" w:rsidR="00B3035E" w:rsidRPr="0030486D" w:rsidRDefault="00B3035E" w:rsidP="00B3035E">
      <w:pPr>
        <w:pStyle w:val="Nivel3"/>
        <w:numPr>
          <w:ilvl w:val="0"/>
          <w:numId w:val="0"/>
        </w:numPr>
        <w:spacing w:before="0" w:after="0" w:line="240" w:lineRule="auto"/>
        <w:ind w:left="709"/>
        <w:rPr>
          <w:iCs/>
          <w:sz w:val="22"/>
          <w:szCs w:val="22"/>
        </w:rPr>
      </w:pPr>
    </w:p>
    <w:p w14:paraId="355BB1B8"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9"/>
    </w:p>
    <w:p w14:paraId="19BDAAC6" w14:textId="77777777" w:rsidR="00966B73" w:rsidRPr="0030486D" w:rsidRDefault="00966B73" w:rsidP="0030486D">
      <w:pPr>
        <w:pStyle w:val="Nivel01"/>
        <w:spacing w:before="288" w:after="288" w:line="240" w:lineRule="auto"/>
        <w:rPr>
          <w:rFonts w:ascii="Arial" w:hAnsi="Arial"/>
        </w:rPr>
      </w:pPr>
      <w:bookmarkStart w:id="40" w:name="_Toc161045914"/>
      <w:r w:rsidRPr="0030486D">
        <w:rPr>
          <w:rFonts w:ascii="Arial" w:hAnsi="Arial"/>
        </w:rPr>
        <w:t>DA FASE DE JULGAMENTO</w:t>
      </w:r>
      <w:bookmarkEnd w:id="40"/>
    </w:p>
    <w:p w14:paraId="1C4D39FC" w14:textId="77777777" w:rsidR="00966B73" w:rsidRPr="0030486D" w:rsidRDefault="00966B73" w:rsidP="00B3035E">
      <w:pPr>
        <w:pStyle w:val="Nivel2"/>
        <w:spacing w:before="0" w:after="0" w:line="240" w:lineRule="auto"/>
        <w:ind w:left="0" w:firstLine="0"/>
        <w:rPr>
          <w:b/>
          <w:bCs/>
          <w:sz w:val="22"/>
          <w:szCs w:val="22"/>
          <w:lang w:eastAsia="ar-SA"/>
        </w:rPr>
      </w:pPr>
      <w:bookmarkStart w:id="41"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41"/>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9B63A08"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EDD3BAB"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lastRenderedPageBreak/>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4846E523"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2D15DA2"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1501FB9A"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081DFE11"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1A891B8"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AEAF485" w14:textId="77777777" w:rsidR="00C70782" w:rsidRPr="0030486D" w:rsidRDefault="00C70782" w:rsidP="00C70782">
      <w:pPr>
        <w:pStyle w:val="Nivel3"/>
        <w:numPr>
          <w:ilvl w:val="0"/>
          <w:numId w:val="0"/>
        </w:numPr>
        <w:spacing w:before="0" w:after="0" w:line="240" w:lineRule="auto"/>
        <w:ind w:left="851"/>
        <w:rPr>
          <w:sz w:val="22"/>
          <w:szCs w:val="22"/>
        </w:rPr>
      </w:pPr>
    </w:p>
    <w:p w14:paraId="62B36064" w14:textId="77777777" w:rsidR="00966B73" w:rsidRPr="00FD396B" w:rsidRDefault="00966B73" w:rsidP="00C70782">
      <w:pPr>
        <w:pStyle w:val="Nivel2"/>
        <w:spacing w:before="0" w:after="0" w:line="240" w:lineRule="auto"/>
        <w:ind w:left="0" w:firstLine="0"/>
        <w:rPr>
          <w:sz w:val="22"/>
          <w:szCs w:val="22"/>
        </w:rPr>
      </w:pPr>
      <w:bookmarkStart w:id="42" w:name="_Hlk135317550"/>
      <w:r w:rsidRPr="00FD396B">
        <w:rPr>
          <w:sz w:val="22"/>
          <w:szCs w:val="22"/>
        </w:rPr>
        <w:t>Na hipótese de inversão das fases de habilitação e julgamento, caso atendidas as condições de participação, será iniciado o procedimento de habilitação.</w:t>
      </w:r>
    </w:p>
    <w:bookmarkEnd w:id="42"/>
    <w:p w14:paraId="1685CBF9" w14:textId="4DECCC89"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ME/EPPs, o pregoeiro verificará se faz jus ao benefício, em conformidade com o ite</w:t>
      </w:r>
      <w:r w:rsidR="00AA6359">
        <w:rPr>
          <w:sz w:val="22"/>
          <w:szCs w:val="22"/>
        </w:rPr>
        <w:t>m</w:t>
      </w:r>
      <w:r w:rsidRPr="0030486D">
        <w:rPr>
          <w:sz w:val="22"/>
          <w:szCs w:val="22"/>
        </w:rPr>
        <w:t xml:space="preserve"> e </w:t>
      </w:r>
      <w:r w:rsidR="00C14B53">
        <w:fldChar w:fldCharType="begin"/>
      </w:r>
      <w:r w:rsidR="009D2242">
        <w:instrText xml:space="preserve"> REF _Ref117000019 \r \h  \* MERGEFORMAT </w:instrText>
      </w:r>
      <w:r w:rsidR="00C14B53">
        <w:fldChar w:fldCharType="separate"/>
      </w:r>
      <w:r w:rsidR="00D94D84" w:rsidRPr="00D94D84">
        <w:rPr>
          <w:sz w:val="22"/>
          <w:szCs w:val="22"/>
        </w:rPr>
        <w:t>4.7</w:t>
      </w:r>
      <w:r w:rsidR="00C14B53">
        <w:fldChar w:fldCharType="end"/>
      </w:r>
      <w:r w:rsidR="003F6D94" w:rsidRPr="0030486D">
        <w:rPr>
          <w:sz w:val="22"/>
          <w:szCs w:val="22"/>
        </w:rPr>
        <w:t xml:space="preserve">7 </w:t>
      </w:r>
      <w:r w:rsidRPr="0030486D">
        <w:rPr>
          <w:sz w:val="22"/>
          <w:szCs w:val="22"/>
        </w:rPr>
        <w:t>deste edital.</w:t>
      </w:r>
    </w:p>
    <w:p w14:paraId="25EEDBA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576DB1D1"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264B8D72"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3B7E252E"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71653C96"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53D22F64"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170F48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62D4A3" w14:textId="77777777" w:rsidR="00C70782" w:rsidRPr="0030486D" w:rsidRDefault="00C70782" w:rsidP="00C70782">
      <w:pPr>
        <w:pStyle w:val="Nivel3"/>
        <w:numPr>
          <w:ilvl w:val="0"/>
          <w:numId w:val="0"/>
        </w:numPr>
        <w:spacing w:before="0" w:after="0" w:line="240" w:lineRule="auto"/>
        <w:ind w:left="851"/>
        <w:rPr>
          <w:sz w:val="22"/>
          <w:szCs w:val="22"/>
        </w:rPr>
      </w:pPr>
    </w:p>
    <w:p w14:paraId="5B843E04"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4C0042"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2DB2D7E4"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41111FAB"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48F8B4CB"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83CA92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A3171F1"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lastRenderedPageBreak/>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5ECF64D"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1EB1DA51"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28111019" w14:textId="77777777" w:rsidR="009A6877" w:rsidRPr="0030486D" w:rsidRDefault="009A6877" w:rsidP="009A6877">
      <w:pPr>
        <w:pStyle w:val="Nivel3"/>
        <w:numPr>
          <w:ilvl w:val="0"/>
          <w:numId w:val="0"/>
        </w:numPr>
        <w:spacing w:before="0" w:after="0" w:line="240" w:lineRule="auto"/>
        <w:ind w:left="851"/>
        <w:rPr>
          <w:sz w:val="22"/>
          <w:szCs w:val="22"/>
        </w:rPr>
      </w:pPr>
    </w:p>
    <w:p w14:paraId="31A34B2D" w14:textId="15DDE78D" w:rsidR="00966B73" w:rsidRPr="00003EC9"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857E8FD" w14:textId="772C4DFE" w:rsidR="00003EC9" w:rsidRPr="003D77C9" w:rsidRDefault="00003EC9" w:rsidP="003D77C9">
      <w:pPr>
        <w:pStyle w:val="Nivel2"/>
        <w:spacing w:before="0" w:after="0" w:line="240" w:lineRule="auto"/>
        <w:ind w:left="0" w:firstLine="0"/>
        <w:rPr>
          <w:sz w:val="22"/>
          <w:szCs w:val="22"/>
        </w:rPr>
      </w:pPr>
      <w:r w:rsidRPr="003D77C9">
        <w:rPr>
          <w:sz w:val="22"/>
          <w:szCs w:val="22"/>
        </w:rPr>
        <w:t xml:space="preserve">Na hipótese de necessidade de suspensão da sessão pública para a realização de diligências, análise dos documentos de habilitação, propostas ou para a manifestação recursal a sessão pública somente poderá ser reiniciada mediante aviso prévio no sistema com, no mínimo, vinte e quatro horas de antecedência, e a ocorrência será registrada em ata; </w:t>
      </w:r>
    </w:p>
    <w:p w14:paraId="79B91277" w14:textId="237B30E4" w:rsidR="00003EC9" w:rsidRPr="00003EC9" w:rsidRDefault="00003EC9" w:rsidP="003D77C9">
      <w:pPr>
        <w:pStyle w:val="Nivel2"/>
        <w:spacing w:before="0" w:after="0" w:line="240" w:lineRule="auto"/>
        <w:ind w:left="0" w:firstLine="0"/>
        <w:rPr>
          <w:bCs/>
          <w:sz w:val="22"/>
          <w:szCs w:val="22"/>
        </w:rPr>
      </w:pPr>
      <w:r w:rsidRPr="00003EC9">
        <w:rPr>
          <w:bCs/>
          <w:sz w:val="22"/>
          <w:szCs w:val="22"/>
        </w:rPr>
        <w:t xml:space="preserve">O Agente de Contratação poderá suspender a sessão pública para a análise dos documentos de habilitação e propostas, e somente poderá ser reiniciada mediante aviso prévio no sistema com, no mínimo, </w:t>
      </w:r>
      <w:r w:rsidRPr="001C7E52">
        <w:rPr>
          <w:b/>
          <w:sz w:val="22"/>
          <w:szCs w:val="22"/>
        </w:rPr>
        <w:t>vinte e quatro horas de antecedência</w:t>
      </w:r>
      <w:r w:rsidRPr="00003EC9">
        <w:rPr>
          <w:bCs/>
          <w:sz w:val="22"/>
          <w:szCs w:val="22"/>
        </w:rPr>
        <w:t>, e a ocorrência será registrada em ata.</w:t>
      </w:r>
    </w:p>
    <w:p w14:paraId="7A0B5A37" w14:textId="77777777" w:rsidR="004526A7" w:rsidRPr="0030486D" w:rsidRDefault="004526A7" w:rsidP="004526A7">
      <w:pPr>
        <w:pStyle w:val="Nivel2"/>
        <w:numPr>
          <w:ilvl w:val="0"/>
          <w:numId w:val="0"/>
        </w:numPr>
        <w:spacing w:before="0" w:after="0" w:line="240" w:lineRule="auto"/>
        <w:rPr>
          <w:b/>
          <w:sz w:val="22"/>
          <w:szCs w:val="22"/>
        </w:rPr>
      </w:pPr>
    </w:p>
    <w:p w14:paraId="6087CABF" w14:textId="77777777" w:rsidR="00966B73" w:rsidRPr="0030486D" w:rsidRDefault="00966B73" w:rsidP="004526A7">
      <w:pPr>
        <w:pStyle w:val="Nivel01"/>
        <w:spacing w:beforeLines="0" w:before="0" w:afterLines="0" w:line="240" w:lineRule="auto"/>
        <w:rPr>
          <w:rFonts w:ascii="Arial" w:hAnsi="Arial"/>
        </w:rPr>
      </w:pPr>
      <w:bookmarkStart w:id="43" w:name="_Toc161045915"/>
      <w:r w:rsidRPr="0030486D">
        <w:rPr>
          <w:rFonts w:ascii="Arial" w:hAnsi="Arial"/>
        </w:rPr>
        <w:t>DA FASE DE HABILITAÇÃO</w:t>
      </w:r>
      <w:bookmarkEnd w:id="43"/>
    </w:p>
    <w:p w14:paraId="5479F394" w14:textId="77777777" w:rsidR="00966B73" w:rsidRPr="0030486D" w:rsidRDefault="00966B73" w:rsidP="004526A7">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r w:rsidRPr="0030486D">
          <w:rPr>
            <w:rStyle w:val="Hyperlink"/>
            <w:sz w:val="22"/>
            <w:szCs w:val="22"/>
          </w:rPr>
          <w:t>arts. 62 a 70 da Lei nº 14.133, de 2021</w:t>
        </w:r>
      </w:hyperlink>
      <w:r w:rsidRPr="0030486D">
        <w:rPr>
          <w:sz w:val="22"/>
          <w:szCs w:val="22"/>
        </w:rPr>
        <w:t>.</w:t>
      </w:r>
    </w:p>
    <w:p w14:paraId="658247B6"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5205EDE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4883A5A2"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D7609F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3469724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4C52832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147F770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06BA15"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1DB6B6"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8F719FE"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AACEFC0"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377687B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941780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3FA7A59A" w14:textId="77777777" w:rsidR="001F0628" w:rsidRPr="0030486D" w:rsidRDefault="001F0628" w:rsidP="001F0628">
      <w:pPr>
        <w:pStyle w:val="Nivel3"/>
        <w:numPr>
          <w:ilvl w:val="0"/>
          <w:numId w:val="0"/>
        </w:numPr>
        <w:spacing w:before="0" w:after="0" w:line="240" w:lineRule="auto"/>
        <w:ind w:left="851"/>
        <w:rPr>
          <w:sz w:val="22"/>
          <w:szCs w:val="22"/>
        </w:rPr>
      </w:pPr>
    </w:p>
    <w:p w14:paraId="1D88C9BB"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3AFDB09" w14:textId="77777777" w:rsidR="00966B73" w:rsidRPr="0030486D" w:rsidRDefault="00966B73" w:rsidP="001F0628">
      <w:pPr>
        <w:pStyle w:val="Nivel3"/>
        <w:spacing w:before="0" w:after="0" w:line="240" w:lineRule="auto"/>
        <w:ind w:left="851"/>
        <w:rPr>
          <w:i/>
          <w:iCs/>
          <w:sz w:val="22"/>
          <w:szCs w:val="22"/>
        </w:rPr>
      </w:pPr>
      <w:bookmarkStart w:id="44"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4"/>
    </w:p>
    <w:p w14:paraId="2C72A26A"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4CD948C" w14:textId="77777777" w:rsidR="001F0628" w:rsidRPr="0030486D" w:rsidRDefault="001F0628" w:rsidP="001F0628">
      <w:pPr>
        <w:pStyle w:val="Nivel3"/>
        <w:numPr>
          <w:ilvl w:val="0"/>
          <w:numId w:val="0"/>
        </w:numPr>
        <w:spacing w:before="0" w:after="0" w:line="240" w:lineRule="auto"/>
        <w:ind w:left="851"/>
        <w:rPr>
          <w:i/>
          <w:iCs/>
          <w:sz w:val="22"/>
          <w:szCs w:val="22"/>
        </w:rPr>
      </w:pPr>
    </w:p>
    <w:p w14:paraId="1DC8A9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60C606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13DA2E7A"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435AB81" w14:textId="77777777" w:rsidR="001F0628" w:rsidRPr="0030486D" w:rsidRDefault="001F0628" w:rsidP="001F0628">
      <w:pPr>
        <w:pStyle w:val="Nivel3"/>
        <w:numPr>
          <w:ilvl w:val="0"/>
          <w:numId w:val="0"/>
        </w:numPr>
        <w:spacing w:before="0" w:after="0" w:line="240" w:lineRule="auto"/>
        <w:ind w:left="851"/>
        <w:rPr>
          <w:sz w:val="22"/>
          <w:szCs w:val="22"/>
        </w:rPr>
      </w:pPr>
    </w:p>
    <w:p w14:paraId="0A013BA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6C5A033A"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43AC38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D6CDF3F" w14:textId="77777777" w:rsidR="001F0628" w:rsidRPr="0030486D" w:rsidRDefault="001F0628" w:rsidP="001F0628">
      <w:pPr>
        <w:pStyle w:val="Nivel3"/>
        <w:numPr>
          <w:ilvl w:val="0"/>
          <w:numId w:val="0"/>
        </w:numPr>
        <w:spacing w:before="0" w:after="0" w:line="240" w:lineRule="auto"/>
        <w:ind w:left="709"/>
        <w:rPr>
          <w:sz w:val="22"/>
          <w:szCs w:val="22"/>
        </w:rPr>
      </w:pPr>
    </w:p>
    <w:p w14:paraId="04BD6ABA" w14:textId="77777777" w:rsidR="00966B73" w:rsidRPr="0030486D" w:rsidRDefault="00966B73" w:rsidP="001F0628">
      <w:pPr>
        <w:pStyle w:val="Nivel2"/>
        <w:spacing w:before="0" w:after="0" w:line="240" w:lineRule="auto"/>
        <w:ind w:left="0" w:firstLine="0"/>
        <w:rPr>
          <w:sz w:val="22"/>
          <w:szCs w:val="22"/>
        </w:rPr>
      </w:pPr>
      <w:bookmarkStart w:id="45" w:name="_Ref114670319"/>
      <w:r w:rsidRPr="0030486D">
        <w:rPr>
          <w:sz w:val="22"/>
          <w:szCs w:val="22"/>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5"/>
    </w:p>
    <w:p w14:paraId="71B41857" w14:textId="23CA71F6" w:rsidR="00966B73" w:rsidRPr="0030486D" w:rsidRDefault="00966B73" w:rsidP="001F0628">
      <w:pPr>
        <w:pStyle w:val="Nivel2"/>
        <w:spacing w:before="0" w:after="0" w:line="240" w:lineRule="auto"/>
        <w:ind w:left="0" w:firstLine="0"/>
        <w:rPr>
          <w:sz w:val="22"/>
          <w:szCs w:val="22"/>
        </w:rPr>
      </w:pPr>
      <w:bookmarkStart w:id="46"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C14B53">
        <w:fldChar w:fldCharType="begin"/>
      </w:r>
      <w:r w:rsidR="009D2242">
        <w:instrText xml:space="preserve"> REF _Ref114663151 \r \h  \* MERGEFORMAT </w:instrText>
      </w:r>
      <w:r w:rsidR="00C14B53">
        <w:fldChar w:fldCharType="separate"/>
      </w:r>
      <w:r w:rsidR="00D94D84" w:rsidRPr="00D94D84">
        <w:rPr>
          <w:sz w:val="22"/>
          <w:szCs w:val="22"/>
        </w:rPr>
        <w:t>8.12.1</w:t>
      </w:r>
      <w:r w:rsidR="00C14B53">
        <w:fldChar w:fldCharType="end"/>
      </w:r>
      <w:r w:rsidRPr="0030486D">
        <w:rPr>
          <w:sz w:val="22"/>
          <w:szCs w:val="22"/>
        </w:rPr>
        <w:t>.</w:t>
      </w:r>
      <w:bookmarkEnd w:id="46"/>
    </w:p>
    <w:p w14:paraId="2516B958" w14:textId="77777777" w:rsidR="00966B73" w:rsidRPr="0030486D" w:rsidRDefault="00966B73" w:rsidP="001F0628">
      <w:pPr>
        <w:pStyle w:val="Nivel2"/>
        <w:spacing w:before="0" w:after="0" w:line="240" w:lineRule="auto"/>
        <w:ind w:left="0" w:firstLine="0"/>
        <w:rPr>
          <w:sz w:val="22"/>
          <w:szCs w:val="22"/>
        </w:rPr>
      </w:pPr>
      <w:bookmarkStart w:id="47"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7"/>
      <w:r w:rsidRPr="0030486D">
        <w:rPr>
          <w:sz w:val="22"/>
          <w:szCs w:val="22"/>
        </w:rPr>
        <w:t>.</w:t>
      </w:r>
    </w:p>
    <w:p w14:paraId="73D122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392A8D80"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308329AA" w14:textId="77777777" w:rsidR="00FB4733" w:rsidRDefault="00FB4733" w:rsidP="00FB4733">
      <w:pPr>
        <w:pStyle w:val="Nivel2"/>
        <w:numPr>
          <w:ilvl w:val="0"/>
          <w:numId w:val="0"/>
        </w:numPr>
        <w:spacing w:before="0" w:after="0" w:line="240" w:lineRule="auto"/>
        <w:rPr>
          <w:sz w:val="22"/>
          <w:szCs w:val="22"/>
        </w:rPr>
      </w:pPr>
    </w:p>
    <w:p w14:paraId="7A2F30E6" w14:textId="5EE53686" w:rsidR="00AA6359" w:rsidRPr="00EB0905" w:rsidRDefault="00AA6359" w:rsidP="00AA6359">
      <w:pPr>
        <w:rPr>
          <w:rFonts w:ascii="Arial" w:hAnsi="Arial" w:cs="Arial"/>
          <w:b/>
          <w:sz w:val="22"/>
          <w:szCs w:val="22"/>
          <w:lang w:val="x-none"/>
        </w:rPr>
      </w:pPr>
      <w:r w:rsidRPr="00EB0905">
        <w:rPr>
          <w:rFonts w:ascii="Arial" w:hAnsi="Arial" w:cs="Arial"/>
          <w:b/>
          <w:sz w:val="22"/>
          <w:szCs w:val="22"/>
        </w:rPr>
        <w:t>9</w:t>
      </w:r>
      <w:r w:rsidRPr="00EB0905">
        <w:rPr>
          <w:rFonts w:ascii="Arial" w:hAnsi="Arial" w:cs="Arial"/>
          <w:b/>
          <w:sz w:val="22"/>
          <w:szCs w:val="22"/>
          <w:lang w:val="x-none"/>
        </w:rPr>
        <w:t xml:space="preserve"> – DA PROVA DE CONCEITO </w:t>
      </w:r>
      <w:r w:rsidRPr="00EB0905">
        <w:rPr>
          <w:rFonts w:ascii="Arial" w:hAnsi="Arial" w:cs="Arial"/>
          <w:b/>
          <w:i/>
          <w:sz w:val="22"/>
          <w:szCs w:val="22"/>
          <w:lang w:val="x-none"/>
        </w:rPr>
        <w:t>(Proof Of Concepts – PoC)</w:t>
      </w:r>
    </w:p>
    <w:p w14:paraId="723E4CAA" w14:textId="6AAF4762" w:rsidR="00AA6359" w:rsidRPr="00EB0905" w:rsidRDefault="00E17056" w:rsidP="00AA6359">
      <w:pPr>
        <w:widowControl w:val="0"/>
        <w:tabs>
          <w:tab w:val="left" w:pos="1560"/>
        </w:tabs>
        <w:jc w:val="both"/>
        <w:rPr>
          <w:rFonts w:ascii="Arial" w:hAnsi="Arial" w:cs="Arial"/>
          <w:b/>
          <w:sz w:val="22"/>
          <w:szCs w:val="22"/>
        </w:rPr>
      </w:pPr>
      <w:r w:rsidRPr="00EB0905">
        <w:rPr>
          <w:rFonts w:ascii="Arial" w:hAnsi="Arial" w:cs="Arial"/>
          <w:sz w:val="22"/>
          <w:szCs w:val="22"/>
        </w:rPr>
        <w:t>9</w:t>
      </w:r>
      <w:r w:rsidR="00AA6359" w:rsidRPr="00EB0905">
        <w:rPr>
          <w:rFonts w:ascii="Arial" w:hAnsi="Arial" w:cs="Arial"/>
          <w:sz w:val="22"/>
          <w:szCs w:val="22"/>
        </w:rPr>
        <w:t xml:space="preserve">.1 - Constatado o atendimento das exigências previstas no Edital, a licitante </w:t>
      </w:r>
      <w:r w:rsidR="00AA6359" w:rsidRPr="00EB0905">
        <w:rPr>
          <w:rFonts w:ascii="Arial" w:hAnsi="Arial" w:cs="Arial"/>
          <w:b/>
          <w:sz w:val="22"/>
          <w:szCs w:val="22"/>
          <w:u w:val="single"/>
        </w:rPr>
        <w:t>classificada em primeiro lugar</w:t>
      </w:r>
      <w:r w:rsidR="00AA6359" w:rsidRPr="00EB0905">
        <w:rPr>
          <w:rFonts w:ascii="Arial" w:hAnsi="Arial" w:cs="Arial"/>
          <w:sz w:val="22"/>
          <w:szCs w:val="22"/>
        </w:rPr>
        <w:t xml:space="preserve"> </w:t>
      </w:r>
      <w:r w:rsidR="0095157D" w:rsidRPr="00EB0905">
        <w:rPr>
          <w:rFonts w:ascii="Arial" w:hAnsi="Arial" w:cs="Arial"/>
          <w:sz w:val="22"/>
          <w:szCs w:val="22"/>
        </w:rPr>
        <w:t>após a</w:t>
      </w:r>
      <w:r w:rsidR="00AA6359" w:rsidRPr="00EB0905">
        <w:rPr>
          <w:rFonts w:ascii="Arial" w:hAnsi="Arial" w:cs="Arial"/>
          <w:sz w:val="22"/>
          <w:szCs w:val="22"/>
        </w:rPr>
        <w:t xml:space="preserve"> etapa de lances </w:t>
      </w:r>
      <w:r w:rsidR="0095157D" w:rsidRPr="00EB0905">
        <w:rPr>
          <w:rFonts w:ascii="Arial" w:hAnsi="Arial" w:cs="Arial"/>
          <w:sz w:val="22"/>
          <w:szCs w:val="22"/>
        </w:rPr>
        <w:t xml:space="preserve">e devidamente habilitada no referido processo licitatório (garantido a autotutela administrativa), deverá providenciar uma demonstração prática da solução ofertada, atendendo obrigatoriamente, um percentual mínimo de </w:t>
      </w:r>
      <w:r w:rsidR="00D06E0C">
        <w:rPr>
          <w:rFonts w:ascii="Arial" w:hAnsi="Arial" w:cs="Arial"/>
          <w:sz w:val="22"/>
          <w:szCs w:val="22"/>
        </w:rPr>
        <w:t>8</w:t>
      </w:r>
      <w:r w:rsidR="0095157D" w:rsidRPr="004526A7">
        <w:rPr>
          <w:rFonts w:ascii="Arial" w:hAnsi="Arial" w:cs="Arial"/>
          <w:sz w:val="22"/>
          <w:szCs w:val="22"/>
        </w:rPr>
        <w:t>0% (</w:t>
      </w:r>
      <w:r w:rsidR="00D06E0C">
        <w:rPr>
          <w:rFonts w:ascii="Arial" w:hAnsi="Arial" w:cs="Arial"/>
          <w:sz w:val="22"/>
          <w:szCs w:val="22"/>
        </w:rPr>
        <w:t>oit</w:t>
      </w:r>
      <w:r w:rsidR="0095157D" w:rsidRPr="004526A7">
        <w:rPr>
          <w:rFonts w:ascii="Arial" w:hAnsi="Arial" w:cs="Arial"/>
          <w:sz w:val="22"/>
          <w:szCs w:val="22"/>
        </w:rPr>
        <w:t xml:space="preserve">enta por cento), </w:t>
      </w:r>
      <w:r w:rsidR="0095157D" w:rsidRPr="00EB0905">
        <w:rPr>
          <w:rFonts w:ascii="Arial" w:hAnsi="Arial" w:cs="Arial"/>
          <w:sz w:val="22"/>
          <w:szCs w:val="22"/>
        </w:rPr>
        <w:t xml:space="preserve">no ato da implantação, das funcionalidades e requisitos, constantes no ANEXO </w:t>
      </w:r>
      <w:r w:rsidR="00EB0905" w:rsidRPr="00EB0905">
        <w:rPr>
          <w:rFonts w:ascii="Arial" w:hAnsi="Arial" w:cs="Arial"/>
          <w:sz w:val="22"/>
          <w:szCs w:val="22"/>
        </w:rPr>
        <w:t>I</w:t>
      </w:r>
      <w:r w:rsidR="0095157D" w:rsidRPr="00EB0905">
        <w:rPr>
          <w:rFonts w:ascii="Arial" w:hAnsi="Arial" w:cs="Arial"/>
          <w:sz w:val="22"/>
          <w:szCs w:val="22"/>
        </w:rPr>
        <w:t xml:space="preserve"> do Termo de Referência.</w:t>
      </w:r>
    </w:p>
    <w:p w14:paraId="0A59AF29" w14:textId="77777777" w:rsidR="00AA6359" w:rsidRPr="00EB0905" w:rsidRDefault="00AA6359" w:rsidP="00AA6359">
      <w:pPr>
        <w:jc w:val="both"/>
        <w:rPr>
          <w:rFonts w:ascii="Arial" w:hAnsi="Arial" w:cs="Arial"/>
          <w:sz w:val="22"/>
          <w:szCs w:val="22"/>
          <w:lang w:val="x-none"/>
        </w:rPr>
      </w:pPr>
    </w:p>
    <w:p w14:paraId="2DA1757D" w14:textId="6D5FF0DD" w:rsidR="00AA6359" w:rsidRPr="00EB0905" w:rsidRDefault="00E17056" w:rsidP="00AA6359">
      <w:pPr>
        <w:jc w:val="both"/>
        <w:rPr>
          <w:rFonts w:ascii="Arial" w:hAnsi="Arial" w:cs="Arial"/>
          <w:sz w:val="22"/>
          <w:szCs w:val="22"/>
          <w:lang w:val="x-none"/>
        </w:rPr>
      </w:pPr>
      <w:r w:rsidRPr="00EB0905">
        <w:rPr>
          <w:rFonts w:ascii="Arial" w:hAnsi="Arial" w:cs="Arial"/>
          <w:sz w:val="22"/>
          <w:szCs w:val="22"/>
          <w:lang w:val="x-none"/>
        </w:rPr>
        <w:t>9</w:t>
      </w:r>
      <w:r w:rsidR="00AA6359" w:rsidRPr="00EB0905">
        <w:rPr>
          <w:rFonts w:ascii="Arial" w:hAnsi="Arial" w:cs="Arial"/>
          <w:sz w:val="22"/>
          <w:szCs w:val="22"/>
          <w:lang w:val="x-none"/>
        </w:rPr>
        <w:t>.1.1</w:t>
      </w:r>
      <w:r w:rsidR="00AA6359" w:rsidRPr="00EB0905">
        <w:rPr>
          <w:rFonts w:ascii="Arial" w:hAnsi="Arial" w:cs="Arial"/>
          <w:sz w:val="22"/>
          <w:szCs w:val="22"/>
        </w:rPr>
        <w:t xml:space="preserve"> -</w:t>
      </w:r>
      <w:r w:rsidR="00AA6359" w:rsidRPr="00EB0905">
        <w:rPr>
          <w:rFonts w:ascii="Arial" w:hAnsi="Arial" w:cs="Arial"/>
          <w:sz w:val="22"/>
          <w:szCs w:val="22"/>
          <w:lang w:val="x-none"/>
        </w:rPr>
        <w:t xml:space="preserve"> </w:t>
      </w:r>
      <w:r w:rsidR="00EB0905" w:rsidRPr="00EB0905">
        <w:rPr>
          <w:rFonts w:ascii="Arial" w:hAnsi="Arial" w:cs="Arial"/>
          <w:sz w:val="22"/>
          <w:szCs w:val="22"/>
        </w:rPr>
        <w:t>A apresentação dos softwares deverá ser efetuada logo após a fase de lances ou poderá ser agendado em até 2 (dois) dias úteis, sendo convocada em primeiro lugar empresa melhor classificada. Munida de equipamento próprio, computador ou notebook com sistema instalado, com dados de teste para fins de demonstrar a capacidade do sistema em atender as necessidades da administração municipal</w:t>
      </w:r>
      <w:r w:rsidR="00AA6359" w:rsidRPr="00EB0905">
        <w:rPr>
          <w:rFonts w:ascii="Arial" w:hAnsi="Arial" w:cs="Arial"/>
          <w:sz w:val="22"/>
          <w:szCs w:val="22"/>
          <w:lang w:val="x-none"/>
        </w:rPr>
        <w:t>.</w:t>
      </w:r>
    </w:p>
    <w:p w14:paraId="2624FBBA" w14:textId="77777777" w:rsidR="00AA6359" w:rsidRPr="00054B96" w:rsidRDefault="00AA6359" w:rsidP="00AA6359">
      <w:pPr>
        <w:jc w:val="both"/>
        <w:rPr>
          <w:rFonts w:ascii="Arial" w:hAnsi="Arial" w:cs="Arial"/>
          <w:color w:val="EE0000"/>
          <w:sz w:val="22"/>
          <w:szCs w:val="22"/>
          <w:lang w:val="x-none"/>
        </w:rPr>
      </w:pPr>
    </w:p>
    <w:p w14:paraId="73D9D4B3" w14:textId="6827DFA1" w:rsidR="00AA6359" w:rsidRPr="00EB0905" w:rsidRDefault="00E17056" w:rsidP="00AA6359">
      <w:pPr>
        <w:jc w:val="both"/>
        <w:rPr>
          <w:rFonts w:ascii="Arial" w:hAnsi="Arial" w:cs="Arial"/>
          <w:sz w:val="22"/>
          <w:szCs w:val="22"/>
          <w:lang w:val="x-none"/>
        </w:rPr>
      </w:pPr>
      <w:r w:rsidRPr="00EB0905">
        <w:rPr>
          <w:rFonts w:ascii="Arial" w:hAnsi="Arial" w:cs="Arial"/>
          <w:sz w:val="22"/>
          <w:szCs w:val="22"/>
          <w:lang w:val="x-none"/>
        </w:rPr>
        <w:t>9</w:t>
      </w:r>
      <w:r w:rsidR="00AA6359" w:rsidRPr="00EB0905">
        <w:rPr>
          <w:rFonts w:ascii="Arial" w:hAnsi="Arial" w:cs="Arial"/>
          <w:sz w:val="22"/>
          <w:szCs w:val="22"/>
          <w:lang w:val="x-none"/>
        </w:rPr>
        <w:t>.1.2</w:t>
      </w:r>
      <w:r w:rsidR="00AA6359" w:rsidRPr="00EB0905">
        <w:rPr>
          <w:rFonts w:ascii="Arial" w:hAnsi="Arial" w:cs="Arial"/>
          <w:sz w:val="22"/>
          <w:szCs w:val="22"/>
        </w:rPr>
        <w:t xml:space="preserve"> -</w:t>
      </w:r>
      <w:r w:rsidR="00AA6359" w:rsidRPr="00EB0905">
        <w:rPr>
          <w:rFonts w:ascii="Arial" w:hAnsi="Arial" w:cs="Arial"/>
          <w:sz w:val="22"/>
          <w:szCs w:val="22"/>
          <w:lang w:val="x-none"/>
        </w:rPr>
        <w:t xml:space="preserve"> </w:t>
      </w:r>
      <w:r w:rsidR="00EB0905" w:rsidRPr="00EB0905">
        <w:rPr>
          <w:rFonts w:ascii="Arial" w:hAnsi="Arial" w:cs="Arial"/>
          <w:sz w:val="22"/>
          <w:szCs w:val="22"/>
        </w:rPr>
        <w:t>Devido a complexidade da apresentação a modalidade deverá ser presencial</w:t>
      </w:r>
      <w:r w:rsidR="00AA6359" w:rsidRPr="00EB0905">
        <w:rPr>
          <w:rFonts w:ascii="Arial" w:hAnsi="Arial" w:cs="Arial"/>
          <w:sz w:val="22"/>
          <w:szCs w:val="22"/>
          <w:lang w:val="x-none"/>
        </w:rPr>
        <w:t>.</w:t>
      </w:r>
    </w:p>
    <w:p w14:paraId="06C1D7D5" w14:textId="77777777" w:rsidR="00AA6359" w:rsidRDefault="00AA6359" w:rsidP="00AA6359">
      <w:pPr>
        <w:jc w:val="both"/>
        <w:rPr>
          <w:rFonts w:ascii="Arial" w:hAnsi="Arial" w:cs="Arial"/>
          <w:color w:val="EE0000"/>
          <w:sz w:val="22"/>
          <w:szCs w:val="22"/>
          <w:lang w:val="x-none"/>
        </w:rPr>
      </w:pPr>
    </w:p>
    <w:p w14:paraId="6A821C10" w14:textId="75CD5997" w:rsidR="00EB0905" w:rsidRDefault="00EB0905" w:rsidP="00AA6359">
      <w:pPr>
        <w:jc w:val="both"/>
        <w:rPr>
          <w:rFonts w:ascii="Arial" w:hAnsi="Arial" w:cs="Arial"/>
          <w:color w:val="000000"/>
          <w:sz w:val="22"/>
          <w:szCs w:val="22"/>
        </w:rPr>
      </w:pPr>
      <w:r w:rsidRPr="00EB0905">
        <w:rPr>
          <w:rFonts w:ascii="Arial" w:hAnsi="Arial" w:cs="Arial"/>
          <w:sz w:val="22"/>
          <w:szCs w:val="22"/>
          <w:lang w:val="x-none"/>
        </w:rPr>
        <w:t xml:space="preserve">9.1.3 - </w:t>
      </w:r>
      <w:r w:rsidRPr="00EB0905">
        <w:rPr>
          <w:rFonts w:ascii="Arial" w:hAnsi="Arial" w:cs="Arial"/>
          <w:color w:val="000000"/>
          <w:sz w:val="22"/>
          <w:szCs w:val="22"/>
        </w:rPr>
        <w:t>A análise do software não será sigilosa, contudo, deverá ser procedida apenas pela Comissão Especial de Avaliação, não cabendo qualquer interferência das licitantes, podendo participar somente na condição de ouvintes.</w:t>
      </w:r>
    </w:p>
    <w:p w14:paraId="69BA6547" w14:textId="77777777" w:rsidR="00EB0905" w:rsidRDefault="00EB0905" w:rsidP="00AA6359">
      <w:pPr>
        <w:jc w:val="both"/>
        <w:rPr>
          <w:rFonts w:ascii="Arial" w:hAnsi="Arial" w:cs="Arial"/>
          <w:color w:val="000000"/>
          <w:sz w:val="22"/>
          <w:szCs w:val="22"/>
        </w:rPr>
      </w:pPr>
    </w:p>
    <w:p w14:paraId="6D72E880" w14:textId="17C9A628" w:rsidR="00EB0905" w:rsidRPr="00EB0905" w:rsidRDefault="00EB0905" w:rsidP="00AA6359">
      <w:pPr>
        <w:jc w:val="both"/>
        <w:rPr>
          <w:rFonts w:ascii="Arial" w:hAnsi="Arial" w:cs="Arial"/>
          <w:color w:val="000000"/>
          <w:sz w:val="22"/>
          <w:szCs w:val="22"/>
        </w:rPr>
      </w:pPr>
      <w:r w:rsidRPr="00EB0905">
        <w:rPr>
          <w:rFonts w:ascii="Arial" w:hAnsi="Arial" w:cs="Arial"/>
          <w:color w:val="000000"/>
          <w:sz w:val="22"/>
          <w:szCs w:val="22"/>
        </w:rPr>
        <w:t xml:space="preserve">9.1.4 - </w:t>
      </w:r>
      <w:r w:rsidRPr="00EB0905">
        <w:rPr>
          <w:rFonts w:ascii="Arial" w:hAnsi="Arial" w:cs="Arial"/>
          <w:bCs/>
          <w:color w:val="000000"/>
          <w:sz w:val="22"/>
          <w:szCs w:val="22"/>
        </w:rPr>
        <w:t xml:space="preserve">A licitante deverá apresentar </w:t>
      </w:r>
      <w:r w:rsidR="005329EC" w:rsidRPr="00202A87">
        <w:rPr>
          <w:rFonts w:ascii="Arial" w:hAnsi="Arial" w:cs="Arial"/>
          <w:bCs/>
          <w:color w:val="000000"/>
          <w:sz w:val="22"/>
          <w:szCs w:val="22"/>
        </w:rPr>
        <w:t>8</w:t>
      </w:r>
      <w:r w:rsidRPr="00202A87">
        <w:rPr>
          <w:rFonts w:ascii="Arial" w:hAnsi="Arial" w:cs="Arial"/>
          <w:bCs/>
          <w:color w:val="000000"/>
          <w:sz w:val="22"/>
          <w:szCs w:val="22"/>
        </w:rPr>
        <w:t>0%</w:t>
      </w:r>
      <w:r w:rsidRPr="00EB0905">
        <w:rPr>
          <w:rFonts w:ascii="Arial" w:hAnsi="Arial" w:cs="Arial"/>
          <w:bCs/>
          <w:color w:val="000000"/>
          <w:sz w:val="22"/>
          <w:szCs w:val="22"/>
        </w:rPr>
        <w:t xml:space="preserve"> </w:t>
      </w:r>
      <w:r w:rsidR="00FA0F0B">
        <w:rPr>
          <w:rFonts w:ascii="Arial" w:hAnsi="Arial" w:cs="Arial"/>
          <w:bCs/>
          <w:color w:val="000000"/>
          <w:sz w:val="22"/>
          <w:szCs w:val="22"/>
        </w:rPr>
        <w:t>(</w:t>
      </w:r>
      <w:r w:rsidR="005329EC">
        <w:rPr>
          <w:rFonts w:ascii="Arial" w:hAnsi="Arial" w:cs="Arial"/>
          <w:bCs/>
          <w:color w:val="000000"/>
          <w:sz w:val="22"/>
          <w:szCs w:val="22"/>
        </w:rPr>
        <w:t>oit</w:t>
      </w:r>
      <w:r w:rsidR="00FA0F0B">
        <w:rPr>
          <w:rFonts w:ascii="Arial" w:hAnsi="Arial" w:cs="Arial"/>
          <w:bCs/>
          <w:color w:val="000000"/>
          <w:sz w:val="22"/>
          <w:szCs w:val="22"/>
        </w:rPr>
        <w:t xml:space="preserve">enta por cento) </w:t>
      </w:r>
      <w:r w:rsidRPr="00EB0905">
        <w:rPr>
          <w:rFonts w:ascii="Arial" w:hAnsi="Arial" w:cs="Arial"/>
          <w:bCs/>
          <w:color w:val="000000"/>
          <w:sz w:val="22"/>
          <w:szCs w:val="22"/>
        </w:rPr>
        <w:t>dos serviços elencados no anexo I.</w:t>
      </w:r>
    </w:p>
    <w:p w14:paraId="6E284831" w14:textId="77777777" w:rsidR="00AA6359" w:rsidRPr="00054B96" w:rsidRDefault="00AA6359" w:rsidP="00AA6359">
      <w:pPr>
        <w:jc w:val="both"/>
        <w:rPr>
          <w:rFonts w:ascii="Arial" w:hAnsi="Arial" w:cs="Arial"/>
          <w:b/>
          <w:color w:val="EE0000"/>
          <w:sz w:val="22"/>
          <w:szCs w:val="22"/>
          <w:lang w:val="x-none"/>
        </w:rPr>
      </w:pPr>
    </w:p>
    <w:p w14:paraId="1A667345" w14:textId="2B2F07E2" w:rsidR="00AA6359" w:rsidRDefault="00E17056" w:rsidP="00AA6359">
      <w:pPr>
        <w:jc w:val="both"/>
        <w:rPr>
          <w:rFonts w:ascii="Arial" w:hAnsi="Arial" w:cs="Arial"/>
          <w:sz w:val="22"/>
          <w:szCs w:val="22"/>
          <w:lang w:val="x-none"/>
        </w:rPr>
      </w:pPr>
      <w:r w:rsidRPr="00EB0905">
        <w:rPr>
          <w:rFonts w:ascii="Arial" w:hAnsi="Arial" w:cs="Arial"/>
          <w:bCs/>
          <w:sz w:val="22"/>
          <w:szCs w:val="22"/>
          <w:lang w:val="x-none"/>
        </w:rPr>
        <w:t>9</w:t>
      </w:r>
      <w:r w:rsidR="00AA6359" w:rsidRPr="00EB0905">
        <w:rPr>
          <w:rFonts w:ascii="Arial" w:hAnsi="Arial" w:cs="Arial"/>
          <w:bCs/>
          <w:sz w:val="22"/>
          <w:szCs w:val="22"/>
          <w:lang w:val="x-none"/>
        </w:rPr>
        <w:t>.1.</w:t>
      </w:r>
      <w:r w:rsidR="00EB0905" w:rsidRPr="00EB0905">
        <w:rPr>
          <w:rFonts w:ascii="Arial" w:hAnsi="Arial" w:cs="Arial"/>
          <w:bCs/>
          <w:sz w:val="22"/>
          <w:szCs w:val="22"/>
          <w:lang w:val="x-none"/>
        </w:rPr>
        <w:t>5</w:t>
      </w:r>
      <w:r w:rsidR="00AA6359" w:rsidRPr="00EB0905">
        <w:rPr>
          <w:rFonts w:ascii="Arial" w:hAnsi="Arial" w:cs="Arial"/>
          <w:bCs/>
          <w:sz w:val="22"/>
          <w:szCs w:val="22"/>
        </w:rPr>
        <w:t xml:space="preserve"> -</w:t>
      </w:r>
      <w:r w:rsidR="00AA6359" w:rsidRPr="00EB0905">
        <w:rPr>
          <w:rFonts w:ascii="Arial" w:hAnsi="Arial" w:cs="Arial"/>
          <w:b/>
          <w:sz w:val="22"/>
          <w:szCs w:val="22"/>
          <w:lang w:val="x-none"/>
        </w:rPr>
        <w:t xml:space="preserve"> </w:t>
      </w:r>
      <w:bookmarkStart w:id="48" w:name="_Hlk204672398"/>
      <w:r w:rsidR="00AA6359" w:rsidRPr="00EB0905">
        <w:rPr>
          <w:rFonts w:ascii="Arial" w:hAnsi="Arial" w:cs="Arial"/>
          <w:sz w:val="22"/>
          <w:szCs w:val="22"/>
          <w:lang w:val="x-none"/>
        </w:rPr>
        <w:t xml:space="preserve">O percentual restante de </w:t>
      </w:r>
      <w:r w:rsidR="005329EC">
        <w:rPr>
          <w:rFonts w:ascii="Arial" w:hAnsi="Arial" w:cs="Arial"/>
          <w:b/>
          <w:sz w:val="22"/>
          <w:szCs w:val="22"/>
          <w:u w:val="single"/>
          <w:lang w:val="pt-BR"/>
        </w:rPr>
        <w:t>2</w:t>
      </w:r>
      <w:r w:rsidR="00AA6359" w:rsidRPr="00EB0905">
        <w:rPr>
          <w:rFonts w:ascii="Arial" w:hAnsi="Arial" w:cs="Arial"/>
          <w:b/>
          <w:sz w:val="22"/>
          <w:szCs w:val="22"/>
          <w:u w:val="single"/>
          <w:lang w:val="x-none"/>
        </w:rPr>
        <w:t>0% (</w:t>
      </w:r>
      <w:r w:rsidR="005329EC">
        <w:rPr>
          <w:rFonts w:ascii="Arial" w:hAnsi="Arial" w:cs="Arial"/>
          <w:b/>
          <w:sz w:val="22"/>
          <w:szCs w:val="22"/>
          <w:u w:val="single"/>
          <w:lang w:val="pt-BR"/>
        </w:rPr>
        <w:t>vinte</w:t>
      </w:r>
      <w:r w:rsidR="00AA6359" w:rsidRPr="00EB0905">
        <w:rPr>
          <w:rFonts w:ascii="Arial" w:hAnsi="Arial" w:cs="Arial"/>
          <w:b/>
          <w:sz w:val="22"/>
          <w:szCs w:val="22"/>
          <w:u w:val="single"/>
          <w:lang w:val="x-none"/>
        </w:rPr>
        <w:t xml:space="preserve"> por cento)</w:t>
      </w:r>
      <w:r w:rsidR="00AA6359" w:rsidRPr="00EB0905">
        <w:rPr>
          <w:rFonts w:ascii="Arial" w:hAnsi="Arial" w:cs="Arial"/>
          <w:sz w:val="22"/>
          <w:szCs w:val="22"/>
          <w:lang w:val="x-none"/>
        </w:rPr>
        <w:t xml:space="preserve">, caracterizado pelo não-atendimento imediato, por não-possuir as funcionalidades desejáveis, deverá ser obrigatoriamente entregue, em rotinas similares e/ou equivalentes, em até </w:t>
      </w:r>
      <w:r w:rsidRPr="00EB0905">
        <w:rPr>
          <w:rFonts w:ascii="Arial" w:hAnsi="Arial" w:cs="Arial"/>
          <w:b/>
          <w:sz w:val="22"/>
          <w:szCs w:val="22"/>
          <w:u w:val="single"/>
          <w:lang w:val="x-none"/>
        </w:rPr>
        <w:t>6</w:t>
      </w:r>
      <w:r w:rsidR="00AA6359" w:rsidRPr="00EB0905">
        <w:rPr>
          <w:rFonts w:ascii="Arial" w:hAnsi="Arial" w:cs="Arial"/>
          <w:b/>
          <w:sz w:val="22"/>
          <w:szCs w:val="22"/>
          <w:u w:val="single"/>
          <w:lang w:val="x-none"/>
        </w:rPr>
        <w:t>0 (</w:t>
      </w:r>
      <w:r w:rsidRPr="00EB0905">
        <w:rPr>
          <w:rFonts w:ascii="Arial" w:hAnsi="Arial" w:cs="Arial"/>
          <w:b/>
          <w:sz w:val="22"/>
          <w:szCs w:val="22"/>
          <w:u w:val="single"/>
          <w:lang w:val="x-none"/>
        </w:rPr>
        <w:t>sess</w:t>
      </w:r>
      <w:r w:rsidR="00AA6359" w:rsidRPr="00EB0905">
        <w:rPr>
          <w:rFonts w:ascii="Arial" w:hAnsi="Arial" w:cs="Arial"/>
          <w:b/>
          <w:sz w:val="22"/>
          <w:szCs w:val="22"/>
          <w:u w:val="single"/>
          <w:lang w:val="x-none"/>
        </w:rPr>
        <w:t>enta)</w:t>
      </w:r>
      <w:r w:rsidR="00AA6359" w:rsidRPr="00EB0905">
        <w:rPr>
          <w:rFonts w:ascii="Arial" w:hAnsi="Arial" w:cs="Arial"/>
          <w:sz w:val="22"/>
          <w:szCs w:val="22"/>
          <w:u w:val="single"/>
          <w:lang w:val="x-none"/>
        </w:rPr>
        <w:t xml:space="preserve"> </w:t>
      </w:r>
      <w:r w:rsidR="00AA6359" w:rsidRPr="00EB0905">
        <w:rPr>
          <w:rFonts w:ascii="Arial" w:hAnsi="Arial" w:cs="Arial"/>
          <w:b/>
          <w:sz w:val="22"/>
          <w:szCs w:val="22"/>
          <w:u w:val="single"/>
          <w:lang w:val="x-none"/>
        </w:rPr>
        <w:t>dias corridos</w:t>
      </w:r>
      <w:r w:rsidR="00AA6359" w:rsidRPr="00EB0905">
        <w:rPr>
          <w:rFonts w:ascii="Arial" w:hAnsi="Arial" w:cs="Arial"/>
          <w:sz w:val="22"/>
          <w:szCs w:val="22"/>
          <w:u w:val="single"/>
          <w:lang w:val="x-none"/>
        </w:rPr>
        <w:t>,</w:t>
      </w:r>
      <w:r w:rsidR="00AA6359" w:rsidRPr="00EB0905">
        <w:rPr>
          <w:rFonts w:ascii="Arial" w:hAnsi="Arial" w:cs="Arial"/>
          <w:sz w:val="22"/>
          <w:szCs w:val="22"/>
          <w:lang w:val="x-none"/>
        </w:rPr>
        <w:t xml:space="preserve"> após a conclusão da implantação, prorrogável, em uma única vez, por igual período, desde que motivadamente solicitado pela interessada, e a critério da CONTRATANTE, sob pena de aplicação de penalidades</w:t>
      </w:r>
      <w:bookmarkEnd w:id="48"/>
      <w:r w:rsidR="00AA6359" w:rsidRPr="00EB0905">
        <w:rPr>
          <w:rFonts w:ascii="Arial" w:hAnsi="Arial" w:cs="Arial"/>
          <w:sz w:val="22"/>
          <w:szCs w:val="22"/>
          <w:lang w:val="x-none"/>
        </w:rPr>
        <w:t>.</w:t>
      </w:r>
    </w:p>
    <w:p w14:paraId="00D9E6A6" w14:textId="77777777" w:rsidR="00D97268" w:rsidRDefault="00D97268" w:rsidP="00AA6359">
      <w:pPr>
        <w:jc w:val="both"/>
        <w:rPr>
          <w:rFonts w:ascii="Arial" w:hAnsi="Arial" w:cs="Arial"/>
          <w:sz w:val="22"/>
          <w:szCs w:val="22"/>
          <w:lang w:val="x-none"/>
        </w:rPr>
      </w:pPr>
    </w:p>
    <w:p w14:paraId="303BDF2F" w14:textId="2F6C3C53" w:rsidR="00D97268" w:rsidRPr="00D97268" w:rsidRDefault="00D97268" w:rsidP="00AA6359">
      <w:pPr>
        <w:jc w:val="both"/>
        <w:rPr>
          <w:rFonts w:ascii="Arial" w:hAnsi="Arial" w:cs="Arial"/>
          <w:sz w:val="22"/>
          <w:szCs w:val="22"/>
          <w:lang w:val="x-none"/>
        </w:rPr>
      </w:pPr>
      <w:r w:rsidRPr="00D97268">
        <w:rPr>
          <w:rFonts w:ascii="Arial" w:hAnsi="Arial" w:cs="Arial"/>
          <w:sz w:val="22"/>
          <w:szCs w:val="22"/>
          <w:lang w:val="x-none"/>
        </w:rPr>
        <w:t xml:space="preserve">9.1.6 - </w:t>
      </w:r>
      <w:r w:rsidRPr="00D97268">
        <w:rPr>
          <w:rFonts w:ascii="Arial" w:hAnsi="Arial" w:cs="Arial"/>
          <w:sz w:val="22"/>
          <w:szCs w:val="22"/>
        </w:rPr>
        <w:t>Na avaliação das funcionalidades e requisitos, deverá ser considerado pelo avaliador, em sua análise síntese, as seguintes possibilidades: SIM ou NÃO. Caso seja necessário, o avaliador deverá inserir em anexo a justificativa ou observações da análise</w:t>
      </w:r>
    </w:p>
    <w:p w14:paraId="6760CE18" w14:textId="77777777" w:rsidR="00AA6359" w:rsidRPr="00EB0905" w:rsidRDefault="00AA6359" w:rsidP="00AA6359">
      <w:pPr>
        <w:jc w:val="both"/>
        <w:rPr>
          <w:rFonts w:ascii="Arial" w:hAnsi="Arial" w:cs="Arial"/>
          <w:sz w:val="22"/>
          <w:szCs w:val="22"/>
          <w:lang w:val="x-none"/>
        </w:rPr>
      </w:pPr>
    </w:p>
    <w:p w14:paraId="07CF591F" w14:textId="5814776B" w:rsidR="00AA6359" w:rsidRPr="00EB0905" w:rsidRDefault="00E17056" w:rsidP="00AA6359">
      <w:pPr>
        <w:jc w:val="both"/>
        <w:rPr>
          <w:rFonts w:ascii="Arial" w:hAnsi="Arial" w:cs="Arial"/>
          <w:sz w:val="22"/>
          <w:szCs w:val="22"/>
          <w:lang w:val="x-none"/>
        </w:rPr>
      </w:pPr>
      <w:r w:rsidRPr="00EB0905">
        <w:rPr>
          <w:rFonts w:ascii="Arial" w:hAnsi="Arial" w:cs="Arial"/>
          <w:sz w:val="22"/>
          <w:szCs w:val="22"/>
          <w:lang w:val="x-none"/>
        </w:rPr>
        <w:lastRenderedPageBreak/>
        <w:t>9</w:t>
      </w:r>
      <w:r w:rsidR="00AA6359" w:rsidRPr="00EB0905">
        <w:rPr>
          <w:rFonts w:ascii="Arial" w:hAnsi="Arial" w:cs="Arial"/>
          <w:sz w:val="22"/>
          <w:szCs w:val="22"/>
          <w:lang w:val="x-none"/>
        </w:rPr>
        <w:t>.1.</w:t>
      </w:r>
      <w:r w:rsidR="00D97268">
        <w:rPr>
          <w:rFonts w:ascii="Arial" w:hAnsi="Arial" w:cs="Arial"/>
          <w:sz w:val="22"/>
          <w:szCs w:val="22"/>
          <w:lang w:val="x-none"/>
        </w:rPr>
        <w:t>7</w:t>
      </w:r>
      <w:r w:rsidR="00AA6359" w:rsidRPr="00EB0905">
        <w:rPr>
          <w:rFonts w:ascii="Arial" w:hAnsi="Arial" w:cs="Arial"/>
          <w:sz w:val="22"/>
          <w:szCs w:val="22"/>
        </w:rPr>
        <w:t xml:space="preserve"> -</w:t>
      </w:r>
      <w:r w:rsidR="00AA6359" w:rsidRPr="00EB0905">
        <w:rPr>
          <w:rFonts w:ascii="Arial" w:hAnsi="Arial" w:cs="Arial"/>
          <w:sz w:val="22"/>
          <w:szCs w:val="22"/>
          <w:lang w:val="x-none"/>
        </w:rPr>
        <w:t xml:space="preserve"> </w:t>
      </w:r>
      <w:r w:rsidR="00EB0905" w:rsidRPr="00EB0905">
        <w:rPr>
          <w:rFonts w:ascii="Arial" w:hAnsi="Arial" w:cs="Arial"/>
          <w:sz w:val="22"/>
          <w:szCs w:val="22"/>
        </w:rPr>
        <w:t>Será lavrado laudo de análise da demonstração de apresentação dos softwares (ANEXO I) emitido pela Secretaria Municipal de Administração e Finanças, atestando se os softwares apresentados atendem ou não os requisitos solicitados no presente Edital</w:t>
      </w:r>
      <w:r w:rsidR="00AA6359" w:rsidRPr="00EB0905">
        <w:rPr>
          <w:rFonts w:ascii="Arial" w:hAnsi="Arial" w:cs="Arial"/>
          <w:sz w:val="22"/>
          <w:szCs w:val="22"/>
          <w:lang w:val="x-none"/>
        </w:rPr>
        <w:t>.</w:t>
      </w:r>
    </w:p>
    <w:p w14:paraId="389AAB0A" w14:textId="77777777" w:rsidR="00AA6359" w:rsidRPr="00EB0905" w:rsidRDefault="00AA6359" w:rsidP="00AA6359">
      <w:pPr>
        <w:jc w:val="both"/>
        <w:rPr>
          <w:rFonts w:ascii="Arial" w:hAnsi="Arial" w:cs="Arial"/>
          <w:sz w:val="22"/>
          <w:szCs w:val="22"/>
        </w:rPr>
      </w:pPr>
    </w:p>
    <w:p w14:paraId="20A081FD" w14:textId="4F183302" w:rsidR="00AA6359" w:rsidRPr="00EB0905" w:rsidRDefault="00E17056" w:rsidP="00AA6359">
      <w:pPr>
        <w:jc w:val="both"/>
        <w:rPr>
          <w:rFonts w:ascii="Arial" w:hAnsi="Arial" w:cs="Arial"/>
          <w:sz w:val="22"/>
          <w:szCs w:val="22"/>
          <w:lang w:val="x-none"/>
        </w:rPr>
      </w:pPr>
      <w:r w:rsidRPr="00EB0905">
        <w:rPr>
          <w:rFonts w:ascii="Arial" w:hAnsi="Arial" w:cs="Arial"/>
          <w:sz w:val="22"/>
          <w:szCs w:val="22"/>
          <w:lang w:val="x-none"/>
        </w:rPr>
        <w:t>9</w:t>
      </w:r>
      <w:r w:rsidR="00AA6359" w:rsidRPr="00EB0905">
        <w:rPr>
          <w:rFonts w:ascii="Arial" w:hAnsi="Arial" w:cs="Arial"/>
          <w:sz w:val="22"/>
          <w:szCs w:val="22"/>
          <w:lang w:val="x-none"/>
        </w:rPr>
        <w:t>.1.</w:t>
      </w:r>
      <w:r w:rsidR="00D97268">
        <w:rPr>
          <w:rFonts w:ascii="Arial" w:hAnsi="Arial" w:cs="Arial"/>
          <w:sz w:val="22"/>
          <w:szCs w:val="22"/>
          <w:lang w:val="x-none"/>
        </w:rPr>
        <w:t>8</w:t>
      </w:r>
      <w:r w:rsidR="00AA6359" w:rsidRPr="00EB0905">
        <w:rPr>
          <w:rFonts w:ascii="Arial" w:hAnsi="Arial" w:cs="Arial"/>
          <w:sz w:val="22"/>
          <w:szCs w:val="22"/>
        </w:rPr>
        <w:t xml:space="preserve"> -</w:t>
      </w:r>
      <w:r w:rsidR="00AA6359" w:rsidRPr="00EB0905">
        <w:rPr>
          <w:rFonts w:ascii="Arial" w:hAnsi="Arial" w:cs="Arial"/>
          <w:sz w:val="22"/>
          <w:szCs w:val="22"/>
          <w:lang w:val="x-none"/>
        </w:rPr>
        <w:t xml:space="preserve"> </w:t>
      </w:r>
      <w:bookmarkStart w:id="49" w:name="_Hlk204672538"/>
      <w:r w:rsidR="00EB0905" w:rsidRPr="00EB0905">
        <w:rPr>
          <w:rFonts w:ascii="Arial" w:hAnsi="Arial" w:cs="Arial"/>
          <w:sz w:val="22"/>
          <w:szCs w:val="22"/>
        </w:rPr>
        <w:t>Considerando a obrigatoriedade da demonstração prática da solução ofertada, fica entendido desde já que, somente a partir da atestação pela comissão multidisciplinar, designada pela Prefeitura Municipal de Bonito/MS, é que se procederá à homologação do referido processo licitatório</w:t>
      </w:r>
      <w:r w:rsidR="00AA6359" w:rsidRPr="00EB0905">
        <w:rPr>
          <w:rFonts w:ascii="Arial" w:hAnsi="Arial" w:cs="Arial"/>
          <w:sz w:val="22"/>
          <w:szCs w:val="22"/>
          <w:lang w:val="x-none"/>
        </w:rPr>
        <w:t>.</w:t>
      </w:r>
    </w:p>
    <w:bookmarkEnd w:id="49"/>
    <w:p w14:paraId="48A79B34" w14:textId="77777777" w:rsidR="00AA6359" w:rsidRPr="00EB0905" w:rsidRDefault="00AA6359" w:rsidP="00AA6359">
      <w:pPr>
        <w:jc w:val="both"/>
        <w:rPr>
          <w:rFonts w:ascii="Arial" w:hAnsi="Arial" w:cs="Arial"/>
          <w:sz w:val="22"/>
          <w:szCs w:val="22"/>
        </w:rPr>
      </w:pPr>
    </w:p>
    <w:p w14:paraId="60FA00FE" w14:textId="66FAE7EF" w:rsidR="00AA6359" w:rsidRPr="00EB0905" w:rsidRDefault="00E17056" w:rsidP="00AA6359">
      <w:pPr>
        <w:jc w:val="both"/>
        <w:rPr>
          <w:rFonts w:ascii="Arial" w:hAnsi="Arial" w:cs="Arial"/>
          <w:sz w:val="22"/>
          <w:szCs w:val="22"/>
        </w:rPr>
      </w:pPr>
      <w:r w:rsidRPr="00EB0905">
        <w:rPr>
          <w:rFonts w:ascii="Arial" w:hAnsi="Arial" w:cs="Arial"/>
          <w:sz w:val="22"/>
          <w:szCs w:val="22"/>
        </w:rPr>
        <w:t>9</w:t>
      </w:r>
      <w:r w:rsidR="00AA6359" w:rsidRPr="00EB0905">
        <w:rPr>
          <w:rFonts w:ascii="Arial" w:hAnsi="Arial" w:cs="Arial"/>
          <w:sz w:val="22"/>
          <w:szCs w:val="22"/>
        </w:rPr>
        <w:t>.1.</w:t>
      </w:r>
      <w:r w:rsidR="00D97268">
        <w:rPr>
          <w:rFonts w:ascii="Arial" w:hAnsi="Arial" w:cs="Arial"/>
          <w:sz w:val="22"/>
          <w:szCs w:val="22"/>
        </w:rPr>
        <w:t>9</w:t>
      </w:r>
      <w:r w:rsidR="00AA6359" w:rsidRPr="00EB0905">
        <w:rPr>
          <w:rFonts w:ascii="Arial" w:hAnsi="Arial" w:cs="Arial"/>
          <w:sz w:val="22"/>
          <w:szCs w:val="22"/>
        </w:rPr>
        <w:t xml:space="preserve"> - </w:t>
      </w:r>
      <w:r w:rsidR="00EB0905" w:rsidRPr="00EB0905">
        <w:rPr>
          <w:rFonts w:ascii="Arial" w:hAnsi="Arial" w:cs="Arial"/>
          <w:sz w:val="22"/>
          <w:szCs w:val="22"/>
        </w:rPr>
        <w:t>Constatado o atendimento das exigências fixadas no Edital o licitante será adjudicado ao objeto do certame</w:t>
      </w:r>
      <w:r w:rsidR="00AA6359" w:rsidRPr="00EB0905">
        <w:rPr>
          <w:rFonts w:ascii="Arial" w:hAnsi="Arial" w:cs="Arial"/>
          <w:sz w:val="22"/>
          <w:szCs w:val="22"/>
        </w:rPr>
        <w:t>.</w:t>
      </w:r>
    </w:p>
    <w:p w14:paraId="1EDA7FF0" w14:textId="77777777" w:rsidR="008737E5" w:rsidRPr="00EB0905" w:rsidRDefault="008737E5" w:rsidP="00AA6359">
      <w:pPr>
        <w:jc w:val="both"/>
        <w:rPr>
          <w:rFonts w:ascii="Arial" w:hAnsi="Arial" w:cs="Arial"/>
          <w:sz w:val="22"/>
          <w:szCs w:val="22"/>
        </w:rPr>
      </w:pPr>
    </w:p>
    <w:p w14:paraId="7DA7B654" w14:textId="340C597B" w:rsidR="008737E5" w:rsidRPr="00EB0905" w:rsidRDefault="008737E5" w:rsidP="008737E5">
      <w:pPr>
        <w:jc w:val="both"/>
        <w:rPr>
          <w:rFonts w:ascii="Arial" w:hAnsi="Arial" w:cs="Arial"/>
          <w:sz w:val="22"/>
          <w:szCs w:val="22"/>
        </w:rPr>
      </w:pPr>
      <w:bookmarkStart w:id="50" w:name="_Hlk195712119"/>
      <w:r w:rsidRPr="00EB0905">
        <w:rPr>
          <w:rFonts w:ascii="Arial" w:hAnsi="Arial" w:cs="Arial"/>
          <w:sz w:val="22"/>
          <w:szCs w:val="22"/>
        </w:rPr>
        <w:t>9.1.</w:t>
      </w:r>
      <w:bookmarkEnd w:id="50"/>
      <w:r w:rsidR="00D97268">
        <w:rPr>
          <w:rFonts w:ascii="Arial" w:hAnsi="Arial" w:cs="Arial"/>
          <w:sz w:val="22"/>
          <w:szCs w:val="22"/>
        </w:rPr>
        <w:t>10</w:t>
      </w:r>
      <w:r w:rsidRPr="00EB0905">
        <w:rPr>
          <w:rFonts w:ascii="Arial" w:hAnsi="Arial" w:cs="Arial"/>
          <w:sz w:val="22"/>
          <w:szCs w:val="22"/>
        </w:rPr>
        <w:t>.</w:t>
      </w:r>
      <w:r w:rsidRPr="00EB0905">
        <w:rPr>
          <w:rFonts w:ascii="Arial" w:hAnsi="Arial" w:cs="Arial"/>
          <w:sz w:val="22"/>
          <w:szCs w:val="22"/>
        </w:rPr>
        <w:tab/>
      </w:r>
      <w:r w:rsidR="00EB0905" w:rsidRPr="00EB0905">
        <w:rPr>
          <w:rFonts w:ascii="Arial" w:hAnsi="Arial" w:cs="Arial"/>
          <w:sz w:val="22"/>
          <w:szCs w:val="22"/>
        </w:rPr>
        <w:t>Caso a Comissão Especial de Avaliação não declare aprovado o software apresentado pela empresa declarada provisoriamente vencedora, em razão do não atendimento aos requisitos mínimos estabelecidos neste edital, será convocada a segunda licitante com o menor preço e que preencha os requisitos de habilitação, a fim de que proceda à apresentação do software para que sejam da mesma forma analisados os requisitos desejáveis, até que se tenha definitivamente a proposta mais vantajosa para a Administração Pública, segundo os preceitos estabelecidos neste edital e Termo de referência que o compõe</w:t>
      </w:r>
      <w:r w:rsidRPr="00EB0905">
        <w:rPr>
          <w:rFonts w:ascii="Arial" w:hAnsi="Arial" w:cs="Arial"/>
          <w:sz w:val="22"/>
          <w:szCs w:val="22"/>
        </w:rPr>
        <w:t>.</w:t>
      </w:r>
    </w:p>
    <w:p w14:paraId="2EFF2C03" w14:textId="77777777" w:rsidR="008737E5" w:rsidRPr="00EB0905" w:rsidRDefault="008737E5" w:rsidP="008737E5">
      <w:pPr>
        <w:jc w:val="both"/>
        <w:rPr>
          <w:rFonts w:ascii="Arial" w:hAnsi="Arial" w:cs="Arial"/>
          <w:sz w:val="22"/>
          <w:szCs w:val="22"/>
        </w:rPr>
      </w:pPr>
    </w:p>
    <w:p w14:paraId="7AD07F0B" w14:textId="7922770D" w:rsidR="00EB0905" w:rsidRPr="00EB0905" w:rsidRDefault="008737E5" w:rsidP="008737E5">
      <w:pPr>
        <w:jc w:val="both"/>
        <w:rPr>
          <w:rFonts w:ascii="Arial" w:hAnsi="Arial" w:cs="Arial"/>
          <w:sz w:val="22"/>
          <w:szCs w:val="22"/>
        </w:rPr>
      </w:pPr>
      <w:r w:rsidRPr="00EB0905">
        <w:rPr>
          <w:rFonts w:ascii="Arial" w:hAnsi="Arial" w:cs="Arial"/>
          <w:sz w:val="22"/>
          <w:szCs w:val="22"/>
        </w:rPr>
        <w:t>9.</w:t>
      </w:r>
      <w:r w:rsidR="00EB0905">
        <w:rPr>
          <w:rFonts w:ascii="Arial" w:hAnsi="Arial" w:cs="Arial"/>
          <w:sz w:val="22"/>
          <w:szCs w:val="22"/>
        </w:rPr>
        <w:t>1.1</w:t>
      </w:r>
      <w:r w:rsidR="00D97268">
        <w:rPr>
          <w:rFonts w:ascii="Arial" w:hAnsi="Arial" w:cs="Arial"/>
          <w:sz w:val="22"/>
          <w:szCs w:val="22"/>
        </w:rPr>
        <w:t>1</w:t>
      </w:r>
      <w:r w:rsidRPr="00EB0905">
        <w:rPr>
          <w:rFonts w:ascii="Arial" w:hAnsi="Arial" w:cs="Arial"/>
          <w:sz w:val="22"/>
          <w:szCs w:val="22"/>
        </w:rPr>
        <w:tab/>
      </w:r>
      <w:r w:rsidR="00EB0905" w:rsidRPr="00EB0905">
        <w:rPr>
          <w:rFonts w:ascii="Arial" w:eastAsia="CIDFont+F1" w:hAnsi="Arial" w:cs="Arial"/>
          <w:sz w:val="22"/>
          <w:szCs w:val="22"/>
        </w:rPr>
        <w:t xml:space="preserve">Dúvidas sobre a </w:t>
      </w:r>
      <w:r w:rsidR="00EB0905" w:rsidRPr="00EB0905">
        <w:rPr>
          <w:rFonts w:ascii="Arial" w:hAnsi="Arial" w:cs="Arial"/>
          <w:sz w:val="22"/>
          <w:szCs w:val="22"/>
        </w:rPr>
        <w:t>PROVA DE CONCEITO – POC</w:t>
      </w:r>
      <w:r w:rsidR="00EB0905" w:rsidRPr="00EB0905">
        <w:rPr>
          <w:rFonts w:ascii="Arial" w:eastAsia="CIDFont+F1" w:hAnsi="Arial" w:cs="Arial"/>
          <w:sz w:val="22"/>
          <w:szCs w:val="22"/>
        </w:rPr>
        <w:t xml:space="preserve"> podem ser esclarecidas em visita técnica ou solicitadas pelo e-mail </w:t>
      </w:r>
      <w:hyperlink r:id="rId38" w:history="1">
        <w:r w:rsidR="00EB0905" w:rsidRPr="00EB0905">
          <w:rPr>
            <w:rStyle w:val="Hyperlink"/>
            <w:rFonts w:ascii="Arial" w:hAnsi="Arial" w:cs="Arial"/>
            <w:color w:val="auto"/>
            <w:sz w:val="22"/>
            <w:szCs w:val="22"/>
          </w:rPr>
          <w:t>licitacao@bonito.ms.gov.br</w:t>
        </w:r>
      </w:hyperlink>
      <w:r w:rsidRPr="00EB0905">
        <w:rPr>
          <w:rFonts w:ascii="Arial" w:hAnsi="Arial" w:cs="Arial"/>
          <w:sz w:val="22"/>
          <w:szCs w:val="22"/>
        </w:rPr>
        <w:t>.</w:t>
      </w:r>
    </w:p>
    <w:p w14:paraId="20CAF1DD" w14:textId="77777777" w:rsidR="0095157D" w:rsidRPr="00054B96" w:rsidRDefault="0095157D" w:rsidP="008737E5">
      <w:pPr>
        <w:jc w:val="both"/>
        <w:rPr>
          <w:rFonts w:ascii="Arial" w:hAnsi="Arial" w:cs="Arial"/>
          <w:color w:val="EE0000"/>
          <w:sz w:val="22"/>
          <w:szCs w:val="22"/>
        </w:rPr>
      </w:pPr>
    </w:p>
    <w:p w14:paraId="0A240114" w14:textId="07FF6B26" w:rsidR="0095157D" w:rsidRPr="00295DE2" w:rsidRDefault="0095157D" w:rsidP="0095157D">
      <w:pPr>
        <w:jc w:val="both"/>
        <w:rPr>
          <w:rFonts w:ascii="Arial" w:hAnsi="Arial" w:cs="Arial"/>
          <w:b/>
          <w:sz w:val="22"/>
          <w:szCs w:val="22"/>
          <w:lang w:val="pt-BR"/>
        </w:rPr>
      </w:pPr>
      <w:r w:rsidRPr="00295DE2">
        <w:rPr>
          <w:rFonts w:ascii="Arial" w:hAnsi="Arial" w:cs="Arial"/>
          <w:b/>
          <w:bCs/>
          <w:sz w:val="22"/>
          <w:szCs w:val="22"/>
          <w:lang w:val="pt-BR"/>
        </w:rPr>
        <w:t>9.2</w:t>
      </w:r>
      <w:r w:rsidRPr="00295DE2">
        <w:rPr>
          <w:rFonts w:ascii="Arial" w:hAnsi="Arial" w:cs="Arial"/>
          <w:sz w:val="22"/>
          <w:szCs w:val="22"/>
          <w:lang w:val="pt-BR"/>
        </w:rPr>
        <w:t xml:space="preserve"> </w:t>
      </w:r>
      <w:r w:rsidRPr="00295DE2">
        <w:rPr>
          <w:rFonts w:ascii="Arial" w:hAnsi="Arial" w:cs="Arial"/>
          <w:b/>
          <w:sz w:val="22"/>
          <w:szCs w:val="22"/>
          <w:lang w:val="pt-BR"/>
        </w:rPr>
        <w:t>DA COMISSÃO MULTIDISCIPLINAR (avaliação técnica):</w:t>
      </w:r>
    </w:p>
    <w:p w14:paraId="224A057A" w14:textId="35C88622" w:rsidR="0095157D" w:rsidRPr="00295DE2" w:rsidRDefault="0095157D" w:rsidP="0095157D">
      <w:pPr>
        <w:jc w:val="both"/>
        <w:rPr>
          <w:rFonts w:ascii="Arial" w:hAnsi="Arial" w:cs="Arial"/>
          <w:b/>
          <w:sz w:val="22"/>
          <w:szCs w:val="22"/>
          <w:lang w:val="pt-BR"/>
        </w:rPr>
      </w:pPr>
      <w:r w:rsidRPr="00295DE2">
        <w:rPr>
          <w:rFonts w:ascii="Arial" w:hAnsi="Arial" w:cs="Arial"/>
          <w:b/>
          <w:sz w:val="22"/>
          <w:szCs w:val="22"/>
          <w:lang w:val="pt-BR"/>
        </w:rPr>
        <w:t>9.2.1</w:t>
      </w:r>
      <w:r w:rsidRPr="00295DE2">
        <w:rPr>
          <w:rFonts w:ascii="Arial" w:hAnsi="Arial" w:cs="Arial"/>
          <w:sz w:val="22"/>
          <w:szCs w:val="22"/>
          <w:lang w:val="pt-BR"/>
        </w:rPr>
        <w:t xml:space="preserve"> </w:t>
      </w:r>
      <w:r w:rsidRPr="00295DE2">
        <w:rPr>
          <w:rFonts w:ascii="Arial" w:hAnsi="Arial" w:cs="Arial"/>
          <w:bCs/>
          <w:sz w:val="22"/>
          <w:szCs w:val="22"/>
          <w:lang w:val="pt-BR"/>
        </w:rPr>
        <w:t xml:space="preserve">Para assegurar a qualidade e perfeita adequação da solução ofertada, será designada pela CONTRATANTE, </w:t>
      </w:r>
      <w:r w:rsidRPr="00295DE2">
        <w:rPr>
          <w:rFonts w:ascii="Arial" w:hAnsi="Arial" w:cs="Arial"/>
          <w:b/>
          <w:bCs/>
          <w:sz w:val="22"/>
          <w:szCs w:val="22"/>
          <w:u w:val="single"/>
          <w:lang w:val="pt-BR"/>
        </w:rPr>
        <w:t>comissão multidisciplinar</w:t>
      </w:r>
      <w:r w:rsidRPr="00295DE2">
        <w:rPr>
          <w:rFonts w:ascii="Arial" w:hAnsi="Arial" w:cs="Arial"/>
          <w:bCs/>
          <w:sz w:val="22"/>
          <w:szCs w:val="22"/>
          <w:lang w:val="pt-BR"/>
        </w:rPr>
        <w:t xml:space="preserve">, para avaliação técnica das funcionalidades e requisitos, constantes do ANEXO </w:t>
      </w:r>
      <w:r w:rsidR="00853330" w:rsidRPr="00295DE2">
        <w:rPr>
          <w:rFonts w:ascii="Arial" w:hAnsi="Arial" w:cs="Arial"/>
          <w:bCs/>
          <w:sz w:val="22"/>
          <w:szCs w:val="22"/>
          <w:lang w:val="pt-BR"/>
        </w:rPr>
        <w:t>I</w:t>
      </w:r>
      <w:r w:rsidRPr="00295DE2">
        <w:rPr>
          <w:rFonts w:ascii="Arial" w:hAnsi="Arial" w:cs="Arial"/>
          <w:bCs/>
          <w:sz w:val="22"/>
          <w:szCs w:val="22"/>
          <w:lang w:val="pt-BR"/>
        </w:rPr>
        <w:t xml:space="preserve"> </w:t>
      </w:r>
      <w:r w:rsidR="00B467F0" w:rsidRPr="00295DE2">
        <w:rPr>
          <w:rFonts w:ascii="Arial" w:hAnsi="Arial" w:cs="Arial"/>
          <w:bCs/>
          <w:sz w:val="22"/>
          <w:szCs w:val="22"/>
          <w:lang w:val="pt-BR"/>
        </w:rPr>
        <w:t>do</w:t>
      </w:r>
      <w:r w:rsidRPr="00295DE2">
        <w:rPr>
          <w:rFonts w:ascii="Arial" w:hAnsi="Arial" w:cs="Arial"/>
          <w:bCs/>
          <w:sz w:val="22"/>
          <w:szCs w:val="22"/>
          <w:lang w:val="pt-BR"/>
        </w:rPr>
        <w:t xml:space="preserve"> TERMO DE REFERÊNCIA, conforme a seguir:</w:t>
      </w:r>
    </w:p>
    <w:p w14:paraId="0CC0EF6B" w14:textId="77777777" w:rsidR="0095157D" w:rsidRPr="00295DE2" w:rsidRDefault="0095157D" w:rsidP="004526A7">
      <w:pPr>
        <w:numPr>
          <w:ilvl w:val="0"/>
          <w:numId w:val="13"/>
        </w:numPr>
        <w:jc w:val="both"/>
        <w:rPr>
          <w:rFonts w:ascii="Arial" w:hAnsi="Arial" w:cs="Arial"/>
          <w:bCs/>
          <w:sz w:val="22"/>
          <w:szCs w:val="22"/>
          <w:lang w:val="pt-BR"/>
        </w:rPr>
      </w:pPr>
      <w:r w:rsidRPr="00295DE2">
        <w:rPr>
          <w:rFonts w:ascii="Arial" w:hAnsi="Arial" w:cs="Arial"/>
          <w:bCs/>
          <w:sz w:val="22"/>
          <w:szCs w:val="22"/>
          <w:lang w:val="pt-BR"/>
        </w:rPr>
        <w:t xml:space="preserve">A comissão multidisciplinar emitirá relatório técnico de </w:t>
      </w:r>
      <w:r w:rsidRPr="00295DE2">
        <w:rPr>
          <w:rFonts w:ascii="Arial" w:hAnsi="Arial" w:cs="Arial"/>
          <w:b/>
          <w:bCs/>
          <w:sz w:val="22"/>
          <w:szCs w:val="22"/>
          <w:lang w:val="pt-BR"/>
        </w:rPr>
        <w:t>“</w:t>
      </w:r>
      <w:r w:rsidRPr="00295DE2">
        <w:rPr>
          <w:rFonts w:ascii="Arial" w:hAnsi="Arial" w:cs="Arial"/>
          <w:b/>
          <w:bCs/>
          <w:sz w:val="22"/>
          <w:szCs w:val="22"/>
          <w:u w:val="single"/>
          <w:lang w:val="pt-BR"/>
        </w:rPr>
        <w:t>ACEITE</w:t>
      </w:r>
      <w:r w:rsidRPr="00295DE2">
        <w:rPr>
          <w:rFonts w:ascii="Arial" w:hAnsi="Arial" w:cs="Arial"/>
          <w:b/>
          <w:bCs/>
          <w:sz w:val="22"/>
          <w:szCs w:val="22"/>
          <w:lang w:val="pt-BR"/>
        </w:rPr>
        <w:t>”</w:t>
      </w:r>
      <w:r w:rsidRPr="00295DE2">
        <w:rPr>
          <w:rFonts w:ascii="Arial" w:hAnsi="Arial" w:cs="Arial"/>
          <w:bCs/>
          <w:sz w:val="22"/>
          <w:szCs w:val="22"/>
          <w:lang w:val="pt-BR"/>
        </w:rPr>
        <w:t xml:space="preserve"> ou </w:t>
      </w:r>
      <w:r w:rsidRPr="00295DE2">
        <w:rPr>
          <w:rFonts w:ascii="Arial" w:hAnsi="Arial" w:cs="Arial"/>
          <w:b/>
          <w:bCs/>
          <w:sz w:val="22"/>
          <w:szCs w:val="22"/>
          <w:lang w:val="pt-BR"/>
        </w:rPr>
        <w:t>“</w:t>
      </w:r>
      <w:r w:rsidRPr="00295DE2">
        <w:rPr>
          <w:rFonts w:ascii="Arial" w:hAnsi="Arial" w:cs="Arial"/>
          <w:b/>
          <w:bCs/>
          <w:sz w:val="22"/>
          <w:szCs w:val="22"/>
          <w:u w:val="single"/>
          <w:lang w:val="pt-BR"/>
        </w:rPr>
        <w:t>RECUSA</w:t>
      </w:r>
      <w:r w:rsidRPr="00295DE2">
        <w:rPr>
          <w:rFonts w:ascii="Arial" w:hAnsi="Arial" w:cs="Arial"/>
          <w:b/>
          <w:bCs/>
          <w:sz w:val="22"/>
          <w:szCs w:val="22"/>
          <w:lang w:val="pt-BR"/>
        </w:rPr>
        <w:t>”</w:t>
      </w:r>
      <w:r w:rsidRPr="00295DE2">
        <w:rPr>
          <w:rFonts w:ascii="Arial" w:hAnsi="Arial" w:cs="Arial"/>
          <w:bCs/>
          <w:sz w:val="22"/>
          <w:szCs w:val="22"/>
          <w:lang w:val="pt-BR"/>
        </w:rPr>
        <w:t xml:space="preserve"> da solução ofertada, evidenciando os motivos que o fizerem, assim como, o encaminhará ao Pregoeiro; que</w:t>
      </w:r>
    </w:p>
    <w:p w14:paraId="60AD8408" w14:textId="77777777" w:rsidR="0095157D" w:rsidRPr="00295DE2" w:rsidRDefault="0095157D" w:rsidP="004526A7">
      <w:pPr>
        <w:numPr>
          <w:ilvl w:val="0"/>
          <w:numId w:val="13"/>
        </w:numPr>
        <w:jc w:val="both"/>
        <w:rPr>
          <w:rFonts w:ascii="Arial" w:hAnsi="Arial" w:cs="Arial"/>
          <w:bCs/>
          <w:sz w:val="22"/>
          <w:szCs w:val="22"/>
          <w:lang w:val="pt-BR"/>
        </w:rPr>
      </w:pPr>
      <w:r w:rsidRPr="00295DE2">
        <w:rPr>
          <w:rFonts w:ascii="Arial" w:hAnsi="Arial" w:cs="Arial"/>
          <w:bCs/>
          <w:sz w:val="22"/>
          <w:szCs w:val="22"/>
          <w:lang w:val="pt-BR"/>
        </w:rPr>
        <w:t xml:space="preserve">No caso de </w:t>
      </w:r>
      <w:r w:rsidRPr="00295DE2">
        <w:rPr>
          <w:rFonts w:ascii="Arial" w:hAnsi="Arial" w:cs="Arial"/>
          <w:b/>
          <w:bCs/>
          <w:sz w:val="22"/>
          <w:szCs w:val="22"/>
          <w:lang w:val="pt-BR"/>
        </w:rPr>
        <w:t>“</w:t>
      </w:r>
      <w:r w:rsidRPr="00295DE2">
        <w:rPr>
          <w:rFonts w:ascii="Arial" w:hAnsi="Arial" w:cs="Arial"/>
          <w:b/>
          <w:bCs/>
          <w:sz w:val="22"/>
          <w:szCs w:val="22"/>
          <w:u w:val="single"/>
          <w:lang w:val="pt-BR"/>
        </w:rPr>
        <w:t>pleno atendimento</w:t>
      </w:r>
      <w:r w:rsidRPr="00295DE2">
        <w:rPr>
          <w:rFonts w:ascii="Arial" w:hAnsi="Arial" w:cs="Arial"/>
          <w:b/>
          <w:bCs/>
          <w:sz w:val="22"/>
          <w:szCs w:val="22"/>
          <w:lang w:val="pt-BR"/>
        </w:rPr>
        <w:t>”</w:t>
      </w:r>
      <w:r w:rsidRPr="00295DE2">
        <w:rPr>
          <w:rFonts w:ascii="Arial" w:hAnsi="Arial" w:cs="Arial"/>
          <w:bCs/>
          <w:sz w:val="22"/>
          <w:szCs w:val="22"/>
          <w:lang w:val="pt-BR"/>
        </w:rPr>
        <w:t xml:space="preserve"> da prova de conceito, a licitante terá sua proposta </w:t>
      </w:r>
      <w:r w:rsidRPr="00295DE2">
        <w:rPr>
          <w:rFonts w:ascii="Arial" w:hAnsi="Arial" w:cs="Arial"/>
          <w:b/>
          <w:bCs/>
          <w:sz w:val="22"/>
          <w:szCs w:val="22"/>
          <w:lang w:val="pt-BR"/>
        </w:rPr>
        <w:t>efetivamente classificada</w:t>
      </w:r>
      <w:r w:rsidRPr="00295DE2">
        <w:rPr>
          <w:rFonts w:ascii="Arial" w:hAnsi="Arial" w:cs="Arial"/>
          <w:bCs/>
          <w:sz w:val="22"/>
          <w:szCs w:val="22"/>
          <w:lang w:val="pt-BR"/>
        </w:rPr>
        <w:t>, na conformidade do Edital, quanto ao objeto ofertado, devendo ser declarada vencedora, por ato do Pregoeiro, para a adjudicação e homologação do certame; ou</w:t>
      </w:r>
    </w:p>
    <w:p w14:paraId="7BAF0E87" w14:textId="77777777" w:rsidR="0095157D" w:rsidRPr="00295DE2" w:rsidRDefault="0095157D" w:rsidP="004526A7">
      <w:pPr>
        <w:numPr>
          <w:ilvl w:val="0"/>
          <w:numId w:val="13"/>
        </w:numPr>
        <w:jc w:val="both"/>
        <w:rPr>
          <w:rFonts w:ascii="Arial" w:hAnsi="Arial" w:cs="Arial"/>
          <w:bCs/>
          <w:sz w:val="22"/>
          <w:szCs w:val="22"/>
          <w:lang w:val="pt-BR"/>
        </w:rPr>
      </w:pPr>
      <w:r w:rsidRPr="00295DE2">
        <w:rPr>
          <w:rFonts w:ascii="Arial" w:hAnsi="Arial" w:cs="Arial"/>
          <w:bCs/>
          <w:sz w:val="22"/>
          <w:szCs w:val="22"/>
          <w:lang w:val="pt-BR"/>
        </w:rPr>
        <w:t xml:space="preserve">No caso de </w:t>
      </w:r>
      <w:r w:rsidRPr="00295DE2">
        <w:rPr>
          <w:rFonts w:ascii="Arial" w:hAnsi="Arial" w:cs="Arial"/>
          <w:b/>
          <w:bCs/>
          <w:sz w:val="22"/>
          <w:szCs w:val="22"/>
          <w:lang w:val="pt-BR"/>
        </w:rPr>
        <w:t>“</w:t>
      </w:r>
      <w:r w:rsidRPr="00295DE2">
        <w:rPr>
          <w:rFonts w:ascii="Arial" w:hAnsi="Arial" w:cs="Arial"/>
          <w:b/>
          <w:bCs/>
          <w:sz w:val="22"/>
          <w:szCs w:val="22"/>
          <w:u w:val="single"/>
          <w:lang w:val="pt-BR"/>
        </w:rPr>
        <w:t>não atendimento</w:t>
      </w:r>
      <w:r w:rsidRPr="00295DE2">
        <w:rPr>
          <w:rFonts w:ascii="Arial" w:hAnsi="Arial" w:cs="Arial"/>
          <w:b/>
          <w:bCs/>
          <w:sz w:val="22"/>
          <w:szCs w:val="22"/>
          <w:lang w:val="pt-BR"/>
        </w:rPr>
        <w:t>”</w:t>
      </w:r>
      <w:r w:rsidRPr="00295DE2">
        <w:rPr>
          <w:rFonts w:ascii="Arial" w:hAnsi="Arial" w:cs="Arial"/>
          <w:bCs/>
          <w:sz w:val="22"/>
          <w:szCs w:val="22"/>
          <w:lang w:val="pt-BR"/>
        </w:rPr>
        <w:t xml:space="preserve"> da prova de conceito, a licitante terá sua proposta </w:t>
      </w:r>
      <w:r w:rsidRPr="00295DE2">
        <w:rPr>
          <w:rFonts w:ascii="Arial" w:hAnsi="Arial" w:cs="Arial"/>
          <w:b/>
          <w:bCs/>
          <w:sz w:val="22"/>
          <w:szCs w:val="22"/>
          <w:lang w:val="pt-BR"/>
        </w:rPr>
        <w:t>sumariamente desclassificada</w:t>
      </w:r>
      <w:r w:rsidRPr="00295DE2">
        <w:rPr>
          <w:rFonts w:ascii="Arial" w:hAnsi="Arial" w:cs="Arial"/>
          <w:bCs/>
          <w:sz w:val="22"/>
          <w:szCs w:val="22"/>
          <w:lang w:val="pt-BR"/>
        </w:rPr>
        <w:t>, devendo ser convocada, por ato do Pregoeiro, a licitante remanescente, na ordem de classificação, para exercício do mesmo direito.</w:t>
      </w:r>
    </w:p>
    <w:p w14:paraId="05CD5944" w14:textId="4957CC99" w:rsidR="0095157D" w:rsidRPr="00295DE2" w:rsidRDefault="0095157D" w:rsidP="0095157D">
      <w:pPr>
        <w:jc w:val="both"/>
        <w:rPr>
          <w:rFonts w:ascii="Arial" w:hAnsi="Arial" w:cs="Arial"/>
          <w:b/>
          <w:sz w:val="22"/>
          <w:szCs w:val="22"/>
          <w:lang w:val="pt-BR"/>
        </w:rPr>
      </w:pPr>
      <w:r w:rsidRPr="00295DE2">
        <w:rPr>
          <w:rFonts w:ascii="Arial" w:hAnsi="Arial" w:cs="Arial"/>
          <w:b/>
          <w:sz w:val="22"/>
          <w:szCs w:val="22"/>
          <w:lang w:val="pt-BR"/>
        </w:rPr>
        <w:t>9.2.2</w:t>
      </w:r>
      <w:r w:rsidRPr="00295DE2">
        <w:rPr>
          <w:rFonts w:ascii="Arial" w:hAnsi="Arial" w:cs="Arial"/>
          <w:sz w:val="22"/>
          <w:szCs w:val="22"/>
          <w:lang w:val="pt-BR"/>
        </w:rPr>
        <w:t xml:space="preserve"> </w:t>
      </w:r>
      <w:r w:rsidRPr="00295DE2">
        <w:rPr>
          <w:rFonts w:ascii="Arial" w:hAnsi="Arial" w:cs="Arial"/>
          <w:bCs/>
          <w:sz w:val="22"/>
          <w:szCs w:val="22"/>
          <w:lang w:val="pt-BR"/>
        </w:rPr>
        <w:t xml:space="preserve">Após a realização da </w:t>
      </w:r>
      <w:r w:rsidRPr="00295DE2">
        <w:rPr>
          <w:rFonts w:ascii="Arial" w:hAnsi="Arial" w:cs="Arial"/>
          <w:b/>
          <w:sz w:val="22"/>
          <w:szCs w:val="22"/>
          <w:lang w:val="pt-BR"/>
        </w:rPr>
        <w:t>PROVA DE CONCEITO</w:t>
      </w:r>
      <w:r w:rsidRPr="00295DE2">
        <w:rPr>
          <w:rFonts w:ascii="Arial" w:hAnsi="Arial" w:cs="Arial"/>
          <w:bCs/>
          <w:sz w:val="22"/>
          <w:szCs w:val="22"/>
          <w:lang w:val="pt-BR"/>
        </w:rPr>
        <w:t xml:space="preserve">, será publicado o parecer final da </w:t>
      </w:r>
      <w:r w:rsidRPr="00295DE2">
        <w:rPr>
          <w:rFonts w:ascii="Arial" w:hAnsi="Arial" w:cs="Arial"/>
          <w:bCs/>
          <w:sz w:val="22"/>
          <w:szCs w:val="22"/>
          <w:u w:val="single"/>
          <w:lang w:val="pt-BR"/>
        </w:rPr>
        <w:t>comissão multidisciplinar,</w:t>
      </w:r>
      <w:r w:rsidRPr="00295DE2">
        <w:rPr>
          <w:rFonts w:ascii="Arial" w:hAnsi="Arial" w:cs="Arial"/>
          <w:bCs/>
          <w:sz w:val="22"/>
          <w:szCs w:val="22"/>
          <w:lang w:val="pt-BR"/>
        </w:rPr>
        <w:t xml:space="preserve"> em caso de aprovação do(s) Sistema(s) ocorra a publicação da Adjudicação por parte do Pregoeiro</w:t>
      </w:r>
      <w:r w:rsidRPr="00295DE2">
        <w:rPr>
          <w:rFonts w:ascii="Arial" w:hAnsi="Arial" w:cs="Arial"/>
          <w:b/>
          <w:bCs/>
          <w:sz w:val="22"/>
          <w:szCs w:val="22"/>
          <w:lang w:val="pt-BR"/>
        </w:rPr>
        <w:t>.</w:t>
      </w:r>
    </w:p>
    <w:p w14:paraId="31E641DF" w14:textId="516C8A77" w:rsidR="0095157D" w:rsidRPr="004526A7" w:rsidRDefault="0095157D" w:rsidP="004526A7">
      <w:pPr>
        <w:numPr>
          <w:ilvl w:val="0"/>
          <w:numId w:val="15"/>
        </w:numPr>
        <w:jc w:val="both"/>
        <w:rPr>
          <w:rFonts w:ascii="Arial" w:hAnsi="Arial" w:cs="Arial"/>
          <w:b/>
          <w:bCs/>
          <w:sz w:val="22"/>
          <w:szCs w:val="22"/>
          <w:lang w:val="pt-BR"/>
        </w:rPr>
      </w:pPr>
      <w:r w:rsidRPr="00295DE2">
        <w:rPr>
          <w:rFonts w:ascii="Arial" w:hAnsi="Arial" w:cs="Arial"/>
          <w:bCs/>
          <w:sz w:val="22"/>
          <w:szCs w:val="22"/>
          <w:lang w:val="pt-BR"/>
        </w:rPr>
        <w:t xml:space="preserve">Caso a(s) empresa(s) vencedora(s) não consiga(m) atingir ao percentual de </w:t>
      </w:r>
      <w:r w:rsidR="00202A87" w:rsidRPr="00972736">
        <w:rPr>
          <w:rFonts w:ascii="Arial" w:hAnsi="Arial" w:cs="Arial"/>
          <w:b/>
          <w:sz w:val="22"/>
          <w:szCs w:val="22"/>
          <w:lang w:val="pt-BR"/>
        </w:rPr>
        <w:t>8</w:t>
      </w:r>
      <w:r w:rsidRPr="00972736">
        <w:rPr>
          <w:rFonts w:ascii="Arial" w:hAnsi="Arial" w:cs="Arial"/>
          <w:b/>
          <w:sz w:val="22"/>
          <w:szCs w:val="22"/>
          <w:lang w:val="pt-BR"/>
        </w:rPr>
        <w:t>0%</w:t>
      </w:r>
      <w:r w:rsidR="00A47495" w:rsidRPr="004526A7">
        <w:rPr>
          <w:rFonts w:ascii="Arial" w:hAnsi="Arial" w:cs="Arial"/>
          <w:b/>
          <w:sz w:val="22"/>
          <w:szCs w:val="22"/>
          <w:lang w:val="pt-BR"/>
        </w:rPr>
        <w:t xml:space="preserve"> (</w:t>
      </w:r>
      <w:r w:rsidR="00202A87">
        <w:rPr>
          <w:rFonts w:ascii="Arial" w:hAnsi="Arial" w:cs="Arial"/>
          <w:b/>
          <w:sz w:val="22"/>
          <w:szCs w:val="22"/>
          <w:lang w:val="pt-BR"/>
        </w:rPr>
        <w:t>oi</w:t>
      </w:r>
      <w:r w:rsidR="00A47495" w:rsidRPr="004526A7">
        <w:rPr>
          <w:rFonts w:ascii="Arial" w:hAnsi="Arial" w:cs="Arial"/>
          <w:b/>
          <w:sz w:val="22"/>
          <w:szCs w:val="22"/>
          <w:lang w:val="pt-BR"/>
        </w:rPr>
        <w:t>tenta por cento)</w:t>
      </w:r>
      <w:r w:rsidRPr="004526A7">
        <w:rPr>
          <w:rFonts w:ascii="Arial" w:hAnsi="Arial" w:cs="Arial"/>
          <w:bCs/>
          <w:sz w:val="22"/>
          <w:szCs w:val="22"/>
          <w:lang w:val="pt-BR"/>
        </w:rPr>
        <w:t xml:space="preserve"> </w:t>
      </w:r>
      <w:r w:rsidRPr="00295DE2">
        <w:rPr>
          <w:rFonts w:ascii="Arial" w:hAnsi="Arial" w:cs="Arial"/>
          <w:bCs/>
          <w:sz w:val="22"/>
          <w:szCs w:val="22"/>
          <w:lang w:val="pt-BR"/>
        </w:rPr>
        <w:t>de aceitação, o pregoeiro deverá DESCLASSIFICAR a(s) empresa(s) e convocar a(s) segunda(s) colocadas para negociação e prosseguimento do CERTAME.</w:t>
      </w:r>
    </w:p>
    <w:p w14:paraId="07B522BD" w14:textId="77777777" w:rsidR="004526A7" w:rsidRPr="00295DE2" w:rsidRDefault="004526A7" w:rsidP="004526A7">
      <w:pPr>
        <w:ind w:left="1069"/>
        <w:jc w:val="both"/>
        <w:rPr>
          <w:rFonts w:ascii="Arial" w:hAnsi="Arial" w:cs="Arial"/>
          <w:b/>
          <w:bCs/>
          <w:sz w:val="22"/>
          <w:szCs w:val="22"/>
          <w:lang w:val="pt-BR"/>
        </w:rPr>
      </w:pPr>
    </w:p>
    <w:p w14:paraId="32E22125" w14:textId="4C3B1E04" w:rsidR="00966B73" w:rsidRPr="008737E5" w:rsidRDefault="00966B73" w:rsidP="004526A7">
      <w:pPr>
        <w:pStyle w:val="Nivel01"/>
        <w:numPr>
          <w:ilvl w:val="0"/>
          <w:numId w:val="14"/>
        </w:numPr>
        <w:spacing w:beforeLines="0" w:before="0" w:afterLines="0" w:line="240" w:lineRule="auto"/>
        <w:rPr>
          <w:rFonts w:ascii="Arial" w:hAnsi="Arial"/>
        </w:rPr>
      </w:pPr>
      <w:bookmarkStart w:id="51" w:name="_Toc161045916"/>
      <w:r w:rsidRPr="008737E5">
        <w:rPr>
          <w:rFonts w:ascii="Arial" w:hAnsi="Arial"/>
        </w:rPr>
        <w:lastRenderedPageBreak/>
        <w:t>DOS RECURSOS</w:t>
      </w:r>
      <w:bookmarkEnd w:id="51"/>
    </w:p>
    <w:p w14:paraId="281E5FBC" w14:textId="77777777" w:rsidR="00966B73" w:rsidRPr="0030486D" w:rsidRDefault="00966B73" w:rsidP="004526A7">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04B7A3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5A9CCF1F"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C2C01D"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6650E8EE" w14:textId="77777777" w:rsidR="00966B73" w:rsidRPr="00130B74" w:rsidRDefault="00966B73" w:rsidP="00C37ADA">
      <w:pPr>
        <w:pStyle w:val="Nivel3"/>
        <w:spacing w:before="0" w:after="0" w:line="240" w:lineRule="auto"/>
        <w:ind w:left="851"/>
        <w:rPr>
          <w:sz w:val="22"/>
          <w:szCs w:val="22"/>
        </w:rPr>
      </w:pPr>
      <w:bookmarkStart w:id="52" w:name="_Hlk135318381"/>
      <w:bookmarkStart w:id="53" w:name="_Hlk135315794"/>
      <w:r w:rsidRPr="00130B74">
        <w:rPr>
          <w:sz w:val="22"/>
          <w:szCs w:val="22"/>
        </w:rPr>
        <w:t>o prazo para a manifestação da intenção de recorrer não será inferior a 10 (dez) minutos.</w:t>
      </w:r>
      <w:bookmarkEnd w:id="52"/>
    </w:p>
    <w:bookmarkEnd w:id="53"/>
    <w:p w14:paraId="4904EED7"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4B9C06"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8AD7DED"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2C4CE9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35E9AC"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652202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7A892F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791B2F4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2F181F3" w14:textId="77777777" w:rsidR="00966B73" w:rsidRPr="00FB473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2" w:history="1">
        <w:r w:rsidR="001528CC" w:rsidRPr="0030486D">
          <w:rPr>
            <w:rStyle w:val="Hyperlink"/>
            <w:b/>
            <w:bCs/>
            <w:sz w:val="22"/>
            <w:szCs w:val="22"/>
          </w:rPr>
          <w:t>https://bll.org.br/</w:t>
        </w:r>
      </w:hyperlink>
      <w:r w:rsidRPr="0030486D">
        <w:rPr>
          <w:color w:val="auto"/>
          <w:sz w:val="22"/>
          <w:szCs w:val="22"/>
        </w:rPr>
        <w:t>.</w:t>
      </w:r>
    </w:p>
    <w:p w14:paraId="423E835F" w14:textId="77777777" w:rsidR="00966B73" w:rsidRPr="0030486D" w:rsidRDefault="00966B73" w:rsidP="00FB4733">
      <w:pPr>
        <w:pStyle w:val="Nivel01"/>
        <w:spacing w:beforeLines="0" w:afterLines="0" w:line="240" w:lineRule="auto"/>
        <w:rPr>
          <w:rFonts w:ascii="Arial" w:hAnsi="Arial"/>
        </w:rPr>
      </w:pPr>
      <w:bookmarkStart w:id="54" w:name="_Toc161045917"/>
      <w:r w:rsidRPr="0030486D">
        <w:rPr>
          <w:rFonts w:ascii="Arial" w:hAnsi="Arial"/>
        </w:rPr>
        <w:t>DAS INFRAÇÕES ADMINISTRATIVAS E SANÇÕES</w:t>
      </w:r>
      <w:bookmarkEnd w:id="54"/>
    </w:p>
    <w:p w14:paraId="7342A0E9" w14:textId="3618EB83" w:rsidR="00966B73" w:rsidRPr="0030486D" w:rsidRDefault="00634199" w:rsidP="00FB4733">
      <w:pPr>
        <w:pStyle w:val="Nivel2"/>
        <w:spacing w:before="0" w:after="0" w:line="240" w:lineRule="auto"/>
        <w:ind w:left="0" w:firstLine="0"/>
        <w:rPr>
          <w:sz w:val="22"/>
          <w:szCs w:val="22"/>
        </w:rPr>
      </w:pPr>
      <w:r w:rsidRPr="00AA22C7">
        <w:rPr>
          <w:sz w:val="22"/>
          <w:szCs w:val="22"/>
        </w:rPr>
        <w:t>As sanções e infrações administrativas, serão apuradas e aplicadas, conforme as disposições do Decreto Municipal nº 235 de 11 de julho de 2025</w:t>
      </w:r>
    </w:p>
    <w:p w14:paraId="5AB6F86B" w14:textId="77777777" w:rsidR="00966B73" w:rsidRPr="0030486D" w:rsidRDefault="00966B73" w:rsidP="00FB4733">
      <w:pPr>
        <w:pStyle w:val="Nivel01"/>
        <w:spacing w:beforeLines="0" w:afterLines="0" w:line="240" w:lineRule="auto"/>
        <w:rPr>
          <w:rFonts w:ascii="Arial" w:hAnsi="Arial"/>
        </w:rPr>
      </w:pPr>
      <w:bookmarkStart w:id="55" w:name="_Toc161045918"/>
      <w:r w:rsidRPr="0030486D">
        <w:rPr>
          <w:rFonts w:ascii="Arial" w:hAnsi="Arial"/>
        </w:rPr>
        <w:t>DA IMPUGNAÇÃO AO EDITAL E DO PEDIDO DE ESCLARECIMENTO</w:t>
      </w:r>
      <w:bookmarkEnd w:id="55"/>
    </w:p>
    <w:p w14:paraId="38650760"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3"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6D8B3F0"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127BAB4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00130B74">
        <w:rPr>
          <w:i/>
          <w:iCs/>
          <w:color w:val="auto"/>
          <w:sz w:val="22"/>
          <w:szCs w:val="22"/>
        </w:rPr>
        <w:t>pelo seguinte</w:t>
      </w:r>
      <w:r w:rsidRPr="0030486D">
        <w:rPr>
          <w:i/>
          <w:iCs/>
          <w:color w:val="auto"/>
          <w:sz w:val="22"/>
          <w:szCs w:val="22"/>
        </w:rPr>
        <w:t xml:space="preserve"> meio</w:t>
      </w:r>
      <w:r w:rsidRPr="0030486D">
        <w:rPr>
          <w:sz w:val="22"/>
          <w:szCs w:val="22"/>
        </w:rPr>
        <w:t>:</w:t>
      </w:r>
      <w:r w:rsidR="0028686D" w:rsidRPr="0030486D">
        <w:rPr>
          <w:sz w:val="22"/>
          <w:szCs w:val="22"/>
        </w:rPr>
        <w:t xml:space="preserve"> </w:t>
      </w:r>
      <w:hyperlink r:id="rId44"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2D67436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D9264A4" w14:textId="77777777" w:rsidR="00966B73" w:rsidRDefault="00966B73" w:rsidP="00326E40">
      <w:pPr>
        <w:pStyle w:val="Nivel3"/>
        <w:spacing w:before="0" w:after="0" w:line="240" w:lineRule="auto"/>
        <w:ind w:left="851" w:hanging="142"/>
        <w:rPr>
          <w:sz w:val="22"/>
          <w:szCs w:val="22"/>
        </w:rPr>
      </w:pPr>
      <w:r w:rsidRPr="0030486D">
        <w:rPr>
          <w:sz w:val="22"/>
          <w:szCs w:val="22"/>
        </w:rPr>
        <w:lastRenderedPageBreak/>
        <w:t>A concessão de efeito suspensivo à impugnação é medida excepcional e deverá ser motivada pelo agente de contratação, nos autos do processo de licitação.</w:t>
      </w:r>
    </w:p>
    <w:p w14:paraId="242BE2B0" w14:textId="77777777" w:rsidR="00326E40" w:rsidRPr="0030486D" w:rsidRDefault="00326E40" w:rsidP="00326E40">
      <w:pPr>
        <w:pStyle w:val="Nivel3"/>
        <w:numPr>
          <w:ilvl w:val="0"/>
          <w:numId w:val="0"/>
        </w:numPr>
        <w:spacing w:before="0" w:after="0" w:line="240" w:lineRule="auto"/>
        <w:ind w:left="851"/>
        <w:rPr>
          <w:sz w:val="22"/>
          <w:szCs w:val="22"/>
        </w:rPr>
      </w:pPr>
    </w:p>
    <w:p w14:paraId="42A43E33"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4FF61E9C" w14:textId="77777777" w:rsidR="00966B73" w:rsidRPr="0030486D" w:rsidRDefault="00966B73" w:rsidP="00FB4733">
      <w:pPr>
        <w:pStyle w:val="Nivel01"/>
        <w:spacing w:beforeLines="0" w:afterLines="0" w:line="240" w:lineRule="auto"/>
        <w:rPr>
          <w:rFonts w:ascii="Arial" w:hAnsi="Arial"/>
        </w:rPr>
      </w:pPr>
      <w:bookmarkStart w:id="56" w:name="_Toc161045919"/>
      <w:r w:rsidRPr="0030486D">
        <w:rPr>
          <w:rFonts w:ascii="Arial" w:hAnsi="Arial"/>
        </w:rPr>
        <w:t>DAS DISPOSIÇÕES GERAIS</w:t>
      </w:r>
      <w:bookmarkEnd w:id="56"/>
    </w:p>
    <w:p w14:paraId="30011C17" w14:textId="77777777" w:rsidR="00966B73" w:rsidRPr="0030486D" w:rsidRDefault="00966B73" w:rsidP="00FB4733">
      <w:pPr>
        <w:pStyle w:val="Nivel2"/>
        <w:spacing w:before="0" w:after="0" w:line="240" w:lineRule="auto"/>
        <w:ind w:left="709" w:hanging="709"/>
        <w:rPr>
          <w:sz w:val="22"/>
          <w:szCs w:val="22"/>
        </w:rPr>
      </w:pPr>
      <w:bookmarkStart w:id="57" w:name="_Hlk82473550"/>
      <w:r w:rsidRPr="0030486D">
        <w:rPr>
          <w:sz w:val="22"/>
          <w:szCs w:val="22"/>
        </w:rPr>
        <w:t>Será divulgada ata da sessão pública no sistema eletrônico.</w:t>
      </w:r>
    </w:p>
    <w:p w14:paraId="359F7AE5" w14:textId="77777777" w:rsidR="00966B73" w:rsidRPr="0030486D" w:rsidRDefault="00966B73" w:rsidP="00FB473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3A632E"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FA6F2A">
        <w:rPr>
          <w:color w:val="auto"/>
          <w:sz w:val="22"/>
          <w:szCs w:val="22"/>
        </w:rPr>
        <w:t>Brasília</w:t>
      </w:r>
      <w:r w:rsidR="00C4061B">
        <w:rPr>
          <w:color w:val="auto"/>
          <w:sz w:val="22"/>
          <w:szCs w:val="22"/>
        </w:rPr>
        <w:t>/DF</w:t>
      </w:r>
      <w:r w:rsidRPr="00B26028">
        <w:rPr>
          <w:color w:val="auto"/>
          <w:sz w:val="22"/>
          <w:szCs w:val="22"/>
        </w:rPr>
        <w:t>.</w:t>
      </w:r>
    </w:p>
    <w:p w14:paraId="54FBBA3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822EBE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EBFD6C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A05BE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12F36AB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F50C8B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931DC97"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5"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8E87635"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590B91B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BE1F7B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6E9FAD5" w14:textId="77777777"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294889CF" w14:textId="6B893442" w:rsidR="00CB2256"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09A6B560" w14:textId="091514A3" w:rsidR="00EE2A79" w:rsidRDefault="00EE2A79" w:rsidP="00EE2A79">
      <w:pPr>
        <w:pStyle w:val="Nivel3"/>
        <w:numPr>
          <w:ilvl w:val="0"/>
          <w:numId w:val="0"/>
        </w:numPr>
        <w:spacing w:before="0" w:after="0" w:line="240" w:lineRule="auto"/>
        <w:ind w:left="2127"/>
        <w:rPr>
          <w:sz w:val="22"/>
          <w:szCs w:val="22"/>
        </w:rPr>
      </w:pPr>
    </w:p>
    <w:p w14:paraId="08C57614" w14:textId="7FBE2A18" w:rsidR="00EE2A79" w:rsidRDefault="00EE2A79" w:rsidP="00EE2A79">
      <w:pPr>
        <w:pStyle w:val="Nivel3"/>
        <w:numPr>
          <w:ilvl w:val="0"/>
          <w:numId w:val="0"/>
        </w:numPr>
        <w:spacing w:before="0" w:after="0" w:line="240" w:lineRule="auto"/>
        <w:ind w:left="2127"/>
        <w:rPr>
          <w:sz w:val="22"/>
          <w:szCs w:val="22"/>
        </w:rPr>
      </w:pPr>
    </w:p>
    <w:p w14:paraId="3D61E7CF" w14:textId="77777777" w:rsidR="00EE2A79" w:rsidRPr="000615D1" w:rsidRDefault="00EE2A79" w:rsidP="00EE2A79">
      <w:pPr>
        <w:pStyle w:val="Nivel3"/>
        <w:numPr>
          <w:ilvl w:val="0"/>
          <w:numId w:val="0"/>
        </w:numPr>
        <w:spacing w:before="0" w:after="0" w:line="240" w:lineRule="auto"/>
        <w:ind w:left="2127"/>
        <w:rPr>
          <w:sz w:val="22"/>
          <w:szCs w:val="22"/>
        </w:rPr>
      </w:pPr>
    </w:p>
    <w:bookmarkEnd w:id="57"/>
    <w:p w14:paraId="6B276C64" w14:textId="3B611877" w:rsidR="00EE2A79" w:rsidRDefault="00EE2A79" w:rsidP="00EE2A79">
      <w:pPr>
        <w:ind w:firstLine="567"/>
        <w:jc w:val="right"/>
        <w:rPr>
          <w:rFonts w:ascii="Arial" w:eastAsia="MS Mincho" w:hAnsi="Arial" w:cs="Arial"/>
          <w:color w:val="000000"/>
          <w:sz w:val="22"/>
          <w:szCs w:val="22"/>
        </w:rPr>
      </w:pPr>
      <w:r>
        <w:rPr>
          <w:rFonts w:ascii="Arial" w:eastAsia="MS Mincho" w:hAnsi="Arial" w:cs="Arial"/>
          <w:color w:val="000000"/>
          <w:sz w:val="22"/>
          <w:szCs w:val="22"/>
        </w:rPr>
        <w:t>Bonito/MS, 0</w:t>
      </w:r>
      <w:r w:rsidR="00D536AB">
        <w:rPr>
          <w:rFonts w:ascii="Arial" w:eastAsia="MS Mincho" w:hAnsi="Arial" w:cs="Arial"/>
          <w:color w:val="000000"/>
          <w:sz w:val="22"/>
          <w:szCs w:val="22"/>
        </w:rPr>
        <w:t>5</w:t>
      </w:r>
      <w:r>
        <w:rPr>
          <w:rFonts w:ascii="Arial" w:eastAsia="MS Mincho" w:hAnsi="Arial" w:cs="Arial"/>
          <w:color w:val="000000"/>
          <w:sz w:val="22"/>
          <w:szCs w:val="22"/>
        </w:rPr>
        <w:t xml:space="preserve"> de setembro de 2025.</w:t>
      </w:r>
    </w:p>
    <w:p w14:paraId="62763768" w14:textId="77777777" w:rsidR="00EE2A79" w:rsidRDefault="00EE2A79" w:rsidP="00EE2A79">
      <w:pPr>
        <w:ind w:firstLine="567"/>
        <w:jc w:val="right"/>
        <w:rPr>
          <w:rFonts w:ascii="Arial" w:eastAsia="MS Mincho" w:hAnsi="Arial" w:cs="Arial"/>
          <w:color w:val="000000"/>
          <w:sz w:val="22"/>
          <w:szCs w:val="22"/>
        </w:rPr>
      </w:pPr>
    </w:p>
    <w:p w14:paraId="6C386D04" w14:textId="77777777" w:rsidR="00EE2A79" w:rsidRDefault="00EE2A79" w:rsidP="00EE2A79">
      <w:pPr>
        <w:ind w:firstLine="567"/>
        <w:jc w:val="right"/>
        <w:rPr>
          <w:rFonts w:ascii="Arial" w:eastAsia="MS Mincho" w:hAnsi="Arial" w:cs="Arial"/>
          <w:color w:val="000000"/>
          <w:sz w:val="22"/>
          <w:szCs w:val="22"/>
        </w:rPr>
      </w:pPr>
    </w:p>
    <w:p w14:paraId="4BBB234B" w14:textId="77777777" w:rsidR="00EE2A79" w:rsidRDefault="00EE2A79" w:rsidP="00EE2A79">
      <w:pPr>
        <w:ind w:firstLine="567"/>
        <w:jc w:val="right"/>
        <w:rPr>
          <w:rFonts w:ascii="Arial" w:eastAsia="MS Mincho" w:hAnsi="Arial" w:cs="Arial"/>
          <w:color w:val="000000"/>
          <w:sz w:val="22"/>
          <w:szCs w:val="22"/>
        </w:rPr>
      </w:pPr>
    </w:p>
    <w:p w14:paraId="6545E35D" w14:textId="77777777" w:rsidR="00EE2A79" w:rsidRDefault="00EE2A79" w:rsidP="00EE2A79">
      <w:pPr>
        <w:ind w:firstLine="567"/>
        <w:jc w:val="right"/>
        <w:rPr>
          <w:rFonts w:ascii="Arial" w:eastAsia="MS Mincho" w:hAnsi="Arial" w:cs="Arial"/>
          <w:color w:val="000000"/>
          <w:sz w:val="22"/>
          <w:szCs w:val="22"/>
        </w:rPr>
      </w:pPr>
    </w:p>
    <w:p w14:paraId="45304EEF" w14:textId="77777777" w:rsidR="00EE2A79" w:rsidRDefault="00EE2A79" w:rsidP="00EE2A79">
      <w:pPr>
        <w:ind w:firstLine="567"/>
        <w:jc w:val="center"/>
        <w:rPr>
          <w:rFonts w:ascii="Arial" w:eastAsia="MS Mincho" w:hAnsi="Arial" w:cs="Arial"/>
          <w:color w:val="000000"/>
          <w:sz w:val="22"/>
          <w:szCs w:val="22"/>
        </w:rPr>
      </w:pPr>
    </w:p>
    <w:p w14:paraId="69511318" w14:textId="77777777" w:rsidR="00EE2A79" w:rsidRDefault="00EE2A79" w:rsidP="00EE2A79">
      <w:pPr>
        <w:ind w:firstLine="567"/>
        <w:jc w:val="center"/>
        <w:rPr>
          <w:rFonts w:ascii="Arial" w:eastAsia="MS Mincho" w:hAnsi="Arial" w:cs="Arial"/>
          <w:color w:val="000000"/>
          <w:sz w:val="22"/>
          <w:szCs w:val="22"/>
        </w:rPr>
      </w:pPr>
      <w:r>
        <w:rPr>
          <w:rFonts w:ascii="Arial" w:eastAsia="MS Mincho" w:hAnsi="Arial" w:cs="Arial"/>
          <w:color w:val="000000"/>
          <w:sz w:val="22"/>
          <w:szCs w:val="22"/>
        </w:rPr>
        <w:t>Fernanda Siqueira Artigas</w:t>
      </w:r>
    </w:p>
    <w:p w14:paraId="66566B9D" w14:textId="77777777" w:rsidR="00EE2A79" w:rsidRDefault="00EE2A79" w:rsidP="00EE2A79">
      <w:pPr>
        <w:ind w:firstLine="567"/>
        <w:jc w:val="center"/>
        <w:rPr>
          <w:rFonts w:ascii="Arial" w:hAnsi="Arial" w:cs="Arial"/>
          <w:sz w:val="22"/>
          <w:szCs w:val="22"/>
        </w:rPr>
      </w:pPr>
      <w:r>
        <w:rPr>
          <w:rFonts w:ascii="Arial" w:eastAsia="MS Mincho" w:hAnsi="Arial" w:cs="Arial"/>
          <w:color w:val="000000"/>
          <w:sz w:val="22"/>
          <w:szCs w:val="22"/>
        </w:rPr>
        <w:t>Diretora de Departamento de Licitação</w:t>
      </w:r>
    </w:p>
    <w:p w14:paraId="2703956A" w14:textId="5C274FA6"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14:paraId="130D1C25" w14:textId="448CC401" w:rsidR="00A8217F" w:rsidRPr="0030486D" w:rsidRDefault="00A8217F" w:rsidP="00A8217F">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 – </w:t>
      </w:r>
      <w:r>
        <w:rPr>
          <w:rFonts w:ascii="Arial" w:hAnsi="Arial" w:cs="Arial"/>
          <w:b/>
          <w:sz w:val="22"/>
          <w:szCs w:val="22"/>
        </w:rPr>
        <w:t>TERMO DE REFERÊNCIA</w:t>
      </w:r>
      <w:r w:rsidRPr="0030486D">
        <w:rPr>
          <w:rFonts w:ascii="Arial" w:hAnsi="Arial" w:cs="Arial"/>
          <w:b/>
          <w:sz w:val="22"/>
          <w:szCs w:val="22"/>
        </w:rPr>
        <w:t xml:space="preserve"> </w:t>
      </w:r>
    </w:p>
    <w:p w14:paraId="1972855F" w14:textId="77777777" w:rsidR="004526A7" w:rsidRPr="0013583D" w:rsidRDefault="004526A7" w:rsidP="004526A7">
      <w:pPr>
        <w:rPr>
          <w:b/>
          <w:bCs/>
          <w:u w:val="single"/>
        </w:rPr>
      </w:pPr>
    </w:p>
    <w:p w14:paraId="59735A9D" w14:textId="77777777" w:rsidR="004526A7" w:rsidRPr="00A8217F" w:rsidRDefault="004526A7" w:rsidP="004526A7">
      <w:pPr>
        <w:shd w:val="clear" w:color="auto" w:fill="D9D9D9" w:themeFill="background1" w:themeFillShade="D9"/>
        <w:jc w:val="both"/>
        <w:rPr>
          <w:rFonts w:ascii="Arial" w:hAnsi="Arial" w:cs="Arial"/>
          <w:b/>
          <w:bCs/>
          <w:sz w:val="22"/>
          <w:szCs w:val="22"/>
        </w:rPr>
      </w:pPr>
      <w:r w:rsidRPr="00A8217F">
        <w:rPr>
          <w:rFonts w:ascii="Arial" w:hAnsi="Arial" w:cs="Arial"/>
          <w:b/>
          <w:bCs/>
          <w:sz w:val="22"/>
          <w:szCs w:val="22"/>
        </w:rPr>
        <w:t xml:space="preserve">1. UNIDADE REQUISITANTE </w:t>
      </w:r>
    </w:p>
    <w:p w14:paraId="39680F5A" w14:textId="77777777" w:rsidR="004526A7" w:rsidRPr="00A8217F" w:rsidRDefault="004526A7" w:rsidP="004526A7">
      <w:pPr>
        <w:pStyle w:val="Standard"/>
        <w:widowControl w:val="0"/>
        <w:numPr>
          <w:ilvl w:val="1"/>
          <w:numId w:val="19"/>
        </w:numPr>
        <w:tabs>
          <w:tab w:val="left" w:pos="426"/>
        </w:tabs>
        <w:ind w:left="0" w:firstLine="0"/>
        <w:jc w:val="both"/>
        <w:rPr>
          <w:rFonts w:ascii="Arial" w:hAnsi="Arial" w:cs="Arial"/>
          <w:sz w:val="22"/>
          <w:szCs w:val="22"/>
        </w:rPr>
      </w:pPr>
      <w:bookmarkStart w:id="58" w:name="_Hlk189212736"/>
      <w:r w:rsidRPr="00A8217F">
        <w:rPr>
          <w:rFonts w:ascii="Arial" w:hAnsi="Arial" w:cs="Arial"/>
          <w:sz w:val="22"/>
          <w:szCs w:val="22"/>
        </w:rPr>
        <w:t xml:space="preserve"> Secretaria de Administração e Finanças.</w:t>
      </w:r>
    </w:p>
    <w:bookmarkEnd w:id="58"/>
    <w:p w14:paraId="6821D31F" w14:textId="77777777" w:rsidR="004526A7" w:rsidRPr="00A8217F" w:rsidRDefault="004526A7" w:rsidP="004526A7">
      <w:pPr>
        <w:pStyle w:val="Standard"/>
        <w:jc w:val="both"/>
        <w:rPr>
          <w:rFonts w:ascii="Arial" w:hAnsi="Arial" w:cs="Arial"/>
          <w:b/>
          <w:bCs/>
          <w:sz w:val="22"/>
          <w:szCs w:val="22"/>
        </w:rPr>
      </w:pPr>
    </w:p>
    <w:p w14:paraId="74AD4DE3" w14:textId="77777777" w:rsidR="004526A7" w:rsidRPr="00A8217F" w:rsidRDefault="004526A7" w:rsidP="004526A7">
      <w:pPr>
        <w:shd w:val="clear" w:color="auto" w:fill="D9D9D9" w:themeFill="background1" w:themeFillShade="D9"/>
        <w:jc w:val="both"/>
        <w:rPr>
          <w:rFonts w:ascii="Arial" w:hAnsi="Arial" w:cs="Arial"/>
          <w:b/>
          <w:bCs/>
          <w:sz w:val="22"/>
          <w:szCs w:val="22"/>
        </w:rPr>
      </w:pPr>
      <w:r w:rsidRPr="00A8217F">
        <w:rPr>
          <w:rFonts w:ascii="Arial" w:hAnsi="Arial" w:cs="Arial"/>
          <w:b/>
          <w:bCs/>
          <w:sz w:val="22"/>
          <w:szCs w:val="22"/>
        </w:rPr>
        <w:t xml:space="preserve">2. DEFINIÇÃO DO OBJETO, INCLUÍDOS SUA NATUREZA, OS QUANTITATIVOS, O PRAZO DO CONTRATO E, SE FOR O CASO, A POSSIBILIDADE DE SUA PRORROGAÇÃO </w:t>
      </w:r>
    </w:p>
    <w:p w14:paraId="3791E072" w14:textId="77777777" w:rsidR="004526A7" w:rsidRPr="00A8217F" w:rsidRDefault="004526A7" w:rsidP="004526A7">
      <w:pPr>
        <w:pStyle w:val="PargrafodaLista"/>
        <w:numPr>
          <w:ilvl w:val="1"/>
          <w:numId w:val="20"/>
        </w:numPr>
        <w:tabs>
          <w:tab w:val="left" w:pos="426"/>
        </w:tabs>
        <w:suppressAutoHyphens w:val="0"/>
        <w:ind w:left="0" w:firstLine="0"/>
        <w:jc w:val="both"/>
        <w:rPr>
          <w:rFonts w:ascii="Arial" w:hAnsi="Arial" w:cs="Arial"/>
          <w:sz w:val="22"/>
          <w:szCs w:val="22"/>
        </w:rPr>
      </w:pPr>
      <w:r w:rsidRPr="00A8217F">
        <w:rPr>
          <w:rFonts w:ascii="Arial" w:hAnsi="Arial" w:cs="Arial"/>
          <w:bCs/>
          <w:color w:val="000000"/>
          <w:sz w:val="22"/>
          <w:szCs w:val="22"/>
        </w:rPr>
        <w:t xml:space="preserve">O presente termo motiva-se pela necessidade da </w:t>
      </w:r>
      <w:r w:rsidRPr="00A8217F">
        <w:rPr>
          <w:rFonts w:ascii="Arial" w:hAnsi="Arial" w:cs="Arial"/>
          <w:sz w:val="22"/>
          <w:szCs w:val="22"/>
        </w:rPr>
        <w:t>Contratação de empresa especializada no fornecimento de licenciamento de sistema informatizado de controle e emissão de taxa de cobrança ambiental - TCA com gateway de pagamento via cartão de crédito nacional, internacional, pagamentos via pix eletrônico e controle de acesso com sistema de reconhecimento facial.</w:t>
      </w:r>
    </w:p>
    <w:p w14:paraId="725C4D4D" w14:textId="77777777" w:rsidR="004526A7" w:rsidRPr="00A8217F" w:rsidRDefault="004526A7" w:rsidP="004526A7">
      <w:pPr>
        <w:pStyle w:val="PargrafodaLista"/>
        <w:numPr>
          <w:ilvl w:val="1"/>
          <w:numId w:val="20"/>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t>Os serviços do objeto desta contratação são caracterizados como comuns, conforme consta no Estudo Técnico Preliminar.</w:t>
      </w:r>
    </w:p>
    <w:p w14:paraId="5A0E85A5" w14:textId="77777777" w:rsidR="004526A7" w:rsidRPr="00A8217F" w:rsidRDefault="004526A7" w:rsidP="004526A7">
      <w:pPr>
        <w:pStyle w:val="PargrafodaLista"/>
        <w:numPr>
          <w:ilvl w:val="1"/>
          <w:numId w:val="20"/>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t>O prazo de vigência da contratação é de 12 meses contados da assinatura do contrato, na forma do artigo 107 da Lei nº 14.133/21.</w:t>
      </w:r>
    </w:p>
    <w:p w14:paraId="7A2A02C0" w14:textId="5434C2FC" w:rsidR="004526A7" w:rsidRPr="00A8217F" w:rsidRDefault="004526A7" w:rsidP="004526A7">
      <w:pPr>
        <w:pStyle w:val="PargrafodaLista"/>
        <w:numPr>
          <w:ilvl w:val="1"/>
          <w:numId w:val="20"/>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t>O contrato oferece maior detalhamento das regras que serão aplicadas em relação ao contrato, conforme itens abaixo:</w:t>
      </w:r>
    </w:p>
    <w:p w14:paraId="276286A5" w14:textId="09D4308D" w:rsidR="008E1726" w:rsidRPr="00A8217F" w:rsidRDefault="008E1726" w:rsidP="008E1726">
      <w:pPr>
        <w:pStyle w:val="PargrafodaLista"/>
        <w:tabs>
          <w:tab w:val="left" w:pos="426"/>
        </w:tabs>
        <w:suppressAutoHyphens w:val="0"/>
        <w:ind w:left="0"/>
        <w:jc w:val="both"/>
        <w:rPr>
          <w:rFonts w:ascii="Arial" w:hAnsi="Arial" w:cs="Arial"/>
          <w:sz w:val="22"/>
          <w:szCs w:val="22"/>
        </w:rPr>
      </w:pPr>
    </w:p>
    <w:tbl>
      <w:tblPr>
        <w:tblStyle w:val="Tabelacomgrade"/>
        <w:tblW w:w="5087" w:type="pct"/>
        <w:tblInd w:w="-147" w:type="dxa"/>
        <w:tblLook w:val="04A0" w:firstRow="1" w:lastRow="0" w:firstColumn="1" w:lastColumn="0" w:noHBand="0" w:noVBand="1"/>
      </w:tblPr>
      <w:tblGrid>
        <w:gridCol w:w="857"/>
        <w:gridCol w:w="3135"/>
        <w:gridCol w:w="1243"/>
        <w:gridCol w:w="797"/>
        <w:gridCol w:w="1481"/>
        <w:gridCol w:w="45"/>
        <w:gridCol w:w="1084"/>
      </w:tblGrid>
      <w:tr w:rsidR="0091161E" w:rsidRPr="00A8217F" w14:paraId="23724EE2" w14:textId="17F5A5D0" w:rsidTr="0091161E">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6CA6B" w14:textId="321CCAF5" w:rsidR="0091161E" w:rsidRPr="00A8217F" w:rsidRDefault="0091161E">
            <w:pPr>
              <w:jc w:val="center"/>
              <w:rPr>
                <w:rFonts w:ascii="Arial" w:hAnsi="Arial" w:cs="Arial"/>
                <w:b/>
                <w:bCs/>
                <w:sz w:val="20"/>
                <w:szCs w:val="20"/>
              </w:rPr>
            </w:pPr>
            <w:bookmarkStart w:id="59" w:name="_Hlk206572757"/>
            <w:bookmarkStart w:id="60" w:name="_Hlk207955516"/>
            <w:r w:rsidRPr="00A8217F">
              <w:rPr>
                <w:rFonts w:ascii="Arial" w:hAnsi="Arial" w:cs="Arial"/>
                <w:b/>
                <w:bCs/>
                <w:sz w:val="20"/>
                <w:szCs w:val="20"/>
              </w:rPr>
              <w:t xml:space="preserve">LOTE 1 – </w:t>
            </w:r>
            <w:r w:rsidR="00A15B06" w:rsidRPr="00A8217F">
              <w:rPr>
                <w:rFonts w:ascii="Arial" w:hAnsi="Arial" w:cs="Arial"/>
                <w:b/>
                <w:bCs/>
                <w:sz w:val="20"/>
                <w:szCs w:val="20"/>
              </w:rPr>
              <w:t>Sistema de emissão de taxa de conservação ambiental - TCA</w:t>
            </w:r>
          </w:p>
        </w:tc>
      </w:tr>
      <w:tr w:rsidR="0091161E" w:rsidRPr="00A8217F" w14:paraId="12DEA843" w14:textId="41F04B01" w:rsidTr="0091161E">
        <w:tc>
          <w:tcPr>
            <w:tcW w:w="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9088B" w14:textId="77777777" w:rsidR="0091161E" w:rsidRPr="00A8217F" w:rsidRDefault="0091161E">
            <w:pPr>
              <w:jc w:val="center"/>
              <w:rPr>
                <w:rFonts w:ascii="Arial" w:hAnsi="Arial" w:cs="Arial"/>
                <w:b/>
                <w:bCs/>
                <w:sz w:val="20"/>
                <w:szCs w:val="20"/>
              </w:rPr>
            </w:pPr>
            <w:r w:rsidRPr="00A8217F">
              <w:rPr>
                <w:rFonts w:ascii="Arial" w:hAnsi="Arial" w:cs="Arial"/>
                <w:b/>
                <w:bCs/>
                <w:sz w:val="20"/>
                <w:szCs w:val="20"/>
              </w:rPr>
              <w:t>ITEM</w:t>
            </w:r>
          </w:p>
        </w:tc>
        <w:tc>
          <w:tcPr>
            <w:tcW w:w="1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9B189" w14:textId="77777777" w:rsidR="0091161E" w:rsidRPr="00A8217F" w:rsidRDefault="0091161E">
            <w:pPr>
              <w:jc w:val="center"/>
              <w:rPr>
                <w:rFonts w:ascii="Arial" w:hAnsi="Arial" w:cs="Arial"/>
                <w:b/>
                <w:bCs/>
                <w:sz w:val="20"/>
                <w:szCs w:val="20"/>
              </w:rPr>
            </w:pPr>
            <w:r w:rsidRPr="00A8217F">
              <w:rPr>
                <w:rFonts w:ascii="Arial" w:hAnsi="Arial" w:cs="Arial"/>
                <w:b/>
                <w:bCs/>
                <w:sz w:val="20"/>
                <w:szCs w:val="20"/>
              </w:rPr>
              <w:t>DESCRIÇÃO</w:t>
            </w:r>
          </w:p>
        </w:tc>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7CA41E" w14:textId="77777777" w:rsidR="0091161E" w:rsidRPr="00A8217F" w:rsidRDefault="0091161E">
            <w:pPr>
              <w:jc w:val="center"/>
              <w:rPr>
                <w:rFonts w:ascii="Arial" w:hAnsi="Arial" w:cs="Arial"/>
                <w:b/>
                <w:bCs/>
                <w:sz w:val="20"/>
                <w:szCs w:val="20"/>
              </w:rPr>
            </w:pPr>
            <w:r w:rsidRPr="00A8217F">
              <w:rPr>
                <w:rFonts w:ascii="Arial" w:hAnsi="Arial" w:cs="Arial"/>
                <w:b/>
                <w:bCs/>
                <w:sz w:val="20"/>
                <w:szCs w:val="20"/>
              </w:rPr>
              <w:t>UND.</w:t>
            </w:r>
          </w:p>
        </w:tc>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B0FA74" w14:textId="77777777" w:rsidR="0091161E" w:rsidRPr="00A8217F" w:rsidRDefault="0091161E">
            <w:pPr>
              <w:jc w:val="center"/>
              <w:rPr>
                <w:rFonts w:ascii="Arial" w:hAnsi="Arial" w:cs="Arial"/>
                <w:b/>
                <w:bCs/>
                <w:sz w:val="20"/>
                <w:szCs w:val="20"/>
              </w:rPr>
            </w:pPr>
            <w:r w:rsidRPr="00A8217F">
              <w:rPr>
                <w:rFonts w:ascii="Arial" w:hAnsi="Arial" w:cs="Arial"/>
                <w:b/>
                <w:bCs/>
                <w:sz w:val="20"/>
                <w:szCs w:val="20"/>
              </w:rPr>
              <w:t>QTD.</w:t>
            </w:r>
          </w:p>
        </w:tc>
        <w:tc>
          <w:tcPr>
            <w:tcW w:w="8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4E8AA" w14:textId="2C346AFB" w:rsidR="0091161E" w:rsidRPr="00A8217F" w:rsidRDefault="0091161E">
            <w:pPr>
              <w:jc w:val="center"/>
              <w:rPr>
                <w:rFonts w:ascii="Arial" w:hAnsi="Arial" w:cs="Arial"/>
                <w:b/>
                <w:bCs/>
                <w:sz w:val="20"/>
                <w:szCs w:val="20"/>
              </w:rPr>
            </w:pPr>
            <w:r w:rsidRPr="00A8217F">
              <w:rPr>
                <w:rFonts w:ascii="Arial" w:hAnsi="Arial" w:cs="Arial"/>
                <w:b/>
                <w:bCs/>
                <w:sz w:val="20"/>
                <w:szCs w:val="20"/>
              </w:rPr>
              <w:t>VALOR UNITÁRIO</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A40ED" w14:textId="5FEA053B" w:rsidR="0091161E" w:rsidRPr="00A8217F" w:rsidRDefault="0091161E">
            <w:pPr>
              <w:jc w:val="center"/>
              <w:rPr>
                <w:rFonts w:ascii="Arial" w:hAnsi="Arial" w:cs="Arial"/>
                <w:b/>
                <w:bCs/>
                <w:sz w:val="20"/>
                <w:szCs w:val="20"/>
              </w:rPr>
            </w:pPr>
            <w:r w:rsidRPr="00A8217F">
              <w:rPr>
                <w:rFonts w:ascii="Arial" w:hAnsi="Arial" w:cs="Arial"/>
                <w:b/>
                <w:bCs/>
                <w:sz w:val="20"/>
                <w:szCs w:val="20"/>
              </w:rPr>
              <w:t>VALOR TOTAL</w:t>
            </w:r>
          </w:p>
        </w:tc>
      </w:tr>
      <w:tr w:rsidR="0091161E" w:rsidRPr="00A8217F" w14:paraId="239D60BA" w14:textId="7F199C96" w:rsidTr="0091161E">
        <w:tc>
          <w:tcPr>
            <w:tcW w:w="496" w:type="pct"/>
            <w:tcBorders>
              <w:top w:val="single" w:sz="4" w:space="0" w:color="auto"/>
              <w:left w:val="single" w:sz="4" w:space="0" w:color="auto"/>
              <w:bottom w:val="single" w:sz="4" w:space="0" w:color="auto"/>
              <w:right w:val="single" w:sz="4" w:space="0" w:color="auto"/>
            </w:tcBorders>
            <w:vAlign w:val="center"/>
            <w:hideMark/>
          </w:tcPr>
          <w:p w14:paraId="02E9D867" w14:textId="77777777" w:rsidR="0091161E" w:rsidRPr="00A8217F" w:rsidRDefault="0091161E" w:rsidP="008E1726">
            <w:pPr>
              <w:jc w:val="center"/>
              <w:rPr>
                <w:rFonts w:ascii="Arial" w:hAnsi="Arial" w:cs="Arial"/>
                <w:sz w:val="20"/>
                <w:szCs w:val="20"/>
              </w:rPr>
            </w:pPr>
            <w:r w:rsidRPr="00A8217F">
              <w:rPr>
                <w:rFonts w:ascii="Arial" w:hAnsi="Arial" w:cs="Arial"/>
                <w:sz w:val="20"/>
                <w:szCs w:val="20"/>
              </w:rPr>
              <w:t>01</w:t>
            </w:r>
          </w:p>
        </w:tc>
        <w:tc>
          <w:tcPr>
            <w:tcW w:w="1814" w:type="pct"/>
            <w:tcBorders>
              <w:top w:val="single" w:sz="4" w:space="0" w:color="auto"/>
              <w:left w:val="single" w:sz="4" w:space="0" w:color="auto"/>
              <w:bottom w:val="single" w:sz="4" w:space="0" w:color="auto"/>
              <w:right w:val="single" w:sz="4" w:space="0" w:color="auto"/>
            </w:tcBorders>
            <w:hideMark/>
          </w:tcPr>
          <w:p w14:paraId="601F9486" w14:textId="0CE06722" w:rsidR="0091161E" w:rsidRPr="00A8217F" w:rsidRDefault="0091161E" w:rsidP="008E1726">
            <w:pPr>
              <w:jc w:val="both"/>
              <w:rPr>
                <w:rFonts w:ascii="Arial" w:hAnsi="Arial" w:cs="Arial"/>
                <w:color w:val="000000"/>
                <w:sz w:val="20"/>
                <w:szCs w:val="20"/>
              </w:rPr>
            </w:pPr>
            <w:r w:rsidRPr="00A8217F">
              <w:rPr>
                <w:rFonts w:ascii="Arial" w:hAnsi="Arial" w:cs="Arial"/>
                <w:sz w:val="20"/>
                <w:szCs w:val="20"/>
              </w:rPr>
              <w:t>Serviços de implantação, migração, treinamento e capacitação técnica</w:t>
            </w:r>
          </w:p>
        </w:tc>
        <w:tc>
          <w:tcPr>
            <w:tcW w:w="719" w:type="pct"/>
            <w:tcBorders>
              <w:top w:val="single" w:sz="4" w:space="0" w:color="auto"/>
              <w:left w:val="single" w:sz="4" w:space="0" w:color="auto"/>
              <w:bottom w:val="single" w:sz="4" w:space="0" w:color="auto"/>
              <w:right w:val="single" w:sz="4" w:space="0" w:color="auto"/>
            </w:tcBorders>
            <w:vAlign w:val="center"/>
            <w:hideMark/>
          </w:tcPr>
          <w:p w14:paraId="3691BFDC" w14:textId="4FB726D3" w:rsidR="0091161E" w:rsidRPr="00A8217F" w:rsidRDefault="0091161E" w:rsidP="008E1726">
            <w:pPr>
              <w:jc w:val="center"/>
              <w:rPr>
                <w:rFonts w:ascii="Arial" w:hAnsi="Arial" w:cs="Arial"/>
                <w:sz w:val="20"/>
                <w:szCs w:val="20"/>
              </w:rPr>
            </w:pPr>
            <w:r w:rsidRPr="00A8217F">
              <w:rPr>
                <w:rFonts w:ascii="Arial" w:hAnsi="Arial" w:cs="Arial"/>
                <w:sz w:val="20"/>
                <w:szCs w:val="20"/>
              </w:rPr>
              <w:t>SERVIÇO</w:t>
            </w:r>
          </w:p>
        </w:tc>
        <w:tc>
          <w:tcPr>
            <w:tcW w:w="461" w:type="pct"/>
            <w:tcBorders>
              <w:top w:val="single" w:sz="4" w:space="0" w:color="auto"/>
              <w:left w:val="single" w:sz="4" w:space="0" w:color="auto"/>
              <w:bottom w:val="single" w:sz="4" w:space="0" w:color="auto"/>
              <w:right w:val="single" w:sz="4" w:space="0" w:color="auto"/>
            </w:tcBorders>
            <w:vAlign w:val="center"/>
            <w:hideMark/>
          </w:tcPr>
          <w:p w14:paraId="107A29F9" w14:textId="20826230" w:rsidR="0091161E" w:rsidRPr="00A8217F" w:rsidRDefault="0091161E" w:rsidP="008E1726">
            <w:pPr>
              <w:jc w:val="center"/>
              <w:rPr>
                <w:rFonts w:ascii="Arial" w:hAnsi="Arial" w:cs="Arial"/>
                <w:sz w:val="20"/>
                <w:szCs w:val="20"/>
              </w:rPr>
            </w:pPr>
            <w:r w:rsidRPr="00A8217F">
              <w:rPr>
                <w:rFonts w:ascii="Arial" w:hAnsi="Arial" w:cs="Arial"/>
                <w:sz w:val="20"/>
                <w:szCs w:val="20"/>
              </w:rPr>
              <w:t>01</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39A90123" w14:textId="7F0E4BB5" w:rsidR="0091161E" w:rsidRPr="00A8217F" w:rsidRDefault="0091161E" w:rsidP="008E1726">
            <w:pPr>
              <w:jc w:val="center"/>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tcPr>
          <w:p w14:paraId="14991431" w14:textId="77777777" w:rsidR="0091161E" w:rsidRPr="00A8217F" w:rsidRDefault="0091161E" w:rsidP="008E1726">
            <w:pPr>
              <w:jc w:val="center"/>
              <w:rPr>
                <w:rFonts w:ascii="Arial" w:hAnsi="Arial" w:cs="Arial"/>
                <w:sz w:val="20"/>
                <w:szCs w:val="20"/>
              </w:rPr>
            </w:pPr>
          </w:p>
        </w:tc>
      </w:tr>
      <w:tr w:rsidR="0091161E" w:rsidRPr="00A8217F" w14:paraId="27F44F2E" w14:textId="4FA84C47" w:rsidTr="0091161E">
        <w:tc>
          <w:tcPr>
            <w:tcW w:w="496" w:type="pct"/>
            <w:tcBorders>
              <w:top w:val="single" w:sz="4" w:space="0" w:color="auto"/>
              <w:left w:val="single" w:sz="4" w:space="0" w:color="auto"/>
              <w:bottom w:val="single" w:sz="4" w:space="0" w:color="auto"/>
              <w:right w:val="single" w:sz="4" w:space="0" w:color="auto"/>
            </w:tcBorders>
            <w:vAlign w:val="center"/>
            <w:hideMark/>
          </w:tcPr>
          <w:p w14:paraId="67947E35" w14:textId="77777777" w:rsidR="0091161E" w:rsidRPr="00A8217F" w:rsidRDefault="0091161E" w:rsidP="008E1726">
            <w:pPr>
              <w:jc w:val="center"/>
              <w:rPr>
                <w:rFonts w:ascii="Arial" w:hAnsi="Arial" w:cs="Arial"/>
                <w:sz w:val="20"/>
                <w:szCs w:val="20"/>
              </w:rPr>
            </w:pPr>
            <w:r w:rsidRPr="00A8217F">
              <w:rPr>
                <w:rFonts w:ascii="Arial" w:hAnsi="Arial" w:cs="Arial"/>
                <w:sz w:val="20"/>
                <w:szCs w:val="20"/>
              </w:rPr>
              <w:t>02</w:t>
            </w:r>
          </w:p>
        </w:tc>
        <w:tc>
          <w:tcPr>
            <w:tcW w:w="1814" w:type="pct"/>
            <w:tcBorders>
              <w:top w:val="single" w:sz="4" w:space="0" w:color="auto"/>
              <w:left w:val="single" w:sz="4" w:space="0" w:color="auto"/>
              <w:bottom w:val="single" w:sz="4" w:space="0" w:color="auto"/>
              <w:right w:val="single" w:sz="4" w:space="0" w:color="auto"/>
            </w:tcBorders>
            <w:hideMark/>
          </w:tcPr>
          <w:p w14:paraId="46BAB1C3" w14:textId="3782635C" w:rsidR="0091161E" w:rsidRPr="00A8217F" w:rsidRDefault="0091161E" w:rsidP="008E1726">
            <w:pPr>
              <w:jc w:val="both"/>
              <w:rPr>
                <w:rFonts w:ascii="Arial" w:hAnsi="Arial" w:cs="Arial"/>
                <w:color w:val="000000"/>
                <w:sz w:val="20"/>
                <w:szCs w:val="20"/>
              </w:rPr>
            </w:pPr>
            <w:r w:rsidRPr="00A8217F">
              <w:rPr>
                <w:rFonts w:ascii="Arial" w:hAnsi="Arial" w:cs="Arial"/>
                <w:sz w:val="20"/>
                <w:szCs w:val="20"/>
              </w:rPr>
              <w:t>Serviços de licenciamento e suporte técnico especializado</w:t>
            </w:r>
          </w:p>
        </w:tc>
        <w:tc>
          <w:tcPr>
            <w:tcW w:w="719" w:type="pct"/>
            <w:tcBorders>
              <w:top w:val="single" w:sz="4" w:space="0" w:color="auto"/>
              <w:left w:val="single" w:sz="4" w:space="0" w:color="auto"/>
              <w:bottom w:val="single" w:sz="4" w:space="0" w:color="auto"/>
              <w:right w:val="single" w:sz="4" w:space="0" w:color="auto"/>
            </w:tcBorders>
            <w:vAlign w:val="center"/>
            <w:hideMark/>
          </w:tcPr>
          <w:p w14:paraId="03425F02" w14:textId="02ED4527" w:rsidR="0091161E" w:rsidRPr="00A8217F" w:rsidRDefault="0091161E" w:rsidP="008E1726">
            <w:pPr>
              <w:jc w:val="center"/>
              <w:rPr>
                <w:rFonts w:ascii="Arial" w:hAnsi="Arial" w:cs="Arial"/>
                <w:sz w:val="20"/>
                <w:szCs w:val="20"/>
              </w:rPr>
            </w:pPr>
            <w:r w:rsidRPr="00A8217F">
              <w:rPr>
                <w:rFonts w:ascii="Arial" w:hAnsi="Arial" w:cs="Arial"/>
                <w:sz w:val="20"/>
                <w:szCs w:val="20"/>
              </w:rPr>
              <w:t>MÊS</w:t>
            </w:r>
          </w:p>
        </w:tc>
        <w:tc>
          <w:tcPr>
            <w:tcW w:w="461" w:type="pct"/>
            <w:tcBorders>
              <w:top w:val="single" w:sz="4" w:space="0" w:color="auto"/>
              <w:left w:val="single" w:sz="4" w:space="0" w:color="auto"/>
              <w:bottom w:val="single" w:sz="4" w:space="0" w:color="auto"/>
              <w:right w:val="single" w:sz="4" w:space="0" w:color="auto"/>
            </w:tcBorders>
            <w:vAlign w:val="center"/>
            <w:hideMark/>
          </w:tcPr>
          <w:p w14:paraId="2443890C" w14:textId="44FD9DEF" w:rsidR="0091161E" w:rsidRPr="00A8217F" w:rsidRDefault="0091161E" w:rsidP="008E1726">
            <w:pPr>
              <w:jc w:val="center"/>
              <w:rPr>
                <w:rFonts w:ascii="Arial" w:hAnsi="Arial" w:cs="Arial"/>
                <w:sz w:val="20"/>
                <w:szCs w:val="20"/>
              </w:rPr>
            </w:pPr>
            <w:r w:rsidRPr="00A8217F">
              <w:rPr>
                <w:rFonts w:ascii="Arial" w:hAnsi="Arial" w:cs="Arial"/>
                <w:sz w:val="20"/>
                <w:szCs w:val="20"/>
              </w:rPr>
              <w:t>12</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4DED697A" w14:textId="627B68EB" w:rsidR="0091161E" w:rsidRPr="00A8217F" w:rsidRDefault="0091161E" w:rsidP="008E1726">
            <w:pPr>
              <w:jc w:val="center"/>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tcPr>
          <w:p w14:paraId="06832DA4" w14:textId="77777777" w:rsidR="0091161E" w:rsidRPr="00A8217F" w:rsidRDefault="0091161E" w:rsidP="008E1726">
            <w:pPr>
              <w:jc w:val="center"/>
              <w:rPr>
                <w:rFonts w:ascii="Arial" w:hAnsi="Arial" w:cs="Arial"/>
                <w:sz w:val="20"/>
                <w:szCs w:val="20"/>
              </w:rPr>
            </w:pPr>
          </w:p>
        </w:tc>
      </w:tr>
      <w:tr w:rsidR="0091161E" w:rsidRPr="00A8217F" w14:paraId="22EC9093" w14:textId="717AAAFE" w:rsidTr="0091161E">
        <w:tc>
          <w:tcPr>
            <w:tcW w:w="496" w:type="pct"/>
            <w:tcBorders>
              <w:top w:val="single" w:sz="4" w:space="0" w:color="auto"/>
              <w:left w:val="single" w:sz="4" w:space="0" w:color="auto"/>
              <w:bottom w:val="single" w:sz="4" w:space="0" w:color="auto"/>
              <w:right w:val="single" w:sz="4" w:space="0" w:color="auto"/>
            </w:tcBorders>
            <w:vAlign w:val="center"/>
          </w:tcPr>
          <w:p w14:paraId="7BA97652" w14:textId="58F21938" w:rsidR="0091161E" w:rsidRPr="00A8217F" w:rsidRDefault="0091161E" w:rsidP="008E1726">
            <w:pPr>
              <w:jc w:val="center"/>
              <w:rPr>
                <w:rFonts w:ascii="Arial" w:hAnsi="Arial" w:cs="Arial"/>
                <w:sz w:val="20"/>
                <w:szCs w:val="20"/>
              </w:rPr>
            </w:pPr>
            <w:r w:rsidRPr="00A8217F">
              <w:rPr>
                <w:rFonts w:ascii="Arial" w:hAnsi="Arial" w:cs="Arial"/>
                <w:sz w:val="20"/>
                <w:szCs w:val="20"/>
              </w:rPr>
              <w:t>03</w:t>
            </w:r>
          </w:p>
        </w:tc>
        <w:tc>
          <w:tcPr>
            <w:tcW w:w="1814" w:type="pct"/>
            <w:tcBorders>
              <w:top w:val="single" w:sz="4" w:space="0" w:color="auto"/>
              <w:left w:val="single" w:sz="4" w:space="0" w:color="auto"/>
              <w:bottom w:val="single" w:sz="4" w:space="0" w:color="auto"/>
              <w:right w:val="single" w:sz="4" w:space="0" w:color="auto"/>
            </w:tcBorders>
          </w:tcPr>
          <w:p w14:paraId="2F2D16AF" w14:textId="202A8AAE" w:rsidR="0091161E" w:rsidRPr="00A8217F" w:rsidRDefault="0091161E" w:rsidP="008E1726">
            <w:pPr>
              <w:jc w:val="both"/>
              <w:rPr>
                <w:rFonts w:ascii="Arial" w:hAnsi="Arial" w:cs="Arial"/>
                <w:b/>
                <w:bCs/>
                <w:sz w:val="20"/>
                <w:szCs w:val="20"/>
              </w:rPr>
            </w:pPr>
            <w:r w:rsidRPr="00A8217F">
              <w:rPr>
                <w:rFonts w:ascii="Arial" w:hAnsi="Arial" w:cs="Arial"/>
                <w:sz w:val="20"/>
                <w:szCs w:val="20"/>
              </w:rPr>
              <w:t>Hora Técnica (solicitação de adequação e novas funcionalidades não previstas)</w:t>
            </w:r>
          </w:p>
        </w:tc>
        <w:tc>
          <w:tcPr>
            <w:tcW w:w="719" w:type="pct"/>
            <w:tcBorders>
              <w:top w:val="single" w:sz="4" w:space="0" w:color="auto"/>
              <w:left w:val="single" w:sz="4" w:space="0" w:color="auto"/>
              <w:bottom w:val="single" w:sz="4" w:space="0" w:color="auto"/>
              <w:right w:val="single" w:sz="4" w:space="0" w:color="auto"/>
            </w:tcBorders>
            <w:vAlign w:val="center"/>
          </w:tcPr>
          <w:p w14:paraId="6FCC0AD1" w14:textId="5DD9CB53" w:rsidR="0091161E" w:rsidRPr="00A8217F" w:rsidRDefault="0091161E" w:rsidP="008E1726">
            <w:pPr>
              <w:jc w:val="center"/>
              <w:rPr>
                <w:rFonts w:ascii="Arial" w:hAnsi="Arial" w:cs="Arial"/>
                <w:sz w:val="20"/>
                <w:szCs w:val="20"/>
              </w:rPr>
            </w:pPr>
            <w:r w:rsidRPr="00A8217F">
              <w:rPr>
                <w:rFonts w:ascii="Arial" w:hAnsi="Arial" w:cs="Arial"/>
                <w:sz w:val="20"/>
                <w:szCs w:val="20"/>
              </w:rPr>
              <w:t>HORA</w:t>
            </w:r>
          </w:p>
        </w:tc>
        <w:tc>
          <w:tcPr>
            <w:tcW w:w="461" w:type="pct"/>
            <w:tcBorders>
              <w:top w:val="single" w:sz="4" w:space="0" w:color="auto"/>
              <w:left w:val="single" w:sz="4" w:space="0" w:color="auto"/>
              <w:bottom w:val="single" w:sz="4" w:space="0" w:color="auto"/>
              <w:right w:val="single" w:sz="4" w:space="0" w:color="auto"/>
            </w:tcBorders>
            <w:vAlign w:val="center"/>
          </w:tcPr>
          <w:p w14:paraId="01C7EC91" w14:textId="2255632B" w:rsidR="0091161E" w:rsidRPr="00A8217F" w:rsidRDefault="0091161E" w:rsidP="008E1726">
            <w:pPr>
              <w:jc w:val="center"/>
              <w:rPr>
                <w:rFonts w:ascii="Arial" w:hAnsi="Arial" w:cs="Arial"/>
                <w:sz w:val="20"/>
                <w:szCs w:val="20"/>
              </w:rPr>
            </w:pPr>
            <w:r w:rsidRPr="00A8217F">
              <w:rPr>
                <w:rFonts w:ascii="Arial" w:hAnsi="Arial" w:cs="Arial"/>
                <w:sz w:val="20"/>
                <w:szCs w:val="20"/>
              </w:rPr>
              <w:t>300</w:t>
            </w: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6DCB14DF" w14:textId="77777777" w:rsidR="0091161E" w:rsidRPr="00A8217F" w:rsidRDefault="0091161E" w:rsidP="008E1726">
            <w:pPr>
              <w:jc w:val="center"/>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tcPr>
          <w:p w14:paraId="09FEB7E1" w14:textId="77777777" w:rsidR="0091161E" w:rsidRPr="00A8217F" w:rsidRDefault="0091161E" w:rsidP="008E1726">
            <w:pPr>
              <w:jc w:val="center"/>
              <w:rPr>
                <w:rFonts w:ascii="Arial" w:hAnsi="Arial" w:cs="Arial"/>
                <w:sz w:val="20"/>
                <w:szCs w:val="20"/>
              </w:rPr>
            </w:pPr>
          </w:p>
        </w:tc>
      </w:tr>
      <w:tr w:rsidR="0091161E" w:rsidRPr="00A8217F" w14:paraId="693B2D18" w14:textId="63F3A029" w:rsidTr="0091161E">
        <w:tc>
          <w:tcPr>
            <w:tcW w:w="434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34301B" w14:textId="77777777" w:rsidR="0091161E" w:rsidRPr="00A8217F" w:rsidRDefault="0091161E" w:rsidP="0091161E">
            <w:pPr>
              <w:jc w:val="right"/>
              <w:rPr>
                <w:rFonts w:ascii="Arial" w:hAnsi="Arial" w:cs="Arial"/>
                <w:b/>
                <w:bCs/>
                <w:sz w:val="20"/>
                <w:szCs w:val="20"/>
              </w:rPr>
            </w:pPr>
            <w:r w:rsidRPr="00A8217F">
              <w:rPr>
                <w:rFonts w:ascii="Arial" w:hAnsi="Arial" w:cs="Arial"/>
                <w:b/>
                <w:bCs/>
                <w:color w:val="000000"/>
                <w:sz w:val="20"/>
                <w:szCs w:val="20"/>
              </w:rPr>
              <w:t>VALOR TOTAL:</w:t>
            </w:r>
          </w:p>
        </w:tc>
        <w:tc>
          <w:tcPr>
            <w:tcW w:w="6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43F55" w14:textId="6CB77C9B" w:rsidR="0091161E" w:rsidRPr="00A8217F" w:rsidRDefault="0091161E">
            <w:pPr>
              <w:rPr>
                <w:rFonts w:ascii="Arial" w:hAnsi="Arial" w:cs="Arial"/>
                <w:b/>
                <w:bCs/>
                <w:sz w:val="20"/>
                <w:szCs w:val="20"/>
              </w:rPr>
            </w:pPr>
          </w:p>
        </w:tc>
      </w:tr>
      <w:bookmarkEnd w:id="59"/>
    </w:tbl>
    <w:p w14:paraId="2C574513" w14:textId="63F76004" w:rsidR="008E1726" w:rsidRPr="00A8217F" w:rsidRDefault="008E1726" w:rsidP="008E1726">
      <w:pPr>
        <w:pStyle w:val="PargrafodaLista"/>
        <w:tabs>
          <w:tab w:val="left" w:pos="426"/>
        </w:tabs>
        <w:suppressAutoHyphens w:val="0"/>
        <w:ind w:left="0"/>
        <w:jc w:val="both"/>
        <w:rPr>
          <w:rFonts w:ascii="Arial" w:hAnsi="Arial" w:cs="Arial"/>
          <w:sz w:val="22"/>
          <w:szCs w:val="22"/>
        </w:rPr>
      </w:pPr>
    </w:p>
    <w:p w14:paraId="242B7889" w14:textId="15A2F6E4" w:rsidR="00A15B06" w:rsidRPr="00A8217F" w:rsidRDefault="00A15B06" w:rsidP="008E1726">
      <w:pPr>
        <w:pStyle w:val="PargrafodaLista"/>
        <w:tabs>
          <w:tab w:val="left" w:pos="426"/>
        </w:tabs>
        <w:suppressAutoHyphens w:val="0"/>
        <w:ind w:left="0"/>
        <w:jc w:val="both"/>
        <w:rPr>
          <w:rFonts w:ascii="Arial" w:hAnsi="Arial" w:cs="Arial"/>
          <w:sz w:val="22"/>
          <w:szCs w:val="22"/>
        </w:rPr>
      </w:pPr>
    </w:p>
    <w:tbl>
      <w:tblPr>
        <w:tblStyle w:val="Tabelacomgrade"/>
        <w:tblW w:w="5087" w:type="pct"/>
        <w:tblInd w:w="-147" w:type="dxa"/>
        <w:tblLook w:val="04A0" w:firstRow="1" w:lastRow="0" w:firstColumn="1" w:lastColumn="0" w:noHBand="0" w:noVBand="1"/>
      </w:tblPr>
      <w:tblGrid>
        <w:gridCol w:w="857"/>
        <w:gridCol w:w="3135"/>
        <w:gridCol w:w="1243"/>
        <w:gridCol w:w="797"/>
        <w:gridCol w:w="1481"/>
        <w:gridCol w:w="45"/>
        <w:gridCol w:w="1084"/>
      </w:tblGrid>
      <w:tr w:rsidR="00A15B06" w:rsidRPr="00A8217F" w14:paraId="1A081BA4" w14:textId="77777777" w:rsidTr="00E81D96">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10420" w14:textId="1954040A" w:rsidR="00A15B06" w:rsidRPr="00A8217F" w:rsidRDefault="00A15B06" w:rsidP="00E81D96">
            <w:pPr>
              <w:jc w:val="center"/>
              <w:rPr>
                <w:rFonts w:ascii="Arial" w:hAnsi="Arial" w:cs="Arial"/>
                <w:b/>
                <w:bCs/>
                <w:sz w:val="20"/>
                <w:szCs w:val="20"/>
              </w:rPr>
            </w:pPr>
            <w:r w:rsidRPr="00A8217F">
              <w:rPr>
                <w:rFonts w:ascii="Arial" w:hAnsi="Arial" w:cs="Arial"/>
                <w:b/>
                <w:bCs/>
                <w:sz w:val="20"/>
                <w:szCs w:val="20"/>
              </w:rPr>
              <w:t>LOTE 2 – Serviço de instalação de catracas no Balneário Municipal</w:t>
            </w:r>
          </w:p>
        </w:tc>
      </w:tr>
      <w:tr w:rsidR="00A15B06" w:rsidRPr="00A8217F" w14:paraId="47BF73CF" w14:textId="77777777" w:rsidTr="00E81D96">
        <w:tc>
          <w:tcPr>
            <w:tcW w:w="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1827" w14:textId="77777777" w:rsidR="00A15B06" w:rsidRPr="00A8217F" w:rsidRDefault="00A15B06" w:rsidP="00E81D96">
            <w:pPr>
              <w:jc w:val="center"/>
              <w:rPr>
                <w:rFonts w:ascii="Arial" w:hAnsi="Arial" w:cs="Arial"/>
                <w:b/>
                <w:bCs/>
                <w:sz w:val="20"/>
                <w:szCs w:val="20"/>
              </w:rPr>
            </w:pPr>
            <w:r w:rsidRPr="00A8217F">
              <w:rPr>
                <w:rFonts w:ascii="Arial" w:hAnsi="Arial" w:cs="Arial"/>
                <w:b/>
                <w:bCs/>
                <w:sz w:val="20"/>
                <w:szCs w:val="20"/>
              </w:rPr>
              <w:t>ITEM</w:t>
            </w:r>
          </w:p>
        </w:tc>
        <w:tc>
          <w:tcPr>
            <w:tcW w:w="1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06524" w14:textId="77777777" w:rsidR="00A15B06" w:rsidRPr="00A8217F" w:rsidRDefault="00A15B06" w:rsidP="00E81D96">
            <w:pPr>
              <w:jc w:val="center"/>
              <w:rPr>
                <w:rFonts w:ascii="Arial" w:hAnsi="Arial" w:cs="Arial"/>
                <w:b/>
                <w:bCs/>
                <w:sz w:val="20"/>
                <w:szCs w:val="20"/>
              </w:rPr>
            </w:pPr>
            <w:r w:rsidRPr="00A8217F">
              <w:rPr>
                <w:rFonts w:ascii="Arial" w:hAnsi="Arial" w:cs="Arial"/>
                <w:b/>
                <w:bCs/>
                <w:sz w:val="20"/>
                <w:szCs w:val="20"/>
              </w:rPr>
              <w:t>DESCRIÇÃO</w:t>
            </w:r>
          </w:p>
        </w:tc>
        <w:tc>
          <w:tcPr>
            <w:tcW w:w="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4C8CF" w14:textId="77777777" w:rsidR="00A15B06" w:rsidRPr="00A8217F" w:rsidRDefault="00A15B06" w:rsidP="00E81D96">
            <w:pPr>
              <w:jc w:val="center"/>
              <w:rPr>
                <w:rFonts w:ascii="Arial" w:hAnsi="Arial" w:cs="Arial"/>
                <w:b/>
                <w:bCs/>
                <w:sz w:val="20"/>
                <w:szCs w:val="20"/>
              </w:rPr>
            </w:pPr>
            <w:r w:rsidRPr="00A8217F">
              <w:rPr>
                <w:rFonts w:ascii="Arial" w:hAnsi="Arial" w:cs="Arial"/>
                <w:b/>
                <w:bCs/>
                <w:sz w:val="20"/>
                <w:szCs w:val="20"/>
              </w:rPr>
              <w:t>UND.</w:t>
            </w:r>
          </w:p>
        </w:tc>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85F8C" w14:textId="77777777" w:rsidR="00A15B06" w:rsidRPr="00A8217F" w:rsidRDefault="00A15B06" w:rsidP="00E81D96">
            <w:pPr>
              <w:jc w:val="center"/>
              <w:rPr>
                <w:rFonts w:ascii="Arial" w:hAnsi="Arial" w:cs="Arial"/>
                <w:b/>
                <w:bCs/>
                <w:sz w:val="20"/>
                <w:szCs w:val="20"/>
              </w:rPr>
            </w:pPr>
            <w:r w:rsidRPr="00A8217F">
              <w:rPr>
                <w:rFonts w:ascii="Arial" w:hAnsi="Arial" w:cs="Arial"/>
                <w:b/>
                <w:bCs/>
                <w:sz w:val="20"/>
                <w:szCs w:val="20"/>
              </w:rPr>
              <w:t>QTD.</w:t>
            </w:r>
          </w:p>
        </w:tc>
        <w:tc>
          <w:tcPr>
            <w:tcW w:w="8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068076" w14:textId="77777777" w:rsidR="00A15B06" w:rsidRPr="00A8217F" w:rsidRDefault="00A15B06" w:rsidP="00E81D96">
            <w:pPr>
              <w:jc w:val="center"/>
              <w:rPr>
                <w:rFonts w:ascii="Arial" w:hAnsi="Arial" w:cs="Arial"/>
                <w:b/>
                <w:bCs/>
                <w:sz w:val="20"/>
                <w:szCs w:val="20"/>
              </w:rPr>
            </w:pPr>
            <w:r w:rsidRPr="00A8217F">
              <w:rPr>
                <w:rFonts w:ascii="Arial" w:hAnsi="Arial" w:cs="Arial"/>
                <w:b/>
                <w:bCs/>
                <w:sz w:val="20"/>
                <w:szCs w:val="20"/>
              </w:rPr>
              <w:t>VALOR UNITÁRIO</w:t>
            </w:r>
          </w:p>
        </w:tc>
        <w:tc>
          <w:tcPr>
            <w:tcW w:w="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AF96C" w14:textId="77777777" w:rsidR="00A15B06" w:rsidRPr="00A8217F" w:rsidRDefault="00A15B06" w:rsidP="00E81D96">
            <w:pPr>
              <w:jc w:val="center"/>
              <w:rPr>
                <w:rFonts w:ascii="Arial" w:hAnsi="Arial" w:cs="Arial"/>
                <w:b/>
                <w:bCs/>
                <w:sz w:val="20"/>
                <w:szCs w:val="20"/>
              </w:rPr>
            </w:pPr>
            <w:r w:rsidRPr="00A8217F">
              <w:rPr>
                <w:rFonts w:ascii="Arial" w:hAnsi="Arial" w:cs="Arial"/>
                <w:b/>
                <w:bCs/>
                <w:sz w:val="20"/>
                <w:szCs w:val="20"/>
              </w:rPr>
              <w:t>VALOR TOTAL</w:t>
            </w:r>
          </w:p>
        </w:tc>
      </w:tr>
      <w:tr w:rsidR="00A15B06" w:rsidRPr="00A8217F" w14:paraId="40F627B4" w14:textId="77777777" w:rsidTr="00E81D96">
        <w:tc>
          <w:tcPr>
            <w:tcW w:w="496" w:type="pct"/>
            <w:tcBorders>
              <w:top w:val="single" w:sz="4" w:space="0" w:color="auto"/>
              <w:left w:val="single" w:sz="4" w:space="0" w:color="auto"/>
              <w:bottom w:val="single" w:sz="4" w:space="0" w:color="auto"/>
              <w:right w:val="single" w:sz="4" w:space="0" w:color="auto"/>
            </w:tcBorders>
            <w:vAlign w:val="center"/>
            <w:hideMark/>
          </w:tcPr>
          <w:p w14:paraId="16CAA24B" w14:textId="77777777" w:rsidR="00A15B06" w:rsidRPr="00A8217F" w:rsidRDefault="00A15B06" w:rsidP="00E81D96">
            <w:pPr>
              <w:jc w:val="center"/>
              <w:rPr>
                <w:rFonts w:ascii="Arial" w:hAnsi="Arial" w:cs="Arial"/>
                <w:sz w:val="20"/>
                <w:szCs w:val="20"/>
              </w:rPr>
            </w:pPr>
            <w:r w:rsidRPr="00A8217F">
              <w:rPr>
                <w:rFonts w:ascii="Arial" w:hAnsi="Arial" w:cs="Arial"/>
                <w:sz w:val="20"/>
                <w:szCs w:val="20"/>
              </w:rPr>
              <w:t>01</w:t>
            </w:r>
          </w:p>
        </w:tc>
        <w:tc>
          <w:tcPr>
            <w:tcW w:w="1814" w:type="pct"/>
            <w:tcBorders>
              <w:top w:val="single" w:sz="4" w:space="0" w:color="auto"/>
              <w:left w:val="single" w:sz="4" w:space="0" w:color="auto"/>
              <w:bottom w:val="single" w:sz="4" w:space="0" w:color="auto"/>
              <w:right w:val="single" w:sz="4" w:space="0" w:color="auto"/>
            </w:tcBorders>
            <w:hideMark/>
          </w:tcPr>
          <w:p w14:paraId="76C0E5C5" w14:textId="788DC29C" w:rsidR="00A15B06" w:rsidRPr="00A8217F" w:rsidRDefault="00A15B06" w:rsidP="00E81D96">
            <w:pPr>
              <w:jc w:val="both"/>
              <w:rPr>
                <w:rFonts w:ascii="Arial" w:hAnsi="Arial" w:cs="Arial"/>
                <w:color w:val="000000"/>
                <w:sz w:val="20"/>
                <w:szCs w:val="20"/>
              </w:rPr>
            </w:pPr>
            <w:r w:rsidRPr="00A8217F">
              <w:rPr>
                <w:rFonts w:ascii="Arial" w:hAnsi="Arial" w:cs="Arial"/>
                <w:sz w:val="20"/>
                <w:szCs w:val="20"/>
              </w:rPr>
              <w:t>Serviço de instalação de duas catracas com reconhecimento facial e todos os artefatos necessários, incluindo o software e conexão com a internet.</w:t>
            </w:r>
          </w:p>
        </w:tc>
        <w:tc>
          <w:tcPr>
            <w:tcW w:w="719" w:type="pct"/>
            <w:tcBorders>
              <w:top w:val="single" w:sz="4" w:space="0" w:color="auto"/>
              <w:left w:val="single" w:sz="4" w:space="0" w:color="auto"/>
              <w:bottom w:val="single" w:sz="4" w:space="0" w:color="auto"/>
              <w:right w:val="single" w:sz="4" w:space="0" w:color="auto"/>
            </w:tcBorders>
            <w:vAlign w:val="center"/>
            <w:hideMark/>
          </w:tcPr>
          <w:p w14:paraId="613B9E31" w14:textId="77777777" w:rsidR="00A15B06" w:rsidRPr="00A8217F" w:rsidRDefault="00A15B06" w:rsidP="00E81D96">
            <w:pPr>
              <w:jc w:val="center"/>
              <w:rPr>
                <w:rFonts w:ascii="Arial" w:hAnsi="Arial" w:cs="Arial"/>
                <w:sz w:val="20"/>
                <w:szCs w:val="20"/>
              </w:rPr>
            </w:pPr>
            <w:r w:rsidRPr="00A8217F">
              <w:rPr>
                <w:rFonts w:ascii="Arial" w:hAnsi="Arial" w:cs="Arial"/>
                <w:sz w:val="20"/>
                <w:szCs w:val="20"/>
              </w:rPr>
              <w:t>SERVIÇO</w:t>
            </w:r>
          </w:p>
        </w:tc>
        <w:tc>
          <w:tcPr>
            <w:tcW w:w="461" w:type="pct"/>
            <w:tcBorders>
              <w:top w:val="single" w:sz="4" w:space="0" w:color="auto"/>
              <w:left w:val="single" w:sz="4" w:space="0" w:color="auto"/>
              <w:bottom w:val="single" w:sz="4" w:space="0" w:color="auto"/>
              <w:right w:val="single" w:sz="4" w:space="0" w:color="auto"/>
            </w:tcBorders>
            <w:vAlign w:val="center"/>
            <w:hideMark/>
          </w:tcPr>
          <w:p w14:paraId="47309FBB" w14:textId="77777777" w:rsidR="00A15B06" w:rsidRPr="00A8217F" w:rsidRDefault="00A15B06" w:rsidP="00E81D96">
            <w:pPr>
              <w:jc w:val="center"/>
              <w:rPr>
                <w:rFonts w:ascii="Arial" w:hAnsi="Arial" w:cs="Arial"/>
                <w:sz w:val="20"/>
                <w:szCs w:val="20"/>
              </w:rPr>
            </w:pPr>
            <w:r w:rsidRPr="00A8217F">
              <w:rPr>
                <w:rFonts w:ascii="Arial" w:hAnsi="Arial" w:cs="Arial"/>
                <w:sz w:val="20"/>
                <w:szCs w:val="20"/>
              </w:rPr>
              <w:t>01</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2F6CB249" w14:textId="77777777" w:rsidR="00A15B06" w:rsidRPr="00A8217F" w:rsidRDefault="00A15B06" w:rsidP="00E81D96">
            <w:pPr>
              <w:jc w:val="center"/>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tcPr>
          <w:p w14:paraId="78005CD4" w14:textId="77777777" w:rsidR="00A15B06" w:rsidRPr="00A8217F" w:rsidRDefault="00A15B06" w:rsidP="00E81D96">
            <w:pPr>
              <w:jc w:val="center"/>
              <w:rPr>
                <w:rFonts w:ascii="Arial" w:hAnsi="Arial" w:cs="Arial"/>
                <w:sz w:val="20"/>
                <w:szCs w:val="20"/>
              </w:rPr>
            </w:pPr>
          </w:p>
        </w:tc>
      </w:tr>
      <w:tr w:rsidR="00A15B06" w:rsidRPr="00A8217F" w14:paraId="7E8E95A2" w14:textId="77777777" w:rsidTr="00E81D96">
        <w:tc>
          <w:tcPr>
            <w:tcW w:w="496" w:type="pct"/>
            <w:tcBorders>
              <w:top w:val="single" w:sz="4" w:space="0" w:color="auto"/>
              <w:left w:val="single" w:sz="4" w:space="0" w:color="auto"/>
              <w:bottom w:val="single" w:sz="4" w:space="0" w:color="auto"/>
              <w:right w:val="single" w:sz="4" w:space="0" w:color="auto"/>
            </w:tcBorders>
            <w:vAlign w:val="center"/>
            <w:hideMark/>
          </w:tcPr>
          <w:p w14:paraId="3E5DF371" w14:textId="77777777" w:rsidR="00A15B06" w:rsidRPr="00A8217F" w:rsidRDefault="00A15B06" w:rsidP="00E81D96">
            <w:pPr>
              <w:jc w:val="center"/>
              <w:rPr>
                <w:rFonts w:ascii="Arial" w:hAnsi="Arial" w:cs="Arial"/>
                <w:sz w:val="20"/>
                <w:szCs w:val="20"/>
              </w:rPr>
            </w:pPr>
            <w:r w:rsidRPr="00A8217F">
              <w:rPr>
                <w:rFonts w:ascii="Arial" w:hAnsi="Arial" w:cs="Arial"/>
                <w:sz w:val="20"/>
                <w:szCs w:val="20"/>
              </w:rPr>
              <w:t>02</w:t>
            </w:r>
          </w:p>
        </w:tc>
        <w:tc>
          <w:tcPr>
            <w:tcW w:w="1814" w:type="pct"/>
            <w:tcBorders>
              <w:top w:val="single" w:sz="4" w:space="0" w:color="auto"/>
              <w:left w:val="single" w:sz="4" w:space="0" w:color="auto"/>
              <w:bottom w:val="single" w:sz="4" w:space="0" w:color="auto"/>
              <w:right w:val="single" w:sz="4" w:space="0" w:color="auto"/>
            </w:tcBorders>
            <w:hideMark/>
          </w:tcPr>
          <w:p w14:paraId="355101BB" w14:textId="77777777" w:rsidR="00A15B06" w:rsidRPr="00A8217F" w:rsidRDefault="00A15B06" w:rsidP="00E81D96">
            <w:pPr>
              <w:jc w:val="both"/>
              <w:rPr>
                <w:rFonts w:ascii="Arial" w:hAnsi="Arial" w:cs="Arial"/>
                <w:color w:val="000000"/>
                <w:sz w:val="20"/>
                <w:szCs w:val="20"/>
              </w:rPr>
            </w:pPr>
            <w:r w:rsidRPr="00A8217F">
              <w:rPr>
                <w:rFonts w:ascii="Arial" w:hAnsi="Arial" w:cs="Arial"/>
                <w:sz w:val="20"/>
                <w:szCs w:val="20"/>
              </w:rPr>
              <w:t>Serviços de licenciamento e suporte técnico especializado</w:t>
            </w:r>
          </w:p>
        </w:tc>
        <w:tc>
          <w:tcPr>
            <w:tcW w:w="719" w:type="pct"/>
            <w:tcBorders>
              <w:top w:val="single" w:sz="4" w:space="0" w:color="auto"/>
              <w:left w:val="single" w:sz="4" w:space="0" w:color="auto"/>
              <w:bottom w:val="single" w:sz="4" w:space="0" w:color="auto"/>
              <w:right w:val="single" w:sz="4" w:space="0" w:color="auto"/>
            </w:tcBorders>
            <w:vAlign w:val="center"/>
            <w:hideMark/>
          </w:tcPr>
          <w:p w14:paraId="7FBC27F0" w14:textId="77777777" w:rsidR="00A15B06" w:rsidRPr="00A8217F" w:rsidRDefault="00A15B06" w:rsidP="00E81D96">
            <w:pPr>
              <w:jc w:val="center"/>
              <w:rPr>
                <w:rFonts w:ascii="Arial" w:hAnsi="Arial" w:cs="Arial"/>
                <w:sz w:val="20"/>
                <w:szCs w:val="20"/>
              </w:rPr>
            </w:pPr>
            <w:r w:rsidRPr="00A8217F">
              <w:rPr>
                <w:rFonts w:ascii="Arial" w:hAnsi="Arial" w:cs="Arial"/>
                <w:sz w:val="20"/>
                <w:szCs w:val="20"/>
              </w:rPr>
              <w:t>MÊS</w:t>
            </w:r>
          </w:p>
        </w:tc>
        <w:tc>
          <w:tcPr>
            <w:tcW w:w="461" w:type="pct"/>
            <w:tcBorders>
              <w:top w:val="single" w:sz="4" w:space="0" w:color="auto"/>
              <w:left w:val="single" w:sz="4" w:space="0" w:color="auto"/>
              <w:bottom w:val="single" w:sz="4" w:space="0" w:color="auto"/>
              <w:right w:val="single" w:sz="4" w:space="0" w:color="auto"/>
            </w:tcBorders>
            <w:vAlign w:val="center"/>
            <w:hideMark/>
          </w:tcPr>
          <w:p w14:paraId="70552D8D" w14:textId="77777777" w:rsidR="00A15B06" w:rsidRPr="00A8217F" w:rsidRDefault="00A15B06" w:rsidP="00E81D96">
            <w:pPr>
              <w:jc w:val="center"/>
              <w:rPr>
                <w:rFonts w:ascii="Arial" w:hAnsi="Arial" w:cs="Arial"/>
                <w:sz w:val="20"/>
                <w:szCs w:val="20"/>
              </w:rPr>
            </w:pPr>
            <w:r w:rsidRPr="00A8217F">
              <w:rPr>
                <w:rFonts w:ascii="Arial" w:hAnsi="Arial" w:cs="Arial"/>
                <w:sz w:val="20"/>
                <w:szCs w:val="20"/>
              </w:rPr>
              <w:t>12</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14:paraId="0EC174BC" w14:textId="77777777" w:rsidR="00A15B06" w:rsidRPr="00A8217F" w:rsidRDefault="00A15B06" w:rsidP="00E81D96">
            <w:pPr>
              <w:jc w:val="center"/>
              <w:rPr>
                <w:rFonts w:ascii="Arial" w:hAnsi="Arial" w:cs="Arial"/>
                <w:sz w:val="20"/>
                <w:szCs w:val="20"/>
              </w:rPr>
            </w:pPr>
          </w:p>
        </w:tc>
        <w:tc>
          <w:tcPr>
            <w:tcW w:w="627" w:type="pct"/>
            <w:tcBorders>
              <w:top w:val="single" w:sz="4" w:space="0" w:color="auto"/>
              <w:left w:val="single" w:sz="4" w:space="0" w:color="auto"/>
              <w:bottom w:val="single" w:sz="4" w:space="0" w:color="auto"/>
              <w:right w:val="single" w:sz="4" w:space="0" w:color="auto"/>
            </w:tcBorders>
          </w:tcPr>
          <w:p w14:paraId="2EA8032D" w14:textId="77777777" w:rsidR="00A15B06" w:rsidRPr="00A8217F" w:rsidRDefault="00A15B06" w:rsidP="00E81D96">
            <w:pPr>
              <w:jc w:val="center"/>
              <w:rPr>
                <w:rFonts w:ascii="Arial" w:hAnsi="Arial" w:cs="Arial"/>
                <w:sz w:val="20"/>
                <w:szCs w:val="20"/>
              </w:rPr>
            </w:pPr>
          </w:p>
        </w:tc>
      </w:tr>
      <w:tr w:rsidR="00A15B06" w:rsidRPr="00A8217F" w14:paraId="782CBAF6" w14:textId="77777777" w:rsidTr="00E81D96">
        <w:tc>
          <w:tcPr>
            <w:tcW w:w="434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AEC7E" w14:textId="77777777" w:rsidR="00A15B06" w:rsidRPr="00A8217F" w:rsidRDefault="00A15B06" w:rsidP="00E81D96">
            <w:pPr>
              <w:jc w:val="right"/>
              <w:rPr>
                <w:rFonts w:ascii="Arial" w:hAnsi="Arial" w:cs="Arial"/>
                <w:b/>
                <w:bCs/>
                <w:sz w:val="20"/>
                <w:szCs w:val="20"/>
              </w:rPr>
            </w:pPr>
            <w:r w:rsidRPr="00A8217F">
              <w:rPr>
                <w:rFonts w:ascii="Arial" w:hAnsi="Arial" w:cs="Arial"/>
                <w:b/>
                <w:bCs/>
                <w:color w:val="000000"/>
                <w:sz w:val="20"/>
                <w:szCs w:val="20"/>
              </w:rPr>
              <w:t>VALOR TOTAL:</w:t>
            </w:r>
          </w:p>
        </w:tc>
        <w:tc>
          <w:tcPr>
            <w:tcW w:w="6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F4E53" w14:textId="77777777" w:rsidR="00A15B06" w:rsidRPr="00A8217F" w:rsidRDefault="00A15B06" w:rsidP="00E81D96">
            <w:pPr>
              <w:rPr>
                <w:rFonts w:ascii="Arial" w:hAnsi="Arial" w:cs="Arial"/>
                <w:b/>
                <w:bCs/>
                <w:sz w:val="20"/>
                <w:szCs w:val="20"/>
              </w:rPr>
            </w:pPr>
          </w:p>
        </w:tc>
      </w:tr>
      <w:bookmarkEnd w:id="60"/>
    </w:tbl>
    <w:p w14:paraId="049BBA4F" w14:textId="77777777" w:rsidR="004526A7" w:rsidRPr="00A8217F" w:rsidRDefault="004526A7" w:rsidP="004526A7">
      <w:pPr>
        <w:pStyle w:val="PargrafodaLista"/>
        <w:tabs>
          <w:tab w:val="left" w:pos="426"/>
        </w:tabs>
        <w:ind w:left="0"/>
        <w:jc w:val="both"/>
        <w:rPr>
          <w:rFonts w:ascii="Arial" w:hAnsi="Arial" w:cs="Arial"/>
          <w:sz w:val="22"/>
          <w:szCs w:val="22"/>
        </w:rPr>
      </w:pPr>
    </w:p>
    <w:p w14:paraId="65471594" w14:textId="77777777" w:rsidR="004526A7" w:rsidRPr="00A8217F" w:rsidRDefault="004526A7" w:rsidP="004526A7">
      <w:pPr>
        <w:shd w:val="clear" w:color="auto" w:fill="D9D9D9" w:themeFill="background1" w:themeFillShade="D9"/>
        <w:jc w:val="both"/>
        <w:rPr>
          <w:rFonts w:ascii="Arial" w:hAnsi="Arial" w:cs="Arial"/>
          <w:b/>
          <w:bCs/>
          <w:sz w:val="22"/>
          <w:szCs w:val="22"/>
        </w:rPr>
      </w:pPr>
      <w:r w:rsidRPr="00A8217F">
        <w:rPr>
          <w:rFonts w:ascii="Arial" w:hAnsi="Arial" w:cs="Arial"/>
          <w:b/>
          <w:bCs/>
          <w:sz w:val="22"/>
          <w:szCs w:val="22"/>
        </w:rPr>
        <w:t xml:space="preserve">3. FUNDAMENTAÇÃO DA CONTRATAÇÃO </w:t>
      </w:r>
    </w:p>
    <w:p w14:paraId="7313C766" w14:textId="77777777" w:rsidR="004526A7" w:rsidRPr="00A8217F" w:rsidRDefault="004526A7" w:rsidP="004526A7">
      <w:pPr>
        <w:pStyle w:val="PargrafodaLista"/>
        <w:numPr>
          <w:ilvl w:val="1"/>
          <w:numId w:val="21"/>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t>A fundamentação da contratação encontra-se pormenorizada em tópico específico no Estudo Técnico Preliminar.</w:t>
      </w:r>
    </w:p>
    <w:p w14:paraId="58D57ED4" w14:textId="77777777" w:rsidR="004526A7" w:rsidRPr="00A8217F" w:rsidRDefault="004526A7" w:rsidP="004526A7">
      <w:pPr>
        <w:pStyle w:val="PargrafodaLista"/>
        <w:tabs>
          <w:tab w:val="left" w:pos="426"/>
        </w:tabs>
        <w:ind w:left="0"/>
        <w:jc w:val="both"/>
        <w:rPr>
          <w:rFonts w:ascii="Arial" w:hAnsi="Arial" w:cs="Arial"/>
          <w:sz w:val="22"/>
          <w:szCs w:val="22"/>
        </w:rPr>
      </w:pPr>
    </w:p>
    <w:p w14:paraId="116F5EB7" w14:textId="77777777" w:rsidR="004526A7" w:rsidRPr="00A8217F" w:rsidRDefault="004526A7" w:rsidP="004526A7">
      <w:pPr>
        <w:shd w:val="clear" w:color="auto" w:fill="D9D9D9" w:themeFill="background1" w:themeFillShade="D9"/>
        <w:jc w:val="both"/>
        <w:rPr>
          <w:rFonts w:ascii="Arial" w:hAnsi="Arial" w:cs="Arial"/>
          <w:b/>
          <w:bCs/>
          <w:sz w:val="22"/>
          <w:szCs w:val="22"/>
        </w:rPr>
      </w:pPr>
      <w:r w:rsidRPr="00A8217F">
        <w:rPr>
          <w:rFonts w:ascii="Arial" w:hAnsi="Arial" w:cs="Arial"/>
          <w:b/>
          <w:bCs/>
          <w:sz w:val="22"/>
          <w:szCs w:val="22"/>
        </w:rPr>
        <w:t>4. DESCRIÇÃO DA SOLUÇÃO E REQUISITOS DE CONTRATAÇÃO</w:t>
      </w:r>
    </w:p>
    <w:p w14:paraId="789141D5" w14:textId="77777777" w:rsidR="004526A7" w:rsidRPr="00A8217F" w:rsidRDefault="004526A7" w:rsidP="004526A7">
      <w:pPr>
        <w:pStyle w:val="PargrafodaLista"/>
        <w:numPr>
          <w:ilvl w:val="1"/>
          <w:numId w:val="22"/>
        </w:numPr>
        <w:shd w:val="clear" w:color="auto" w:fill="FFFFFF"/>
        <w:suppressAutoHyphens w:val="0"/>
        <w:jc w:val="both"/>
        <w:rPr>
          <w:rFonts w:ascii="Arial" w:hAnsi="Arial" w:cs="Arial"/>
          <w:sz w:val="22"/>
          <w:szCs w:val="22"/>
        </w:rPr>
      </w:pPr>
      <w:r w:rsidRPr="00A8217F">
        <w:rPr>
          <w:rFonts w:ascii="Arial" w:hAnsi="Arial" w:cs="Arial"/>
          <w:sz w:val="22"/>
          <w:szCs w:val="22"/>
        </w:rPr>
        <w:t>Os itens que serão adquiridos possuem a seguinte descrição técnica:</w:t>
      </w:r>
    </w:p>
    <w:p w14:paraId="779780C9" w14:textId="77777777" w:rsidR="004526A7" w:rsidRPr="00A8217F" w:rsidRDefault="004526A7" w:rsidP="004526A7">
      <w:pPr>
        <w:tabs>
          <w:tab w:val="left" w:pos="1701"/>
        </w:tabs>
        <w:jc w:val="both"/>
        <w:rPr>
          <w:rFonts w:ascii="Arial" w:hAnsi="Arial" w:cs="Arial"/>
          <w:sz w:val="22"/>
          <w:szCs w:val="22"/>
        </w:rPr>
      </w:pPr>
      <w:r w:rsidRPr="00A8217F">
        <w:rPr>
          <w:rFonts w:ascii="Arial" w:hAnsi="Arial" w:cs="Arial"/>
          <w:sz w:val="22"/>
          <w:szCs w:val="22"/>
        </w:rPr>
        <w:lastRenderedPageBreak/>
        <w:t>O objeto a ser adquirido contém as especificações técnicas com sua estrutura geral conforme abaixo, a CONTRATADA da futura licitação, deverá por sua vez gerir a estrutura geral da solução, fornecendo estrutura suficiente para o pleno funcionamento do objeto da contratação, compatível à quantidade de usuários e/ou transações, em capacidade adequada à sua aplicação, provendo ainda, segurança e disponibilidade. Entende-se como estrutura geral os seguintes pontos:</w:t>
      </w:r>
    </w:p>
    <w:p w14:paraId="0A349B54" w14:textId="77777777" w:rsidR="004526A7" w:rsidRPr="00A8217F" w:rsidRDefault="004526A7" w:rsidP="004526A7">
      <w:pPr>
        <w:pStyle w:val="PargrafodaLista"/>
        <w:widowControl w:val="0"/>
        <w:numPr>
          <w:ilvl w:val="2"/>
          <w:numId w:val="22"/>
        </w:numPr>
        <w:tabs>
          <w:tab w:val="left" w:pos="993"/>
        </w:tabs>
        <w:suppressAutoHyphens w:val="0"/>
        <w:autoSpaceDE w:val="0"/>
        <w:autoSpaceDN w:val="0"/>
        <w:ind w:left="426" w:firstLine="0"/>
        <w:jc w:val="both"/>
        <w:rPr>
          <w:rFonts w:ascii="Arial" w:hAnsi="Arial" w:cs="Arial"/>
          <w:sz w:val="22"/>
          <w:szCs w:val="22"/>
        </w:rPr>
      </w:pPr>
      <w:bookmarkStart w:id="61" w:name="_Hlk183433410"/>
      <w:r w:rsidRPr="00A8217F">
        <w:rPr>
          <w:rFonts w:ascii="Arial" w:hAnsi="Arial" w:cs="Arial"/>
          <w:b/>
          <w:sz w:val="22"/>
          <w:szCs w:val="22"/>
        </w:rPr>
        <w:t>Locação de Software para Licença de direito de uso de software, manutenção e suporte técnico</w:t>
      </w:r>
      <w:r w:rsidRPr="00A8217F">
        <w:rPr>
          <w:rFonts w:ascii="Arial" w:hAnsi="Arial" w:cs="Arial"/>
          <w:sz w:val="22"/>
          <w:szCs w:val="22"/>
        </w:rPr>
        <w:t>, sem limite de usuários e/ou acessos, com as atualizações e alterações misteres, relativas às exigências legais e/ou normativas de gestão pública, corretivas, evolutivas e/ou adaptativas; suporte técnico, central de ajuda (help-desk), central de atendimento telefônico, atendimento remoto ou on-site (imediato ou programado), assim como, visitas “in loco”, etc.</w:t>
      </w:r>
    </w:p>
    <w:p w14:paraId="1F37A62E" w14:textId="77777777" w:rsidR="004526A7" w:rsidRPr="00A8217F" w:rsidRDefault="004526A7" w:rsidP="004526A7">
      <w:pPr>
        <w:pStyle w:val="PargrafodaLista"/>
        <w:widowControl w:val="0"/>
        <w:numPr>
          <w:ilvl w:val="2"/>
          <w:numId w:val="22"/>
        </w:numPr>
        <w:tabs>
          <w:tab w:val="left" w:pos="426"/>
          <w:tab w:val="left" w:pos="993"/>
          <w:tab w:val="left" w:pos="7655"/>
        </w:tabs>
        <w:suppressAutoHyphens w:val="0"/>
        <w:autoSpaceDE w:val="0"/>
        <w:autoSpaceDN w:val="0"/>
        <w:ind w:left="426" w:firstLine="0"/>
        <w:jc w:val="both"/>
        <w:rPr>
          <w:rFonts w:ascii="Arial" w:hAnsi="Arial" w:cs="Arial"/>
          <w:sz w:val="22"/>
          <w:szCs w:val="22"/>
        </w:rPr>
      </w:pPr>
      <w:r w:rsidRPr="00A8217F">
        <w:rPr>
          <w:rFonts w:ascii="Arial" w:hAnsi="Arial" w:cs="Arial"/>
          <w:b/>
          <w:sz w:val="22"/>
          <w:szCs w:val="22"/>
        </w:rPr>
        <w:t>Serviços de</w:t>
      </w:r>
      <w:r w:rsidRPr="00A8217F">
        <w:rPr>
          <w:rFonts w:ascii="Arial" w:hAnsi="Arial" w:cs="Arial"/>
          <w:b/>
          <w:spacing w:val="-15"/>
          <w:sz w:val="22"/>
          <w:szCs w:val="22"/>
        </w:rPr>
        <w:t xml:space="preserve"> migração, </w:t>
      </w:r>
      <w:r w:rsidRPr="00A8217F">
        <w:rPr>
          <w:rFonts w:ascii="Arial" w:hAnsi="Arial" w:cs="Arial"/>
          <w:b/>
          <w:sz w:val="22"/>
          <w:szCs w:val="22"/>
        </w:rPr>
        <w:t>implantação e conversão e treinamento</w:t>
      </w:r>
      <w:r w:rsidRPr="00A8217F">
        <w:rPr>
          <w:rFonts w:ascii="Arial" w:hAnsi="Arial" w:cs="Arial"/>
          <w:sz w:val="22"/>
          <w:szCs w:val="22"/>
        </w:rPr>
        <w:t xml:space="preserve">, compreendido por :instalação, conversão e migração de dados (sistemas legados ou em uso), parametrização e/ou customização, para atendimento a processos de negócio e legítima integração da solução ofertada que deverão ser convertidos </w:t>
      </w:r>
      <w:r w:rsidRPr="00A8217F">
        <w:rPr>
          <w:rFonts w:ascii="Arial" w:hAnsi="Arial" w:cs="Arial"/>
          <w:bCs/>
          <w:sz w:val="22"/>
          <w:szCs w:val="22"/>
        </w:rPr>
        <w:t xml:space="preserve">e os sistemas de processamento adaptados à legislação do Município </w:t>
      </w:r>
      <w:r w:rsidRPr="00A8217F">
        <w:rPr>
          <w:rFonts w:ascii="Arial" w:hAnsi="Arial" w:cs="Arial"/>
          <w:sz w:val="22"/>
          <w:szCs w:val="22"/>
        </w:rPr>
        <w:t xml:space="preserve">no prazo máximo de 45 dias; além de serviços de treinamento inicial para os usuários de sistema em geral, devendo realizar o treinamento para os grupos de usuários dos sistemas fornecidos. </w:t>
      </w:r>
    </w:p>
    <w:p w14:paraId="34EF032F" w14:textId="77777777" w:rsidR="004526A7" w:rsidRPr="00A8217F" w:rsidRDefault="004526A7" w:rsidP="004526A7">
      <w:pPr>
        <w:pStyle w:val="PargrafodaLista"/>
        <w:widowControl w:val="0"/>
        <w:numPr>
          <w:ilvl w:val="2"/>
          <w:numId w:val="22"/>
        </w:numPr>
        <w:tabs>
          <w:tab w:val="left" w:pos="426"/>
          <w:tab w:val="left" w:pos="993"/>
          <w:tab w:val="left" w:pos="7655"/>
        </w:tabs>
        <w:suppressAutoHyphens w:val="0"/>
        <w:autoSpaceDE w:val="0"/>
        <w:autoSpaceDN w:val="0"/>
        <w:ind w:left="425" w:firstLine="0"/>
        <w:jc w:val="both"/>
        <w:rPr>
          <w:rFonts w:ascii="Arial" w:hAnsi="Arial" w:cs="Arial"/>
          <w:sz w:val="22"/>
          <w:szCs w:val="22"/>
        </w:rPr>
      </w:pPr>
      <w:r w:rsidRPr="00A8217F">
        <w:rPr>
          <w:rFonts w:ascii="Arial" w:hAnsi="Arial" w:cs="Arial"/>
          <w:b/>
          <w:bCs/>
          <w:sz w:val="22"/>
          <w:szCs w:val="22"/>
        </w:rPr>
        <w:t>Se</w:t>
      </w:r>
      <w:r w:rsidRPr="00A8217F">
        <w:rPr>
          <w:rFonts w:ascii="Arial" w:hAnsi="Arial" w:cs="Arial"/>
          <w:b/>
          <w:sz w:val="22"/>
          <w:szCs w:val="22"/>
        </w:rPr>
        <w:t xml:space="preserve">rviços de treinamento e capacitação pós-implantação, </w:t>
      </w:r>
      <w:r w:rsidRPr="00A8217F">
        <w:rPr>
          <w:rFonts w:ascii="Arial" w:hAnsi="Arial" w:cs="Arial"/>
          <w:sz w:val="22"/>
          <w:szCs w:val="22"/>
        </w:rPr>
        <w:t>após o período de implantação e treinamento inicial, sempre que forem necessários os treinamentos para novos servidores, a contratante poderá solicitar, em qualquer tempo dentro do período contratual, treinamentos para o perfeito entendimento do usuário, desde que este comprove conhecimento básico para operar microcomputadores e conhecimento técnico para a função automatiza pelos sistemas.</w:t>
      </w:r>
    </w:p>
    <w:p w14:paraId="5059FF0F" w14:textId="77777777" w:rsidR="004526A7" w:rsidRPr="00A8217F" w:rsidRDefault="004526A7" w:rsidP="004526A7">
      <w:pPr>
        <w:pStyle w:val="PargrafodaLista"/>
        <w:widowControl w:val="0"/>
        <w:tabs>
          <w:tab w:val="left" w:pos="426"/>
          <w:tab w:val="left" w:pos="7655"/>
        </w:tabs>
        <w:autoSpaceDE w:val="0"/>
        <w:autoSpaceDN w:val="0"/>
        <w:ind w:left="142"/>
        <w:jc w:val="both"/>
        <w:rPr>
          <w:rFonts w:ascii="Arial" w:hAnsi="Arial" w:cs="Arial"/>
          <w:sz w:val="22"/>
          <w:szCs w:val="22"/>
        </w:rPr>
      </w:pPr>
    </w:p>
    <w:bookmarkEnd w:id="61"/>
    <w:p w14:paraId="279ACC40" w14:textId="77777777" w:rsidR="004526A7" w:rsidRPr="00A8217F" w:rsidRDefault="004526A7" w:rsidP="004526A7">
      <w:pPr>
        <w:pStyle w:val="Standard"/>
        <w:widowControl w:val="0"/>
        <w:numPr>
          <w:ilvl w:val="1"/>
          <w:numId w:val="22"/>
        </w:numPr>
        <w:jc w:val="both"/>
        <w:textAlignment w:val="baseline"/>
        <w:rPr>
          <w:rFonts w:ascii="Arial" w:hAnsi="Arial" w:cs="Arial"/>
          <w:b/>
          <w:sz w:val="22"/>
          <w:szCs w:val="22"/>
        </w:rPr>
      </w:pPr>
      <w:r w:rsidRPr="00A8217F">
        <w:rPr>
          <w:rFonts w:ascii="Arial" w:hAnsi="Arial" w:cs="Arial"/>
          <w:b/>
          <w:sz w:val="22"/>
          <w:szCs w:val="22"/>
        </w:rPr>
        <w:t>REQUISITOS DA TECNOLOGIA</w:t>
      </w:r>
    </w:p>
    <w:p w14:paraId="789A7901"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sistema deverá ser totalmente web, funcionando em qualquer navegador em suas últimas versões, deverá ainda possuir tecnologia responsiva; não serão aceitos sistemas emulados ou que utilizam artefatos como plugins ou que requer instalação de algum dispositivo para acesso;</w:t>
      </w:r>
    </w:p>
    <w:p w14:paraId="59211FAF"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 xml:space="preserve"> O sistema deverá possuir gateway de pagamento que deverá aceitar pagamentos de cartões de crédito nacional e internacional, cartão de débito nacional e internacional, applepay, google pay e pix nacional, deverá ainda aceitar as seguintes bandeiras: visa e mastercard;</w:t>
      </w:r>
    </w:p>
    <w:p w14:paraId="66C97462"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sistema deverá estar hospedado em nuvem segura com redundância técnica e uptime de pelo menos 95%;</w:t>
      </w:r>
    </w:p>
    <w:p w14:paraId="5982BE73"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sistema deverá permitir que a pessoa possa realizar o seu cadastro preenchendo os seguintes campos obrigatórios: nacionalidade, CPF, nome completo, data de nascimento, cidade de origem, telefone, e-mail, definir uma senha, para estrangeiros deverá solicitar o número do passaporte;</w:t>
      </w:r>
    </w:p>
    <w:p w14:paraId="07D11C5F"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sistema deverá permitir adicionar novas pessoas dependentes do cadastro, solicitando os seguintes dados mínimos: CPF, nome completo, data de nascimento, cidade de origem, para estrangeiros deverá solicitar o número do passaporte;</w:t>
      </w:r>
    </w:p>
    <w:p w14:paraId="7C3A0CC6"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sistema deverá permitir gerar a taxa definindo a data inicial e data final, podendo ainda selecionar a quantidade de pessoas, o sistema deverá ao final permitir escolher a forma de pagamento;</w:t>
      </w:r>
    </w:p>
    <w:p w14:paraId="5A0904D5"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sistema deverá ainda possuir web serviço para futuras integrações com sistemas de terceiros via API;</w:t>
      </w:r>
    </w:p>
    <w:p w14:paraId="270B57CA"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lastRenderedPageBreak/>
        <w:t>O sistema deverá possui módulo de controle de acesso com reconhecimento facial;</w:t>
      </w:r>
    </w:p>
    <w:p w14:paraId="7933B63F"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sistema deverá permitir o cadastro de pessoas e sua face permitindo assim o acesso ao local utilizando apenas o reconhecimento facial;</w:t>
      </w:r>
    </w:p>
    <w:p w14:paraId="4FE3953C"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equipamento deve ser fornecido juntamente com o software com as seguintes especificações mínimas:</w:t>
      </w:r>
    </w:p>
    <w:p w14:paraId="68E0EC7F"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Controle de Pessoas: Definição do sentido de liberação do giro e confirmação de passagem;</w:t>
      </w:r>
    </w:p>
    <w:p w14:paraId="17DDABD7"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Anti Dupla-Entrada: Bloqueio de passagens múltiplas em um mesmo sentido;</w:t>
      </w:r>
    </w:p>
    <w:p w14:paraId="2E161991"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Quantidade de Usuários: Capacidade para mais de 100.000 usuários cadastrados;</w:t>
      </w:r>
    </w:p>
    <w:p w14:paraId="20DFADF0"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Quantidade de Faces: Capacidade para até 10.000 faces com detecção de rosto vivo;</w:t>
      </w:r>
    </w:p>
    <w:p w14:paraId="402096FF"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Durabilidade: Maior que 800.000 giros e de fácil manutenção;</w:t>
      </w:r>
    </w:p>
    <w:p w14:paraId="3D4D8110"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Ruído Sonoro: Mecanismo extremamente silencioso;</w:t>
      </w:r>
    </w:p>
    <w:p w14:paraId="615D2724"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Formas de Identificação: Reconhecimento Facial;</w:t>
      </w:r>
    </w:p>
    <w:p w14:paraId="4DB3723C"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Duas câmeras HD 1080p em cada lado (luz visível e luz IR);</w:t>
      </w:r>
    </w:p>
    <w:p w14:paraId="78323FAF"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Comunicação: Ethernet1 porta Ethernet 10/100Mbps nativa;</w:t>
      </w:r>
    </w:p>
    <w:p w14:paraId="3AC21F40"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Tela LCD Touchscreen (base): Display LCD TFT colorido de 4.3” (480x272) com tela resistiva sensível ao toque;</w:t>
      </w:r>
    </w:p>
    <w:p w14:paraId="4435ABB2"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Tela LCD Touchscreen;</w:t>
      </w:r>
    </w:p>
    <w:p w14:paraId="5A08B683"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Deverá ainda fornecer todos os artefatos instalados com conexão com internet de alta disponibilidade.</w:t>
      </w:r>
    </w:p>
    <w:p w14:paraId="1B4E9A2E" w14:textId="77777777" w:rsidR="004526A7" w:rsidRPr="00A8217F" w:rsidRDefault="004526A7" w:rsidP="004526A7">
      <w:pPr>
        <w:pStyle w:val="PargrafodaLista"/>
        <w:numPr>
          <w:ilvl w:val="2"/>
          <w:numId w:val="22"/>
        </w:numPr>
        <w:suppressAutoHyphens w:val="0"/>
        <w:ind w:left="425" w:firstLine="0"/>
        <w:jc w:val="both"/>
        <w:rPr>
          <w:rFonts w:ascii="Arial" w:hAnsi="Arial" w:cs="Arial"/>
          <w:b/>
          <w:bCs/>
          <w:sz w:val="22"/>
          <w:szCs w:val="22"/>
        </w:rPr>
      </w:pPr>
      <w:bookmarkStart w:id="62" w:name="_Hlk199160683"/>
      <w:r w:rsidRPr="00A8217F">
        <w:rPr>
          <w:rFonts w:ascii="Arial" w:hAnsi="Arial" w:cs="Arial"/>
          <w:b/>
          <w:bCs/>
          <w:sz w:val="22"/>
          <w:szCs w:val="22"/>
        </w:rPr>
        <w:t>Software de Controle de Acesso de Pessoas</w:t>
      </w:r>
    </w:p>
    <w:p w14:paraId="317DA157" w14:textId="77777777" w:rsidR="004526A7" w:rsidRPr="00A8217F" w:rsidRDefault="004526A7" w:rsidP="004526A7">
      <w:pPr>
        <w:pStyle w:val="PargrafodaLista"/>
        <w:numPr>
          <w:ilvl w:val="3"/>
          <w:numId w:val="22"/>
        </w:numPr>
        <w:suppressAutoHyphens w:val="0"/>
        <w:ind w:left="567" w:firstLine="0"/>
        <w:jc w:val="both"/>
        <w:rPr>
          <w:rFonts w:ascii="Arial" w:hAnsi="Arial" w:cs="Arial"/>
          <w:sz w:val="22"/>
          <w:szCs w:val="22"/>
        </w:rPr>
      </w:pPr>
      <w:r w:rsidRPr="00A8217F">
        <w:rPr>
          <w:rFonts w:ascii="Arial" w:hAnsi="Arial" w:cs="Arial"/>
          <w:sz w:val="22"/>
          <w:szCs w:val="22"/>
        </w:rPr>
        <w:t>O Software deverá ter a possibilidade de integração com qualquer base de dados do município;</w:t>
      </w:r>
    </w:p>
    <w:p w14:paraId="3BA35D26"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Possuir o cadastramento de pessoas, com os campos nome completo, CPF, data de nascimento, foto e tipo de pessoa (se é funcionário, visitante, prestador de serviço, outros);</w:t>
      </w:r>
    </w:p>
    <w:p w14:paraId="05394CC8"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o controle de pessoas por departamento;</w:t>
      </w:r>
    </w:p>
    <w:p w14:paraId="02433D32"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cadastro de visitas, sendo possível inserir a data inicial, final, hora inicial e final;</w:t>
      </w:r>
    </w:p>
    <w:p w14:paraId="688F64E7"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o sistema após o período de visita, informar automaticamente o controle de acesso que não seja permitido o acesso da pessoa;</w:t>
      </w:r>
    </w:p>
    <w:p w14:paraId="601EE588"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função para efetuar cópia da face cadastrada nas catracas;</w:t>
      </w:r>
    </w:p>
    <w:p w14:paraId="1C588DAA"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funcionalidade que ao término do cadastramento da pessoa, automaticamente o sistema enviei para o equipamento de controle de acesso;</w:t>
      </w:r>
    </w:p>
    <w:p w14:paraId="0C3F84E2"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comando para liberar a catraca, a ser utilizado para liberação sem cadastramento de pessoa;</w:t>
      </w:r>
    </w:p>
    <w:p w14:paraId="7BD98892"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função de cadastramento de equipamentos, sendo possível identificar se refere à entrada e saída;</w:t>
      </w:r>
    </w:p>
    <w:p w14:paraId="63594B43"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função para bloquear acesso de uma determinada pessoa na catraca;</w:t>
      </w:r>
    </w:p>
    <w:p w14:paraId="73A93DDA"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Deverá possuir painel de controle, com quantidades de pessoas que adentraram o local, e também quantos ainda não efetuaram a saída;</w:t>
      </w:r>
    </w:p>
    <w:p w14:paraId="3EB6BF58" w14:textId="77777777" w:rsidR="004526A7" w:rsidRPr="00A8217F" w:rsidRDefault="004526A7" w:rsidP="004526A7">
      <w:pPr>
        <w:pStyle w:val="PargrafodaLista"/>
        <w:numPr>
          <w:ilvl w:val="3"/>
          <w:numId w:val="22"/>
        </w:numPr>
        <w:suppressAutoHyphens w:val="0"/>
        <w:ind w:left="567" w:firstLine="0"/>
        <w:jc w:val="both"/>
        <w:rPr>
          <w:rFonts w:ascii="Arial" w:hAnsi="Arial" w:cs="Arial"/>
          <w:b/>
          <w:bCs/>
          <w:sz w:val="22"/>
          <w:szCs w:val="22"/>
        </w:rPr>
      </w:pPr>
      <w:r w:rsidRPr="00A8217F">
        <w:rPr>
          <w:rFonts w:ascii="Arial" w:hAnsi="Arial" w:cs="Arial"/>
          <w:sz w:val="22"/>
          <w:szCs w:val="22"/>
        </w:rPr>
        <w:t>O sistema deverá ter opção de consulta do acesso de uma determinada pessoa, mostrando a data, horário, entrada e saída</w:t>
      </w:r>
      <w:bookmarkEnd w:id="62"/>
      <w:r w:rsidRPr="00A8217F">
        <w:rPr>
          <w:rFonts w:ascii="Arial" w:hAnsi="Arial" w:cs="Arial"/>
          <w:sz w:val="22"/>
          <w:szCs w:val="22"/>
        </w:rPr>
        <w:t>.</w:t>
      </w:r>
    </w:p>
    <w:p w14:paraId="03D76339" w14:textId="77777777" w:rsidR="004526A7" w:rsidRPr="00A8217F" w:rsidRDefault="004526A7" w:rsidP="004526A7">
      <w:pPr>
        <w:pStyle w:val="Standard"/>
        <w:jc w:val="both"/>
        <w:rPr>
          <w:rFonts w:ascii="Arial" w:hAnsi="Arial" w:cs="Arial"/>
          <w:sz w:val="22"/>
          <w:szCs w:val="22"/>
        </w:rPr>
      </w:pPr>
    </w:p>
    <w:p w14:paraId="7906236C" w14:textId="77777777" w:rsidR="004526A7" w:rsidRPr="00A8217F" w:rsidRDefault="004526A7" w:rsidP="004526A7">
      <w:pPr>
        <w:pStyle w:val="Default"/>
        <w:numPr>
          <w:ilvl w:val="1"/>
          <w:numId w:val="22"/>
        </w:numPr>
        <w:tabs>
          <w:tab w:val="left" w:pos="851"/>
        </w:tabs>
        <w:ind w:left="0" w:firstLine="0"/>
        <w:jc w:val="both"/>
        <w:rPr>
          <w:rFonts w:ascii="Arial" w:hAnsi="Arial" w:cs="Arial"/>
          <w:b/>
          <w:bCs/>
          <w:color w:val="auto"/>
          <w:sz w:val="22"/>
          <w:szCs w:val="22"/>
        </w:rPr>
      </w:pPr>
      <w:r w:rsidRPr="00A8217F">
        <w:rPr>
          <w:rFonts w:ascii="Arial" w:hAnsi="Arial" w:cs="Arial"/>
          <w:b/>
          <w:bCs/>
          <w:color w:val="auto"/>
          <w:sz w:val="22"/>
          <w:szCs w:val="22"/>
        </w:rPr>
        <w:t>DOS REQUISITOS DE MANUTENÇÃO, SEGURANÇA E ACESSOS</w:t>
      </w:r>
    </w:p>
    <w:p w14:paraId="7B89DC65" w14:textId="77777777" w:rsidR="004526A7" w:rsidRPr="00A8217F" w:rsidRDefault="004526A7" w:rsidP="004526A7">
      <w:pPr>
        <w:pStyle w:val="Corpodetexto"/>
        <w:numPr>
          <w:ilvl w:val="2"/>
          <w:numId w:val="22"/>
        </w:numPr>
        <w:tabs>
          <w:tab w:val="left" w:pos="426"/>
        </w:tabs>
        <w:suppressAutoHyphens w:val="0"/>
        <w:autoSpaceDE w:val="0"/>
        <w:autoSpaceDN w:val="0"/>
        <w:spacing w:after="0"/>
        <w:ind w:left="425" w:firstLine="0"/>
        <w:rPr>
          <w:rFonts w:ascii="Arial" w:hAnsi="Arial" w:cs="Arial"/>
          <w:sz w:val="22"/>
          <w:szCs w:val="22"/>
        </w:rPr>
      </w:pPr>
      <w:r w:rsidRPr="00A8217F">
        <w:rPr>
          <w:rFonts w:ascii="Arial" w:hAnsi="Arial" w:cs="Arial"/>
          <w:sz w:val="22"/>
          <w:szCs w:val="22"/>
        </w:rPr>
        <w:lastRenderedPageBreak/>
        <w:t>No preenchimento deste termo de referência, entendem-se “manutenção” como as atividades relativas ao bom funcionamento da solução que abrangem: garantia de funcionamento, suporte técnico e atualização da solução, divididas entre:</w:t>
      </w:r>
    </w:p>
    <w:p w14:paraId="72D8F9C3" w14:textId="77777777" w:rsidR="004526A7" w:rsidRPr="00A8217F" w:rsidRDefault="004526A7" w:rsidP="004526A7">
      <w:pPr>
        <w:pStyle w:val="PargrafodaLista"/>
        <w:widowControl w:val="0"/>
        <w:numPr>
          <w:ilvl w:val="3"/>
          <w:numId w:val="22"/>
        </w:numPr>
        <w:tabs>
          <w:tab w:val="left" w:pos="426"/>
          <w:tab w:val="left" w:pos="1134"/>
        </w:tabs>
        <w:suppressAutoHyphens w:val="0"/>
        <w:autoSpaceDE w:val="0"/>
        <w:autoSpaceDN w:val="0"/>
        <w:ind w:left="567" w:firstLine="0"/>
        <w:jc w:val="both"/>
        <w:rPr>
          <w:rFonts w:ascii="Arial" w:hAnsi="Arial" w:cs="Arial"/>
          <w:bCs/>
          <w:sz w:val="22"/>
          <w:szCs w:val="22"/>
        </w:rPr>
      </w:pPr>
      <w:r w:rsidRPr="00A8217F">
        <w:rPr>
          <w:rFonts w:ascii="Arial" w:hAnsi="Arial" w:cs="Arial"/>
          <w:b/>
          <w:bCs/>
          <w:sz w:val="22"/>
          <w:szCs w:val="22"/>
        </w:rPr>
        <w:t>Legais:</w:t>
      </w:r>
      <w:r w:rsidRPr="00A8217F">
        <w:rPr>
          <w:rFonts w:ascii="Arial" w:hAnsi="Arial" w:cs="Arial"/>
          <w:bCs/>
          <w:sz w:val="22"/>
          <w:szCs w:val="22"/>
        </w:rPr>
        <w:t xml:space="preserve"> destinadas a dar cumprimento à normas legais ou regulamentares;</w:t>
      </w:r>
    </w:p>
    <w:p w14:paraId="08F29D69" w14:textId="77777777" w:rsidR="004526A7" w:rsidRPr="00A8217F" w:rsidRDefault="004526A7" w:rsidP="004526A7">
      <w:pPr>
        <w:pStyle w:val="PargrafodaLista"/>
        <w:widowControl w:val="0"/>
        <w:numPr>
          <w:ilvl w:val="3"/>
          <w:numId w:val="22"/>
        </w:numPr>
        <w:tabs>
          <w:tab w:val="left" w:pos="426"/>
          <w:tab w:val="left" w:pos="1134"/>
        </w:tabs>
        <w:suppressAutoHyphens w:val="0"/>
        <w:autoSpaceDE w:val="0"/>
        <w:autoSpaceDN w:val="0"/>
        <w:ind w:left="567" w:firstLine="0"/>
        <w:jc w:val="both"/>
        <w:rPr>
          <w:rFonts w:ascii="Arial" w:hAnsi="Arial" w:cs="Arial"/>
          <w:bCs/>
          <w:sz w:val="22"/>
          <w:szCs w:val="22"/>
        </w:rPr>
      </w:pPr>
      <w:r w:rsidRPr="00A8217F">
        <w:rPr>
          <w:rFonts w:ascii="Arial" w:hAnsi="Arial" w:cs="Arial"/>
          <w:b/>
          <w:bCs/>
          <w:sz w:val="22"/>
          <w:szCs w:val="22"/>
        </w:rPr>
        <w:t>Corretivas:</w:t>
      </w:r>
      <w:r w:rsidRPr="00A8217F">
        <w:rPr>
          <w:rFonts w:ascii="Arial" w:hAnsi="Arial" w:cs="Arial"/>
          <w:bCs/>
          <w:sz w:val="22"/>
          <w:szCs w:val="22"/>
        </w:rPr>
        <w:t xml:space="preserve"> destinadas a corrigir erros identificados no sistema, normalmente, que impedem seu correto funcionamento, parcial ou total, e/ou ainda, que representem desvios às especificações definidas ou particularidades do software;</w:t>
      </w:r>
    </w:p>
    <w:p w14:paraId="5E8D8A74" w14:textId="77777777" w:rsidR="004526A7" w:rsidRPr="00A8217F" w:rsidRDefault="004526A7" w:rsidP="004526A7">
      <w:pPr>
        <w:pStyle w:val="PargrafodaLista"/>
        <w:widowControl w:val="0"/>
        <w:numPr>
          <w:ilvl w:val="3"/>
          <w:numId w:val="22"/>
        </w:numPr>
        <w:tabs>
          <w:tab w:val="left" w:pos="426"/>
          <w:tab w:val="left" w:pos="1134"/>
        </w:tabs>
        <w:suppressAutoHyphens w:val="0"/>
        <w:autoSpaceDE w:val="0"/>
        <w:autoSpaceDN w:val="0"/>
        <w:ind w:left="567" w:firstLine="0"/>
        <w:jc w:val="both"/>
        <w:rPr>
          <w:rFonts w:ascii="Arial" w:hAnsi="Arial" w:cs="Arial"/>
          <w:bCs/>
          <w:sz w:val="22"/>
          <w:szCs w:val="22"/>
        </w:rPr>
      </w:pPr>
      <w:r w:rsidRPr="00A8217F">
        <w:rPr>
          <w:rFonts w:ascii="Arial" w:hAnsi="Arial" w:cs="Arial"/>
          <w:b/>
          <w:bCs/>
          <w:sz w:val="22"/>
          <w:szCs w:val="22"/>
        </w:rPr>
        <w:t>Evolutivas:</w:t>
      </w:r>
      <w:r w:rsidRPr="00A8217F">
        <w:rPr>
          <w:rFonts w:ascii="Arial" w:hAnsi="Arial" w:cs="Arial"/>
          <w:bCs/>
          <w:sz w:val="22"/>
          <w:szCs w:val="22"/>
        </w:rPr>
        <w:t xml:space="preserve"> em termos tecnológicos, compreendida basicamente, por: trocas de versões de software, banco de dados e/ou sistema operacional (O.S), otimização de desempenho, plataformas, etc.;</w:t>
      </w:r>
    </w:p>
    <w:p w14:paraId="77055EA7" w14:textId="77777777" w:rsidR="004526A7" w:rsidRPr="00A8217F" w:rsidRDefault="004526A7" w:rsidP="004526A7">
      <w:pPr>
        <w:pStyle w:val="PargrafodaLista"/>
        <w:widowControl w:val="0"/>
        <w:numPr>
          <w:ilvl w:val="3"/>
          <w:numId w:val="22"/>
        </w:numPr>
        <w:tabs>
          <w:tab w:val="left" w:pos="426"/>
          <w:tab w:val="left" w:pos="1134"/>
        </w:tabs>
        <w:suppressAutoHyphens w:val="0"/>
        <w:autoSpaceDE w:val="0"/>
        <w:autoSpaceDN w:val="0"/>
        <w:ind w:left="567" w:firstLine="0"/>
        <w:jc w:val="both"/>
        <w:rPr>
          <w:rFonts w:ascii="Arial" w:hAnsi="Arial" w:cs="Arial"/>
          <w:bCs/>
          <w:sz w:val="22"/>
          <w:szCs w:val="22"/>
        </w:rPr>
      </w:pPr>
      <w:r w:rsidRPr="00A8217F">
        <w:rPr>
          <w:rFonts w:ascii="Arial" w:hAnsi="Arial" w:cs="Arial"/>
          <w:b/>
          <w:bCs/>
          <w:sz w:val="22"/>
          <w:szCs w:val="22"/>
        </w:rPr>
        <w:t>Adaptativas:</w:t>
      </w:r>
      <w:r w:rsidRPr="00A8217F">
        <w:rPr>
          <w:rFonts w:ascii="Arial" w:hAnsi="Arial" w:cs="Arial"/>
          <w:bCs/>
          <w:sz w:val="22"/>
          <w:szCs w:val="22"/>
        </w:rPr>
        <w:t xml:space="preserve"> que visam dar ao sistema, condições para se adequar ou adaptar, a uma nova situação e/ou aspectos diferentes, de situações já existentes;</w:t>
      </w:r>
    </w:p>
    <w:p w14:paraId="240D16B2" w14:textId="77777777" w:rsidR="004526A7" w:rsidRPr="00A8217F" w:rsidRDefault="004526A7" w:rsidP="004526A7">
      <w:pPr>
        <w:pStyle w:val="PargrafodaLista"/>
        <w:widowControl w:val="0"/>
        <w:numPr>
          <w:ilvl w:val="3"/>
          <w:numId w:val="22"/>
        </w:numPr>
        <w:tabs>
          <w:tab w:val="left" w:pos="426"/>
          <w:tab w:val="left" w:pos="1134"/>
        </w:tabs>
        <w:suppressAutoHyphens w:val="0"/>
        <w:autoSpaceDE w:val="0"/>
        <w:autoSpaceDN w:val="0"/>
        <w:ind w:left="567" w:firstLine="0"/>
        <w:jc w:val="both"/>
        <w:rPr>
          <w:rFonts w:ascii="Arial" w:hAnsi="Arial" w:cs="Arial"/>
          <w:bCs/>
          <w:sz w:val="22"/>
          <w:szCs w:val="22"/>
        </w:rPr>
      </w:pPr>
      <w:r w:rsidRPr="00A8217F">
        <w:rPr>
          <w:rFonts w:ascii="Arial" w:hAnsi="Arial" w:cs="Arial"/>
          <w:b/>
          <w:bCs/>
          <w:sz w:val="22"/>
          <w:szCs w:val="22"/>
        </w:rPr>
        <w:t>Satisfação:</w:t>
      </w:r>
      <w:r w:rsidRPr="00A8217F">
        <w:rPr>
          <w:rFonts w:ascii="Arial" w:hAnsi="Arial" w:cs="Arial"/>
          <w:bCs/>
          <w:sz w:val="22"/>
          <w:szCs w:val="22"/>
        </w:rPr>
        <w:t xml:space="preserve"> níveis de satisfação dos usuários no uso da aplicação, isto em um contexto de uso especificado;</w:t>
      </w:r>
    </w:p>
    <w:p w14:paraId="252C5F0A" w14:textId="77777777" w:rsidR="004526A7" w:rsidRPr="00A8217F" w:rsidRDefault="004526A7" w:rsidP="004526A7">
      <w:pPr>
        <w:pStyle w:val="PargrafodaLista"/>
        <w:widowControl w:val="0"/>
        <w:numPr>
          <w:ilvl w:val="3"/>
          <w:numId w:val="22"/>
        </w:numPr>
        <w:tabs>
          <w:tab w:val="left" w:pos="426"/>
          <w:tab w:val="left" w:pos="1134"/>
        </w:tabs>
        <w:suppressAutoHyphens w:val="0"/>
        <w:autoSpaceDE w:val="0"/>
        <w:autoSpaceDN w:val="0"/>
        <w:ind w:left="567" w:firstLine="0"/>
        <w:jc w:val="both"/>
        <w:rPr>
          <w:rFonts w:ascii="Arial" w:hAnsi="Arial" w:cs="Arial"/>
          <w:bCs/>
          <w:sz w:val="22"/>
          <w:szCs w:val="22"/>
        </w:rPr>
      </w:pPr>
      <w:r w:rsidRPr="00A8217F">
        <w:rPr>
          <w:rFonts w:ascii="Arial" w:hAnsi="Arial" w:cs="Arial"/>
          <w:b/>
          <w:bCs/>
          <w:sz w:val="22"/>
          <w:szCs w:val="22"/>
        </w:rPr>
        <w:t>Segurança:</w:t>
      </w:r>
      <w:r w:rsidRPr="00A8217F">
        <w:rPr>
          <w:rFonts w:ascii="Arial" w:hAnsi="Arial" w:cs="Arial"/>
          <w:bCs/>
          <w:sz w:val="22"/>
          <w:szCs w:val="22"/>
        </w:rPr>
        <w:t xml:space="preserve"> </w:t>
      </w:r>
      <w:r w:rsidRPr="00A8217F">
        <w:rPr>
          <w:rFonts w:ascii="Arial" w:hAnsi="Arial" w:cs="Arial"/>
          <w:sz w:val="22"/>
          <w:szCs w:val="22"/>
        </w:rPr>
        <w:t>capacidade de aferição e mensuração de riscos ou danos causados, em um contexto especificado, está relacionada não apenas ao software, mas ao conjunto.</w:t>
      </w:r>
    </w:p>
    <w:p w14:paraId="3246DB33" w14:textId="77777777" w:rsidR="004526A7" w:rsidRPr="00A8217F" w:rsidRDefault="004526A7" w:rsidP="004526A7">
      <w:pPr>
        <w:pStyle w:val="PargrafodaLista"/>
        <w:widowControl w:val="0"/>
        <w:numPr>
          <w:ilvl w:val="2"/>
          <w:numId w:val="22"/>
        </w:numPr>
        <w:tabs>
          <w:tab w:val="left" w:pos="426"/>
          <w:tab w:val="left" w:pos="709"/>
        </w:tabs>
        <w:suppressAutoHyphens w:val="0"/>
        <w:autoSpaceDE w:val="0"/>
        <w:autoSpaceDN w:val="0"/>
        <w:ind w:left="425" w:firstLine="0"/>
        <w:jc w:val="both"/>
        <w:rPr>
          <w:rFonts w:ascii="Arial" w:hAnsi="Arial" w:cs="Arial"/>
          <w:sz w:val="22"/>
          <w:szCs w:val="22"/>
        </w:rPr>
      </w:pPr>
      <w:r w:rsidRPr="00A8217F">
        <w:rPr>
          <w:rFonts w:ascii="Arial" w:hAnsi="Arial" w:cs="Arial"/>
          <w:sz w:val="22"/>
          <w:szCs w:val="22"/>
        </w:rPr>
        <w:t>A CONTRATADA deverá prestar serviços de manutenção, destinadas a sanar erros e/ou defeitos de funcionamento da solução contratada, dentro dos prazos máximos estabelecidos.</w:t>
      </w:r>
    </w:p>
    <w:p w14:paraId="635401D3" w14:textId="77777777" w:rsidR="004526A7" w:rsidRPr="00A8217F" w:rsidRDefault="004526A7" w:rsidP="004526A7">
      <w:pPr>
        <w:pStyle w:val="PargrafodaLista"/>
        <w:widowControl w:val="0"/>
        <w:numPr>
          <w:ilvl w:val="2"/>
          <w:numId w:val="22"/>
        </w:numPr>
        <w:tabs>
          <w:tab w:val="left" w:pos="426"/>
          <w:tab w:val="left" w:pos="709"/>
        </w:tabs>
        <w:suppressAutoHyphens w:val="0"/>
        <w:autoSpaceDE w:val="0"/>
        <w:autoSpaceDN w:val="0"/>
        <w:ind w:left="425" w:firstLine="0"/>
        <w:jc w:val="both"/>
        <w:rPr>
          <w:rFonts w:ascii="Arial" w:hAnsi="Arial" w:cs="Arial"/>
          <w:sz w:val="22"/>
          <w:szCs w:val="22"/>
        </w:rPr>
      </w:pPr>
      <w:r w:rsidRPr="00A8217F">
        <w:rPr>
          <w:rFonts w:ascii="Arial" w:hAnsi="Arial" w:cs="Arial"/>
          <w:sz w:val="22"/>
          <w:szCs w:val="22"/>
        </w:rPr>
        <w:t xml:space="preserve">A CONTRATADA deverá prestar serviços de manutenção (evolutiva e/ou adaptativa), quando desenvolver novas funções ou tecnologias, disponibilizando-as à CONTRATANTE, deste que seja do interesse desta, versões aprimoradas do sistema informatizado de gestão pública, de forma a mantê-lo sempre atualizado. </w:t>
      </w:r>
    </w:p>
    <w:p w14:paraId="28D6F4BD" w14:textId="77777777" w:rsidR="004526A7" w:rsidRPr="00A8217F" w:rsidRDefault="004526A7" w:rsidP="004526A7">
      <w:pPr>
        <w:pStyle w:val="PargrafodaLista"/>
        <w:widowControl w:val="0"/>
        <w:numPr>
          <w:ilvl w:val="2"/>
          <w:numId w:val="22"/>
        </w:numPr>
        <w:tabs>
          <w:tab w:val="left" w:pos="426"/>
          <w:tab w:val="left" w:pos="709"/>
        </w:tabs>
        <w:suppressAutoHyphens w:val="0"/>
        <w:autoSpaceDE w:val="0"/>
        <w:autoSpaceDN w:val="0"/>
        <w:ind w:left="425" w:firstLine="0"/>
        <w:jc w:val="both"/>
        <w:rPr>
          <w:rFonts w:ascii="Arial" w:hAnsi="Arial" w:cs="Arial"/>
          <w:sz w:val="22"/>
          <w:szCs w:val="22"/>
        </w:rPr>
      </w:pPr>
      <w:r w:rsidRPr="00A8217F">
        <w:rPr>
          <w:rFonts w:ascii="Arial" w:hAnsi="Arial" w:cs="Arial"/>
          <w:sz w:val="22"/>
          <w:szCs w:val="22"/>
        </w:rPr>
        <w:t>A CONTRATADA deverá acompanhar as alterações legislativas e/ou normativas, que influenciem diretamente nas funcionalidades e operacionalização da solução contratada, consistente em:</w:t>
      </w:r>
    </w:p>
    <w:p w14:paraId="5977BE84" w14:textId="77777777" w:rsidR="004526A7" w:rsidRPr="00A8217F" w:rsidRDefault="004526A7" w:rsidP="004526A7">
      <w:pPr>
        <w:pStyle w:val="PargrafodaLista"/>
        <w:widowControl w:val="0"/>
        <w:numPr>
          <w:ilvl w:val="3"/>
          <w:numId w:val="22"/>
        </w:numPr>
        <w:tabs>
          <w:tab w:val="left" w:pos="426"/>
          <w:tab w:val="left" w:pos="567"/>
          <w:tab w:val="left" w:pos="1134"/>
        </w:tabs>
        <w:suppressAutoHyphens w:val="0"/>
        <w:autoSpaceDE w:val="0"/>
        <w:autoSpaceDN w:val="0"/>
        <w:ind w:left="567" w:firstLine="0"/>
        <w:jc w:val="both"/>
        <w:rPr>
          <w:rFonts w:ascii="Arial" w:hAnsi="Arial" w:cs="Arial"/>
          <w:sz w:val="22"/>
          <w:szCs w:val="22"/>
        </w:rPr>
      </w:pPr>
      <w:r w:rsidRPr="00A8217F">
        <w:rPr>
          <w:rFonts w:ascii="Arial" w:hAnsi="Arial" w:cs="Arial"/>
          <w:sz w:val="22"/>
          <w:szCs w:val="22"/>
        </w:rPr>
        <w:t>Durante a vigência do contrato, a CONTRATADA deverá repassar à CONTRATANTE, sem qualquer ônus adicional, quaisquer atualizações do software, desde que de interesse da CONTRATANTE;</w:t>
      </w:r>
    </w:p>
    <w:p w14:paraId="61D4AF35" w14:textId="77777777" w:rsidR="004526A7" w:rsidRPr="00A8217F" w:rsidRDefault="004526A7" w:rsidP="004526A7">
      <w:pPr>
        <w:pStyle w:val="PargrafodaLista"/>
        <w:widowControl w:val="0"/>
        <w:numPr>
          <w:ilvl w:val="3"/>
          <w:numId w:val="22"/>
        </w:numPr>
        <w:tabs>
          <w:tab w:val="left" w:pos="426"/>
          <w:tab w:val="left" w:pos="567"/>
          <w:tab w:val="left" w:pos="1134"/>
        </w:tabs>
        <w:suppressAutoHyphens w:val="0"/>
        <w:autoSpaceDE w:val="0"/>
        <w:autoSpaceDN w:val="0"/>
        <w:ind w:left="567" w:firstLine="0"/>
        <w:jc w:val="both"/>
        <w:rPr>
          <w:rFonts w:ascii="Arial" w:hAnsi="Arial" w:cs="Arial"/>
          <w:sz w:val="22"/>
          <w:szCs w:val="22"/>
        </w:rPr>
      </w:pPr>
      <w:r w:rsidRPr="00A8217F">
        <w:rPr>
          <w:rFonts w:ascii="Arial" w:hAnsi="Arial" w:cs="Arial"/>
          <w:sz w:val="22"/>
          <w:szCs w:val="22"/>
        </w:rPr>
        <w:t>A CONTRATADA deverá buscar nas leis, normas, manuais e instruções mantidas pelos órgãos competentes, meios para manter o software, estritamente atualizado, não cabendo à CONTRATANTE, informar a CONTRATADA, das mudanças legais, com exceção de leis específicas do município;</w:t>
      </w:r>
    </w:p>
    <w:p w14:paraId="37527B9E" w14:textId="77777777" w:rsidR="004526A7" w:rsidRPr="00A8217F" w:rsidRDefault="004526A7" w:rsidP="004526A7">
      <w:pPr>
        <w:pStyle w:val="PargrafodaLista"/>
        <w:widowControl w:val="0"/>
        <w:numPr>
          <w:ilvl w:val="3"/>
          <w:numId w:val="22"/>
        </w:numPr>
        <w:tabs>
          <w:tab w:val="left" w:pos="426"/>
          <w:tab w:val="left" w:pos="567"/>
          <w:tab w:val="left" w:pos="1134"/>
        </w:tabs>
        <w:suppressAutoHyphens w:val="0"/>
        <w:autoSpaceDE w:val="0"/>
        <w:autoSpaceDN w:val="0"/>
        <w:ind w:left="567" w:firstLine="0"/>
        <w:jc w:val="both"/>
        <w:rPr>
          <w:rFonts w:ascii="Arial" w:hAnsi="Arial" w:cs="Arial"/>
          <w:sz w:val="22"/>
          <w:szCs w:val="22"/>
        </w:rPr>
      </w:pPr>
      <w:r w:rsidRPr="00A8217F">
        <w:rPr>
          <w:rFonts w:ascii="Arial" w:hAnsi="Arial" w:cs="Arial"/>
          <w:sz w:val="22"/>
          <w:szCs w:val="22"/>
        </w:rPr>
        <w:t xml:space="preserve">Quaisquer atividades, migração de dados, integrações e /ou treinamentos, necessários para o correto funcionamento de tais alterações, deverão ser executados pela CONTRATADA, sem qualquer ônus adicional à CONTRATANTE. </w:t>
      </w:r>
    </w:p>
    <w:p w14:paraId="725D1D6F" w14:textId="77777777" w:rsidR="004526A7" w:rsidRPr="00A8217F" w:rsidRDefault="004526A7" w:rsidP="004526A7">
      <w:pPr>
        <w:pStyle w:val="PargrafodaLista"/>
        <w:widowControl w:val="0"/>
        <w:numPr>
          <w:ilvl w:val="2"/>
          <w:numId w:val="22"/>
        </w:numPr>
        <w:tabs>
          <w:tab w:val="left" w:pos="426"/>
          <w:tab w:val="left" w:pos="709"/>
        </w:tabs>
        <w:suppressAutoHyphens w:val="0"/>
        <w:autoSpaceDE w:val="0"/>
        <w:autoSpaceDN w:val="0"/>
        <w:ind w:left="425" w:firstLine="0"/>
        <w:jc w:val="both"/>
        <w:rPr>
          <w:rFonts w:ascii="Arial" w:hAnsi="Arial" w:cs="Arial"/>
          <w:sz w:val="22"/>
          <w:szCs w:val="22"/>
        </w:rPr>
      </w:pPr>
      <w:r w:rsidRPr="00A8217F">
        <w:rPr>
          <w:rFonts w:ascii="Arial" w:hAnsi="Arial" w:cs="Arial"/>
          <w:sz w:val="22"/>
          <w:szCs w:val="22"/>
        </w:rPr>
        <w:t>Caso as manutenções necessárias, legais, corretivas, evolutivas e/ou adaptativas, não impliquem em alteração significativa do sistema informatizado de gestão pública, a CONTRATADA deverá prestar novamente, sem qualquer ônus adicional, os serviços de implantação e de treinamento, na forma prevista do termo de referência, este último, dispensável por manifestação expressa da CONTRATANTE.</w:t>
      </w:r>
    </w:p>
    <w:p w14:paraId="793F1EA3" w14:textId="77777777" w:rsidR="004526A7" w:rsidRPr="00A8217F" w:rsidRDefault="004526A7" w:rsidP="004526A7">
      <w:pPr>
        <w:pStyle w:val="Corpodetexto"/>
        <w:numPr>
          <w:ilvl w:val="2"/>
          <w:numId w:val="22"/>
        </w:numPr>
        <w:tabs>
          <w:tab w:val="left" w:pos="142"/>
          <w:tab w:val="left" w:pos="426"/>
        </w:tabs>
        <w:suppressAutoHyphens w:val="0"/>
        <w:autoSpaceDE w:val="0"/>
        <w:autoSpaceDN w:val="0"/>
        <w:spacing w:after="0"/>
        <w:ind w:left="425" w:firstLine="0"/>
        <w:rPr>
          <w:rFonts w:ascii="Arial" w:hAnsi="Arial" w:cs="Arial"/>
          <w:sz w:val="22"/>
          <w:szCs w:val="22"/>
        </w:rPr>
      </w:pPr>
      <w:r w:rsidRPr="00A8217F">
        <w:rPr>
          <w:rFonts w:ascii="Arial" w:hAnsi="Arial" w:cs="Arial"/>
          <w:sz w:val="22"/>
          <w:szCs w:val="22"/>
        </w:rPr>
        <w:t>Deverá ser fornecido suporte completo a todas as funcionalidades da solução entregue, independentemente de a funcionalidade estar ou não descrita no edital de contratação, sendo que, quando solicitado pela Administração, a empresa deverá alocar técnico(s) capacitado(s) para atendimento “</w:t>
      </w:r>
      <w:r w:rsidRPr="00A8217F">
        <w:rPr>
          <w:rFonts w:ascii="Arial" w:hAnsi="Arial" w:cs="Arial"/>
          <w:i/>
          <w:sz w:val="22"/>
          <w:szCs w:val="22"/>
        </w:rPr>
        <w:t>in loco</w:t>
      </w:r>
      <w:r w:rsidRPr="00A8217F">
        <w:rPr>
          <w:rFonts w:ascii="Arial" w:hAnsi="Arial" w:cs="Arial"/>
          <w:sz w:val="22"/>
          <w:szCs w:val="22"/>
        </w:rPr>
        <w:t xml:space="preserve">”. Este requisito aplica-se, também, nos casos de falha, mau funcionamento da solução, ajustes em </w:t>
      </w:r>
      <w:r w:rsidRPr="00A8217F">
        <w:rPr>
          <w:rFonts w:ascii="Arial" w:hAnsi="Arial" w:cs="Arial"/>
          <w:sz w:val="22"/>
          <w:szCs w:val="22"/>
        </w:rPr>
        <w:lastRenderedPageBreak/>
        <w:t>configurações, interação com o fabricante da solução etc.</w:t>
      </w:r>
    </w:p>
    <w:p w14:paraId="0587420A" w14:textId="77777777" w:rsidR="004526A7" w:rsidRPr="00A8217F" w:rsidRDefault="004526A7" w:rsidP="004526A7">
      <w:pPr>
        <w:pStyle w:val="Corpodetexto"/>
        <w:numPr>
          <w:ilvl w:val="2"/>
          <w:numId w:val="22"/>
        </w:numPr>
        <w:tabs>
          <w:tab w:val="left" w:pos="142"/>
          <w:tab w:val="left" w:pos="426"/>
        </w:tabs>
        <w:suppressAutoHyphens w:val="0"/>
        <w:autoSpaceDE w:val="0"/>
        <w:autoSpaceDN w:val="0"/>
        <w:spacing w:after="0"/>
        <w:ind w:left="425" w:firstLine="0"/>
        <w:rPr>
          <w:rFonts w:ascii="Arial" w:hAnsi="Arial" w:cs="Arial"/>
          <w:sz w:val="22"/>
          <w:szCs w:val="22"/>
        </w:rPr>
      </w:pPr>
      <w:r w:rsidRPr="00A8217F">
        <w:rPr>
          <w:rFonts w:ascii="Arial" w:hAnsi="Arial" w:cs="Arial"/>
          <w:sz w:val="22"/>
          <w:szCs w:val="22"/>
        </w:rPr>
        <w:t>Buscando além de qualidade, produtividade e tecnologia a solução deverá oferecer segurança das informações, necessária para aplicações de sua natureza, de modo a garantir os princípios básicos de confidencialidade, integridade e disponibilidade, utilizando-se para tanto dos recursos mais modernos de tecnologia e boas práticas em segurança dos dados.</w:t>
      </w:r>
    </w:p>
    <w:p w14:paraId="30FD1F9F" w14:textId="77777777" w:rsidR="004526A7" w:rsidRPr="00A8217F" w:rsidRDefault="004526A7" w:rsidP="004526A7">
      <w:pPr>
        <w:pStyle w:val="Corpodetexto"/>
        <w:numPr>
          <w:ilvl w:val="2"/>
          <w:numId w:val="22"/>
        </w:numPr>
        <w:tabs>
          <w:tab w:val="left" w:pos="142"/>
          <w:tab w:val="left" w:pos="426"/>
        </w:tabs>
        <w:suppressAutoHyphens w:val="0"/>
        <w:autoSpaceDE w:val="0"/>
        <w:autoSpaceDN w:val="0"/>
        <w:spacing w:after="0"/>
        <w:ind w:left="425" w:firstLine="0"/>
        <w:rPr>
          <w:rFonts w:ascii="Arial" w:hAnsi="Arial" w:cs="Arial"/>
          <w:sz w:val="22"/>
          <w:szCs w:val="22"/>
        </w:rPr>
      </w:pPr>
      <w:r w:rsidRPr="00A8217F">
        <w:rPr>
          <w:rFonts w:ascii="Arial" w:hAnsi="Arial" w:cs="Arial"/>
          <w:sz w:val="22"/>
          <w:szCs w:val="22"/>
        </w:rPr>
        <w:t xml:space="preserve">Vale ressaltar ainda que, para os sistemas de gestão e portais de serviços </w:t>
      </w:r>
      <w:r w:rsidRPr="00A8217F">
        <w:rPr>
          <w:rFonts w:ascii="Arial" w:hAnsi="Arial" w:cs="Arial"/>
          <w:iCs/>
          <w:sz w:val="22"/>
          <w:szCs w:val="22"/>
        </w:rPr>
        <w:t>on-line,</w:t>
      </w:r>
      <w:r w:rsidRPr="00A8217F">
        <w:rPr>
          <w:rFonts w:ascii="Arial" w:hAnsi="Arial" w:cs="Arial"/>
          <w:sz w:val="22"/>
          <w:szCs w:val="22"/>
        </w:rPr>
        <w:t xml:space="preserve"> quando disponibilizados ao cidadão, devem ser suportados e operacionalizados, oferecendo requisitos de segurança satisfatórios para assegurar plena prestação dos serviços, além de permitir um grande volume de acessos simultâneos a estas plataformas, em tempo real, da mesma forma, quando também do acesso por usuários da própria Administração.</w:t>
      </w:r>
    </w:p>
    <w:p w14:paraId="79B2F41F" w14:textId="77777777" w:rsidR="004526A7" w:rsidRPr="00A8217F" w:rsidRDefault="004526A7" w:rsidP="004526A7">
      <w:pPr>
        <w:pStyle w:val="Corpodetexto"/>
        <w:numPr>
          <w:ilvl w:val="2"/>
          <w:numId w:val="22"/>
        </w:numPr>
        <w:tabs>
          <w:tab w:val="left" w:pos="142"/>
          <w:tab w:val="left" w:pos="426"/>
        </w:tabs>
        <w:suppressAutoHyphens w:val="0"/>
        <w:autoSpaceDE w:val="0"/>
        <w:autoSpaceDN w:val="0"/>
        <w:spacing w:after="0"/>
        <w:ind w:left="425" w:firstLine="0"/>
        <w:rPr>
          <w:rFonts w:ascii="Arial" w:hAnsi="Arial" w:cs="Arial"/>
          <w:sz w:val="22"/>
          <w:szCs w:val="22"/>
        </w:rPr>
      </w:pPr>
      <w:r w:rsidRPr="00A8217F">
        <w:rPr>
          <w:rFonts w:ascii="Arial" w:hAnsi="Arial" w:cs="Arial"/>
          <w:sz w:val="22"/>
          <w:szCs w:val="22"/>
        </w:rPr>
        <w:t>Deverá ser possível o controle de acesso, através de perfis ou individual, com senha e criptografadas e não-visíveis aos administradores. No cadastro do usuário deverá ser obrigatório o uso de CPF, por meio do qual, não deve ser permitida a duplicidade de registros.</w:t>
      </w:r>
    </w:p>
    <w:p w14:paraId="614C2F8A" w14:textId="77777777" w:rsidR="004526A7" w:rsidRPr="00A8217F" w:rsidRDefault="004526A7" w:rsidP="004526A7">
      <w:pPr>
        <w:pStyle w:val="Corpodetexto"/>
        <w:tabs>
          <w:tab w:val="left" w:pos="142"/>
          <w:tab w:val="left" w:pos="426"/>
        </w:tabs>
        <w:ind w:right="-1"/>
        <w:rPr>
          <w:rFonts w:ascii="Arial" w:hAnsi="Arial" w:cs="Arial"/>
          <w:b/>
          <w:bCs/>
          <w:sz w:val="22"/>
          <w:szCs w:val="22"/>
        </w:rPr>
      </w:pPr>
    </w:p>
    <w:p w14:paraId="42C898B9" w14:textId="77777777" w:rsidR="004526A7" w:rsidRPr="00A8217F" w:rsidRDefault="004526A7" w:rsidP="00547F44">
      <w:pPr>
        <w:pStyle w:val="Corpodetexto"/>
        <w:widowControl/>
        <w:numPr>
          <w:ilvl w:val="1"/>
          <w:numId w:val="22"/>
        </w:numPr>
        <w:tabs>
          <w:tab w:val="left" w:pos="142"/>
          <w:tab w:val="left" w:pos="426"/>
        </w:tabs>
        <w:suppressAutoHyphens w:val="0"/>
        <w:ind w:right="-1" w:hanging="502"/>
        <w:rPr>
          <w:rFonts w:ascii="Arial" w:hAnsi="Arial" w:cs="Arial"/>
          <w:b/>
          <w:bCs/>
          <w:sz w:val="22"/>
          <w:szCs w:val="22"/>
        </w:rPr>
      </w:pPr>
      <w:r w:rsidRPr="00A8217F">
        <w:rPr>
          <w:rFonts w:ascii="Arial" w:hAnsi="Arial" w:cs="Arial"/>
          <w:b/>
          <w:bCs/>
          <w:sz w:val="22"/>
          <w:szCs w:val="22"/>
        </w:rPr>
        <w:t>DOS REQUISITOS DE IMPLANTAÇÃO E MIGRAÇÃO E CONVERSÃO DE DADOS.</w:t>
      </w:r>
    </w:p>
    <w:p w14:paraId="2497D803"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Entende-se como implantação todos os serviços necessários ao regular funcionamento da solução em todas as áreas abrangidas, dentre os quais: implantação, configuração, customização, migração e conversão de informações existentes e necessárias à operação dos sistemas.</w:t>
      </w:r>
    </w:p>
    <w:p w14:paraId="7046A6A8"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A conversão/migração e o aproveitamento de todos os dados cadastrais e informações dos sistemas em uso são de responsabilidade da empresa proponente, com disponibilização dos mesmos pela entidade para uso.</w:t>
      </w:r>
    </w:p>
    <w:p w14:paraId="61746461"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hAnsi="Arial" w:cs="Arial"/>
          <w:sz w:val="22"/>
          <w:szCs w:val="22"/>
        </w:rPr>
        <w:t>A CONTRATADA deverá somente converter os dados que compõem as bases de informações do exercício atual em vigor para a nova estrutura de dados proposta pela CONTRATADA.</w:t>
      </w:r>
    </w:p>
    <w:p w14:paraId="493BC610"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A empresa Contratada deverá providenciar a conversão dos dados existentes para os formatos e padrões exigidos pelos novos sistemas licitados, mantendo a integridade e segurança dos dados.</w:t>
      </w:r>
    </w:p>
    <w:p w14:paraId="152A3213"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hAnsi="Arial" w:cs="Arial"/>
          <w:sz w:val="22"/>
          <w:szCs w:val="22"/>
        </w:rPr>
        <w:t>A CONTRATANTE não fornecerá as estruturas dos dados a serem convertidos. A CONTRATADA deverá realizar engenharia reversa para obter os dados a partir das bases atuais que são utilizadas. Esses dados serão disponibilizados imediatamente após a assinatura de contrato ou a critério da CONTRATANTE.</w:t>
      </w:r>
    </w:p>
    <w:p w14:paraId="0ECFC9B7"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hAnsi="Arial" w:cs="Arial"/>
          <w:sz w:val="22"/>
          <w:szCs w:val="22"/>
        </w:rPr>
        <w:t>Na ausência ou inviabilidade da possibilidade de migração dos dados atuais por eventuais problemas e/ou erros passados, a CONTRATANTE deverá providenciar a digitação ou qualquer outro método, para atender plenamente as necessidades de integridade dos dados e disponibilidade das informações da Administração Pública para a CONTRATADA atual.</w:t>
      </w:r>
    </w:p>
    <w:p w14:paraId="547A178B"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Efetuada a migração e consistência dos dados importados, as informações deverão ser homologadas pelas entidades, através dos responsáveis pelos dados atuais dos sistemas em cada área.</w:t>
      </w:r>
    </w:p>
    <w:p w14:paraId="6AE613D3"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Para cada um dos sistemas licitados, quando couber, deverão ser cumpridas as atividades de configuração/customização de programas, de forma que eles estejam adequados à legislação das entidades.</w:t>
      </w:r>
    </w:p>
    <w:p w14:paraId="179367D0"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Na implantação dos sistemas, deverão ser cumpridas, quando couberem, as seguintes etapas, conforme cronograma apresentado ao final deste item:</w:t>
      </w:r>
    </w:p>
    <w:p w14:paraId="0D02483E" w14:textId="77777777" w:rsidR="004526A7" w:rsidRPr="00A8217F" w:rsidRDefault="004526A7" w:rsidP="004526A7">
      <w:pPr>
        <w:pStyle w:val="PargrafodaLista"/>
        <w:numPr>
          <w:ilvl w:val="3"/>
          <w:numId w:val="22"/>
        </w:numPr>
        <w:suppressAutoHyphens w:val="0"/>
        <w:ind w:left="567" w:firstLine="0"/>
        <w:rPr>
          <w:rFonts w:ascii="Arial" w:hAnsi="Arial" w:cs="Arial"/>
          <w:sz w:val="22"/>
          <w:szCs w:val="22"/>
        </w:rPr>
      </w:pPr>
      <w:r w:rsidRPr="00A8217F">
        <w:rPr>
          <w:rFonts w:ascii="Arial" w:hAnsi="Arial" w:cs="Arial"/>
          <w:sz w:val="22"/>
          <w:szCs w:val="22"/>
        </w:rPr>
        <w:t xml:space="preserve">Planejamento inicial; </w:t>
      </w:r>
    </w:p>
    <w:p w14:paraId="2B9A3669" w14:textId="77777777" w:rsidR="004526A7" w:rsidRPr="00A8217F" w:rsidRDefault="004526A7" w:rsidP="004526A7">
      <w:pPr>
        <w:pStyle w:val="PargrafodaLista"/>
        <w:numPr>
          <w:ilvl w:val="3"/>
          <w:numId w:val="22"/>
        </w:numPr>
        <w:suppressAutoHyphens w:val="0"/>
        <w:ind w:left="567" w:firstLine="0"/>
        <w:rPr>
          <w:rFonts w:ascii="Arial" w:hAnsi="Arial" w:cs="Arial"/>
          <w:sz w:val="22"/>
          <w:szCs w:val="22"/>
        </w:rPr>
      </w:pPr>
      <w:r w:rsidRPr="00A8217F">
        <w:rPr>
          <w:rFonts w:ascii="Arial" w:hAnsi="Arial" w:cs="Arial"/>
          <w:sz w:val="22"/>
          <w:szCs w:val="22"/>
        </w:rPr>
        <w:lastRenderedPageBreak/>
        <w:t>Planejamento da Conversão e Implantação;</w:t>
      </w:r>
    </w:p>
    <w:p w14:paraId="56262359" w14:textId="77777777" w:rsidR="004526A7" w:rsidRPr="00A8217F" w:rsidRDefault="004526A7" w:rsidP="004526A7">
      <w:pPr>
        <w:pStyle w:val="PargrafodaLista"/>
        <w:numPr>
          <w:ilvl w:val="3"/>
          <w:numId w:val="22"/>
        </w:numPr>
        <w:suppressAutoHyphens w:val="0"/>
        <w:ind w:left="567" w:firstLine="0"/>
        <w:rPr>
          <w:rFonts w:ascii="Arial" w:hAnsi="Arial" w:cs="Arial"/>
          <w:sz w:val="22"/>
          <w:szCs w:val="22"/>
        </w:rPr>
      </w:pPr>
      <w:r w:rsidRPr="00A8217F">
        <w:rPr>
          <w:rFonts w:ascii="Arial" w:hAnsi="Arial" w:cs="Arial"/>
          <w:sz w:val="22"/>
          <w:szCs w:val="22"/>
        </w:rPr>
        <w:t>Treinamentos;</w:t>
      </w:r>
    </w:p>
    <w:p w14:paraId="1026F8EF" w14:textId="77777777" w:rsidR="004526A7" w:rsidRPr="00A8217F" w:rsidRDefault="004526A7" w:rsidP="004526A7">
      <w:pPr>
        <w:pStyle w:val="PargrafodaLista"/>
        <w:numPr>
          <w:ilvl w:val="3"/>
          <w:numId w:val="22"/>
        </w:numPr>
        <w:suppressAutoHyphens w:val="0"/>
        <w:ind w:left="567" w:firstLine="0"/>
        <w:rPr>
          <w:rFonts w:ascii="Arial" w:hAnsi="Arial" w:cs="Arial"/>
          <w:sz w:val="22"/>
          <w:szCs w:val="22"/>
        </w:rPr>
      </w:pPr>
      <w:r w:rsidRPr="00A8217F">
        <w:rPr>
          <w:rFonts w:ascii="Arial" w:hAnsi="Arial" w:cs="Arial"/>
          <w:sz w:val="22"/>
          <w:szCs w:val="22"/>
        </w:rPr>
        <w:t>Testes; e</w:t>
      </w:r>
    </w:p>
    <w:p w14:paraId="42289602" w14:textId="77777777" w:rsidR="004526A7" w:rsidRPr="00A8217F" w:rsidRDefault="004526A7" w:rsidP="004526A7">
      <w:pPr>
        <w:pStyle w:val="PargrafodaLista"/>
        <w:numPr>
          <w:ilvl w:val="3"/>
          <w:numId w:val="22"/>
        </w:numPr>
        <w:suppressAutoHyphens w:val="0"/>
        <w:ind w:left="567" w:firstLine="0"/>
        <w:rPr>
          <w:rFonts w:ascii="Arial" w:hAnsi="Arial" w:cs="Arial"/>
          <w:sz w:val="22"/>
          <w:szCs w:val="22"/>
        </w:rPr>
      </w:pPr>
      <w:r w:rsidRPr="00A8217F">
        <w:rPr>
          <w:rFonts w:ascii="Arial" w:hAnsi="Arial" w:cs="Arial"/>
          <w:sz w:val="22"/>
          <w:szCs w:val="22"/>
        </w:rPr>
        <w:t>Homologação.</w:t>
      </w:r>
    </w:p>
    <w:p w14:paraId="2A0F9282"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Todas as decisões e entendimentos havidos entre as partes durante o andamento dos trabalhos e que impliquem em modificações ou implementações nos planos, cronogramas ou atividades pactuadas, deverão ser prévia e formalmente acordados e documentados entre as partes.</w:t>
      </w:r>
    </w:p>
    <w:p w14:paraId="32745F84"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A Contratada será responsabilizada pelas perdas, reproduções indevidas e/ou adulterações que porventura venham a ocorrer nas informações da Contratante, quando der causa e estas estiverem sob sua responsabilidade sem interferência de ações realizadas pelas entidades envolvidas neste processo administrativo.</w:t>
      </w:r>
    </w:p>
    <w:p w14:paraId="35812013"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A CONTRATADA e os membros da equipe deverão manter absoluto sigilo acerca de todos os dados e informações relacionadas ao objeto da presente licitação, assim como, quaisquer outras informações a que venham a ter conhecimento em decorrência da prestação de serviços contratada, podendo responder contratualmente e legalmente pela inobservância desta alínea.</w:t>
      </w:r>
    </w:p>
    <w:p w14:paraId="35B83991"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O prazo para conclusão dos serviços de implantação será de no máximo 45 (quarenta e cinco) dias, contados da emissão da Ordem de Serviço, já com as bases contendo os dados convertidos e os sistemas de processamento adaptados às legislações das entidades. A CONTRATADA deverá, a partir da emissão da Ordem de Serviço, dar início aos serviços de implantação para a solução contratada, conforme cronograma que será apresentado ao final deste item.</w:t>
      </w:r>
    </w:p>
    <w:p w14:paraId="77854025"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 xml:space="preserve">A CONTRATADA garantirá a integridade e fidedignidade das informações de todos os sistemas implantados que deverão estar em consonância com os dados migrados, sendo de sua responsabilidade e do pessoal técnico envolvido a conferência dessas informações, a qual deverá emitir relatório detalhado sobre esta validação. </w:t>
      </w:r>
    </w:p>
    <w:p w14:paraId="4DFACECA" w14:textId="77777777" w:rsidR="004526A7" w:rsidRPr="00A8217F" w:rsidRDefault="004526A7" w:rsidP="004526A7">
      <w:pPr>
        <w:pStyle w:val="PargrafodaLista"/>
        <w:numPr>
          <w:ilvl w:val="2"/>
          <w:numId w:val="22"/>
        </w:numPr>
        <w:suppressAutoHyphens w:val="0"/>
        <w:autoSpaceDE w:val="0"/>
        <w:autoSpaceDN w:val="0"/>
        <w:adjustRightInd w:val="0"/>
        <w:ind w:left="284" w:firstLine="0"/>
        <w:jc w:val="both"/>
        <w:rPr>
          <w:rFonts w:ascii="Arial" w:eastAsia="CIDFont+F1" w:hAnsi="Arial" w:cs="Arial"/>
          <w:sz w:val="22"/>
          <w:szCs w:val="22"/>
        </w:rPr>
      </w:pPr>
      <w:r w:rsidRPr="00A8217F">
        <w:rPr>
          <w:rFonts w:ascii="Arial" w:eastAsia="CIDFont+F1" w:hAnsi="Arial" w:cs="Arial"/>
          <w:sz w:val="22"/>
          <w:szCs w:val="22"/>
        </w:rPr>
        <w:t>A referida migração deverá ocorrer paralelamente ao andamento dos atuais sistemas afim de não serem interrompidas as atividades essenciais dos órgãos da administração direta, indireta e prioritariamente iniciar em novo exercício financeiro a fim de não acarretar qualquer prejuízo no envio da prestação de contas anual obrigatória aos órgãos fiscalizadores.</w:t>
      </w:r>
    </w:p>
    <w:p w14:paraId="29DC0542" w14:textId="77777777" w:rsidR="004526A7" w:rsidRPr="00A8217F" w:rsidRDefault="004526A7" w:rsidP="004526A7">
      <w:pPr>
        <w:autoSpaceDE w:val="0"/>
        <w:autoSpaceDN w:val="0"/>
        <w:adjustRightInd w:val="0"/>
        <w:ind w:left="284"/>
        <w:jc w:val="both"/>
        <w:rPr>
          <w:rFonts w:ascii="Arial" w:eastAsia="CIDFont+F1" w:hAnsi="Arial" w:cs="Arial"/>
          <w:sz w:val="22"/>
          <w:szCs w:val="22"/>
        </w:rPr>
      </w:pPr>
    </w:p>
    <w:p w14:paraId="78C281B3" w14:textId="77777777" w:rsidR="004526A7" w:rsidRPr="00A8217F" w:rsidRDefault="004526A7" w:rsidP="004526A7">
      <w:pPr>
        <w:autoSpaceDE w:val="0"/>
        <w:autoSpaceDN w:val="0"/>
        <w:adjustRightInd w:val="0"/>
        <w:jc w:val="center"/>
        <w:rPr>
          <w:rFonts w:ascii="Arial" w:eastAsia="CIDFont+F1" w:hAnsi="Arial" w:cs="Arial"/>
          <w:b/>
          <w:bCs/>
          <w:sz w:val="22"/>
          <w:szCs w:val="22"/>
        </w:rPr>
      </w:pPr>
      <w:r w:rsidRPr="00A8217F">
        <w:rPr>
          <w:rFonts w:ascii="Arial" w:eastAsia="CIDFont+F1" w:hAnsi="Arial" w:cs="Arial"/>
          <w:b/>
          <w:bCs/>
          <w:sz w:val="22"/>
          <w:szCs w:val="22"/>
        </w:rPr>
        <w:t>CRONOGRAMA – 45 (quarenta e cinco dias)</w:t>
      </w:r>
    </w:p>
    <w:tbl>
      <w:tblPr>
        <w:tblW w:w="5000" w:type="pct"/>
        <w:jc w:val="center"/>
        <w:tblCellMar>
          <w:left w:w="70" w:type="dxa"/>
          <w:right w:w="70" w:type="dxa"/>
        </w:tblCellMar>
        <w:tblLook w:val="04A0" w:firstRow="1" w:lastRow="0" w:firstColumn="1" w:lastColumn="0" w:noHBand="0" w:noVBand="1"/>
      </w:tblPr>
      <w:tblGrid>
        <w:gridCol w:w="263"/>
        <w:gridCol w:w="2085"/>
        <w:gridCol w:w="785"/>
        <w:gridCol w:w="5351"/>
      </w:tblGrid>
      <w:tr w:rsidR="004526A7" w:rsidRPr="00A8217F" w14:paraId="3F942EA5" w14:textId="77777777" w:rsidTr="00547F44">
        <w:trPr>
          <w:trHeight w:val="315"/>
          <w:jc w:val="center"/>
        </w:trPr>
        <w:tc>
          <w:tcPr>
            <w:tcW w:w="1383" w:type="pct"/>
            <w:gridSpan w:val="2"/>
            <w:tcBorders>
              <w:top w:val="single" w:sz="8" w:space="0" w:color="auto"/>
              <w:left w:val="single" w:sz="8" w:space="0" w:color="auto"/>
              <w:bottom w:val="single" w:sz="8" w:space="0" w:color="auto"/>
              <w:right w:val="single" w:sz="8" w:space="0" w:color="000000"/>
            </w:tcBorders>
            <w:shd w:val="clear" w:color="auto" w:fill="FFFFFF" w:themeFill="background1"/>
            <w:hideMark/>
          </w:tcPr>
          <w:p w14:paraId="58F6B03A" w14:textId="77777777" w:rsidR="004526A7" w:rsidRPr="00A8217F" w:rsidRDefault="004526A7" w:rsidP="005E48EA">
            <w:pPr>
              <w:jc w:val="center"/>
              <w:rPr>
                <w:rFonts w:ascii="Arial" w:hAnsi="Arial" w:cs="Arial"/>
                <w:b/>
                <w:bCs/>
                <w:color w:val="000000"/>
                <w:sz w:val="22"/>
                <w:szCs w:val="22"/>
              </w:rPr>
            </w:pPr>
            <w:r w:rsidRPr="00A8217F">
              <w:rPr>
                <w:rFonts w:ascii="Arial" w:hAnsi="Arial" w:cs="Arial"/>
                <w:b/>
                <w:bCs/>
                <w:color w:val="000000"/>
                <w:sz w:val="22"/>
                <w:szCs w:val="22"/>
              </w:rPr>
              <w:t>Fases</w:t>
            </w:r>
          </w:p>
        </w:tc>
        <w:tc>
          <w:tcPr>
            <w:tcW w:w="463" w:type="pct"/>
            <w:tcBorders>
              <w:top w:val="single" w:sz="8" w:space="0" w:color="auto"/>
              <w:left w:val="nil"/>
              <w:bottom w:val="single" w:sz="8" w:space="0" w:color="auto"/>
              <w:right w:val="single" w:sz="8" w:space="0" w:color="auto"/>
            </w:tcBorders>
            <w:shd w:val="clear" w:color="auto" w:fill="FFFFFF" w:themeFill="background1"/>
            <w:hideMark/>
          </w:tcPr>
          <w:p w14:paraId="0AD3992F" w14:textId="77777777" w:rsidR="004526A7" w:rsidRPr="00A8217F" w:rsidRDefault="004526A7" w:rsidP="005E48EA">
            <w:pPr>
              <w:jc w:val="center"/>
              <w:rPr>
                <w:rFonts w:ascii="Arial" w:hAnsi="Arial" w:cs="Arial"/>
                <w:b/>
                <w:bCs/>
                <w:color w:val="000000"/>
                <w:sz w:val="22"/>
                <w:szCs w:val="22"/>
              </w:rPr>
            </w:pPr>
            <w:r w:rsidRPr="00A8217F">
              <w:rPr>
                <w:rFonts w:ascii="Arial" w:hAnsi="Arial" w:cs="Arial"/>
                <w:b/>
                <w:bCs/>
                <w:color w:val="000000"/>
                <w:sz w:val="22"/>
                <w:szCs w:val="22"/>
              </w:rPr>
              <w:t>Prazo</w:t>
            </w:r>
          </w:p>
        </w:tc>
        <w:tc>
          <w:tcPr>
            <w:tcW w:w="3155" w:type="pct"/>
            <w:tcBorders>
              <w:top w:val="single" w:sz="8" w:space="0" w:color="auto"/>
              <w:left w:val="nil"/>
              <w:bottom w:val="single" w:sz="8" w:space="0" w:color="auto"/>
              <w:right w:val="single" w:sz="8" w:space="0" w:color="auto"/>
            </w:tcBorders>
            <w:shd w:val="clear" w:color="auto" w:fill="FFFFFF" w:themeFill="background1"/>
            <w:hideMark/>
          </w:tcPr>
          <w:p w14:paraId="72A85A11" w14:textId="77777777" w:rsidR="004526A7" w:rsidRPr="00A8217F" w:rsidRDefault="004526A7" w:rsidP="005E48EA">
            <w:pPr>
              <w:jc w:val="center"/>
              <w:rPr>
                <w:rFonts w:ascii="Arial" w:hAnsi="Arial" w:cs="Arial"/>
                <w:b/>
                <w:bCs/>
                <w:color w:val="000000"/>
                <w:sz w:val="22"/>
                <w:szCs w:val="22"/>
              </w:rPr>
            </w:pPr>
            <w:r w:rsidRPr="00A8217F">
              <w:rPr>
                <w:rFonts w:ascii="Arial" w:hAnsi="Arial" w:cs="Arial"/>
                <w:b/>
                <w:bCs/>
                <w:color w:val="000000"/>
                <w:sz w:val="22"/>
                <w:szCs w:val="22"/>
              </w:rPr>
              <w:t>Atividades</w:t>
            </w:r>
          </w:p>
        </w:tc>
      </w:tr>
      <w:tr w:rsidR="004526A7" w:rsidRPr="00A8217F" w14:paraId="4114E5D2" w14:textId="77777777" w:rsidTr="00547F44">
        <w:trPr>
          <w:trHeight w:val="600"/>
          <w:jc w:val="center"/>
        </w:trPr>
        <w:tc>
          <w:tcPr>
            <w:tcW w:w="153" w:type="pct"/>
            <w:tcBorders>
              <w:top w:val="nil"/>
              <w:left w:val="single" w:sz="4" w:space="0" w:color="auto"/>
              <w:bottom w:val="single" w:sz="4" w:space="0" w:color="auto"/>
              <w:right w:val="single" w:sz="4" w:space="0" w:color="auto"/>
            </w:tcBorders>
            <w:vAlign w:val="center"/>
            <w:hideMark/>
          </w:tcPr>
          <w:p w14:paraId="32CE3C25" w14:textId="77777777" w:rsidR="004526A7" w:rsidRPr="00A8217F" w:rsidRDefault="004526A7" w:rsidP="005E48EA">
            <w:pPr>
              <w:jc w:val="center"/>
              <w:rPr>
                <w:rFonts w:ascii="Arial" w:hAnsi="Arial" w:cs="Arial"/>
                <w:b/>
                <w:bCs/>
                <w:color w:val="000000"/>
                <w:sz w:val="22"/>
                <w:szCs w:val="22"/>
              </w:rPr>
            </w:pPr>
            <w:r w:rsidRPr="00A8217F">
              <w:rPr>
                <w:rFonts w:ascii="Arial" w:hAnsi="Arial" w:cs="Arial"/>
                <w:b/>
                <w:bCs/>
                <w:color w:val="000000"/>
                <w:sz w:val="22"/>
                <w:szCs w:val="22"/>
              </w:rPr>
              <w:t>1</w:t>
            </w:r>
          </w:p>
        </w:tc>
        <w:tc>
          <w:tcPr>
            <w:tcW w:w="1229" w:type="pct"/>
            <w:tcBorders>
              <w:top w:val="nil"/>
              <w:left w:val="nil"/>
              <w:bottom w:val="single" w:sz="4" w:space="0" w:color="auto"/>
              <w:right w:val="single" w:sz="4" w:space="0" w:color="auto"/>
            </w:tcBorders>
            <w:vAlign w:val="center"/>
            <w:hideMark/>
          </w:tcPr>
          <w:p w14:paraId="2CE626DE"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Instalação e configuração</w:t>
            </w:r>
          </w:p>
        </w:tc>
        <w:tc>
          <w:tcPr>
            <w:tcW w:w="463" w:type="pct"/>
            <w:tcBorders>
              <w:top w:val="nil"/>
              <w:left w:val="nil"/>
              <w:bottom w:val="single" w:sz="4" w:space="0" w:color="auto"/>
              <w:right w:val="single" w:sz="4" w:space="0" w:color="auto"/>
            </w:tcBorders>
            <w:vAlign w:val="center"/>
            <w:hideMark/>
          </w:tcPr>
          <w:p w14:paraId="146DDACF"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15 dias</w:t>
            </w:r>
          </w:p>
        </w:tc>
        <w:tc>
          <w:tcPr>
            <w:tcW w:w="3155" w:type="pct"/>
            <w:tcBorders>
              <w:top w:val="nil"/>
              <w:left w:val="nil"/>
              <w:bottom w:val="single" w:sz="4" w:space="0" w:color="auto"/>
              <w:right w:val="single" w:sz="4" w:space="0" w:color="auto"/>
            </w:tcBorders>
            <w:vAlign w:val="center"/>
            <w:hideMark/>
          </w:tcPr>
          <w:p w14:paraId="556FE79A" w14:textId="77777777" w:rsidR="004526A7" w:rsidRPr="00A8217F" w:rsidRDefault="004526A7" w:rsidP="00A8217F">
            <w:pPr>
              <w:jc w:val="both"/>
              <w:rPr>
                <w:rFonts w:ascii="Arial" w:hAnsi="Arial" w:cs="Arial"/>
                <w:color w:val="000000"/>
                <w:sz w:val="22"/>
                <w:szCs w:val="22"/>
              </w:rPr>
            </w:pPr>
            <w:r w:rsidRPr="00A8217F">
              <w:rPr>
                <w:rFonts w:ascii="Arial" w:hAnsi="Arial" w:cs="Arial"/>
                <w:color w:val="000000"/>
                <w:sz w:val="22"/>
                <w:szCs w:val="22"/>
              </w:rPr>
              <w:t>Instalação e configuração dos softwares.</w:t>
            </w:r>
          </w:p>
        </w:tc>
      </w:tr>
      <w:tr w:rsidR="004526A7" w:rsidRPr="00A8217F" w14:paraId="04017C8D" w14:textId="77777777" w:rsidTr="00547F44">
        <w:trPr>
          <w:trHeight w:val="300"/>
          <w:jc w:val="center"/>
        </w:trPr>
        <w:tc>
          <w:tcPr>
            <w:tcW w:w="153" w:type="pct"/>
            <w:tcBorders>
              <w:top w:val="nil"/>
              <w:left w:val="single" w:sz="4" w:space="0" w:color="auto"/>
              <w:bottom w:val="single" w:sz="4" w:space="0" w:color="auto"/>
              <w:right w:val="single" w:sz="4" w:space="0" w:color="auto"/>
            </w:tcBorders>
            <w:vAlign w:val="center"/>
            <w:hideMark/>
          </w:tcPr>
          <w:p w14:paraId="59C19230" w14:textId="77777777" w:rsidR="004526A7" w:rsidRPr="00A8217F" w:rsidRDefault="004526A7" w:rsidP="005E48EA">
            <w:pPr>
              <w:jc w:val="center"/>
              <w:rPr>
                <w:rFonts w:ascii="Arial" w:hAnsi="Arial" w:cs="Arial"/>
                <w:b/>
                <w:bCs/>
                <w:color w:val="000000"/>
                <w:sz w:val="22"/>
                <w:szCs w:val="22"/>
              </w:rPr>
            </w:pPr>
            <w:r w:rsidRPr="00A8217F">
              <w:rPr>
                <w:rFonts w:ascii="Arial" w:hAnsi="Arial" w:cs="Arial"/>
                <w:b/>
                <w:bCs/>
                <w:color w:val="000000"/>
                <w:sz w:val="22"/>
                <w:szCs w:val="22"/>
              </w:rPr>
              <w:t>2</w:t>
            </w:r>
          </w:p>
        </w:tc>
        <w:tc>
          <w:tcPr>
            <w:tcW w:w="1229" w:type="pct"/>
            <w:tcBorders>
              <w:top w:val="nil"/>
              <w:left w:val="nil"/>
              <w:bottom w:val="single" w:sz="4" w:space="0" w:color="auto"/>
              <w:right w:val="single" w:sz="4" w:space="0" w:color="auto"/>
            </w:tcBorders>
            <w:vAlign w:val="center"/>
            <w:hideMark/>
          </w:tcPr>
          <w:p w14:paraId="721220AA"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Usuários</w:t>
            </w:r>
          </w:p>
        </w:tc>
        <w:tc>
          <w:tcPr>
            <w:tcW w:w="463" w:type="pct"/>
            <w:tcBorders>
              <w:top w:val="nil"/>
              <w:left w:val="nil"/>
              <w:bottom w:val="single" w:sz="4" w:space="0" w:color="auto"/>
              <w:right w:val="single" w:sz="4" w:space="0" w:color="auto"/>
            </w:tcBorders>
            <w:vAlign w:val="center"/>
            <w:hideMark/>
          </w:tcPr>
          <w:p w14:paraId="3C7C02CF"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3 dias</w:t>
            </w:r>
          </w:p>
        </w:tc>
        <w:tc>
          <w:tcPr>
            <w:tcW w:w="3155" w:type="pct"/>
            <w:tcBorders>
              <w:top w:val="nil"/>
              <w:left w:val="nil"/>
              <w:bottom w:val="single" w:sz="4" w:space="0" w:color="auto"/>
              <w:right w:val="single" w:sz="4" w:space="0" w:color="auto"/>
            </w:tcBorders>
            <w:vAlign w:val="center"/>
            <w:hideMark/>
          </w:tcPr>
          <w:p w14:paraId="7C848C26" w14:textId="77777777" w:rsidR="004526A7" w:rsidRPr="00A8217F" w:rsidRDefault="004526A7" w:rsidP="00A8217F">
            <w:pPr>
              <w:jc w:val="both"/>
              <w:rPr>
                <w:rFonts w:ascii="Arial" w:hAnsi="Arial" w:cs="Arial"/>
                <w:color w:val="000000"/>
                <w:sz w:val="22"/>
                <w:szCs w:val="22"/>
              </w:rPr>
            </w:pPr>
            <w:r w:rsidRPr="00A8217F">
              <w:rPr>
                <w:rFonts w:ascii="Arial" w:hAnsi="Arial" w:cs="Arial"/>
                <w:color w:val="000000"/>
                <w:sz w:val="22"/>
                <w:szCs w:val="22"/>
              </w:rPr>
              <w:t>Criação dos logins e perfis de acesso.</w:t>
            </w:r>
          </w:p>
        </w:tc>
      </w:tr>
      <w:tr w:rsidR="004526A7" w:rsidRPr="00A8217F" w14:paraId="66A0AE64" w14:textId="77777777" w:rsidTr="00547F44">
        <w:trPr>
          <w:trHeight w:val="600"/>
          <w:jc w:val="center"/>
        </w:trPr>
        <w:tc>
          <w:tcPr>
            <w:tcW w:w="153" w:type="pct"/>
            <w:tcBorders>
              <w:top w:val="nil"/>
              <w:left w:val="single" w:sz="4" w:space="0" w:color="auto"/>
              <w:bottom w:val="single" w:sz="4" w:space="0" w:color="auto"/>
              <w:right w:val="single" w:sz="4" w:space="0" w:color="auto"/>
            </w:tcBorders>
            <w:vAlign w:val="center"/>
            <w:hideMark/>
          </w:tcPr>
          <w:p w14:paraId="4813F2AE" w14:textId="77777777" w:rsidR="004526A7" w:rsidRPr="00A8217F" w:rsidRDefault="004526A7" w:rsidP="005E48EA">
            <w:pPr>
              <w:jc w:val="center"/>
              <w:rPr>
                <w:rFonts w:ascii="Arial" w:hAnsi="Arial" w:cs="Arial"/>
                <w:b/>
                <w:bCs/>
                <w:color w:val="000000"/>
                <w:sz w:val="22"/>
                <w:szCs w:val="22"/>
              </w:rPr>
            </w:pPr>
            <w:r w:rsidRPr="00A8217F">
              <w:rPr>
                <w:rFonts w:ascii="Arial" w:hAnsi="Arial" w:cs="Arial"/>
                <w:b/>
                <w:bCs/>
                <w:color w:val="000000"/>
                <w:sz w:val="22"/>
                <w:szCs w:val="22"/>
              </w:rPr>
              <w:t>3</w:t>
            </w:r>
          </w:p>
        </w:tc>
        <w:tc>
          <w:tcPr>
            <w:tcW w:w="1229" w:type="pct"/>
            <w:tcBorders>
              <w:top w:val="nil"/>
              <w:left w:val="nil"/>
              <w:bottom w:val="single" w:sz="4" w:space="0" w:color="auto"/>
              <w:right w:val="single" w:sz="4" w:space="0" w:color="auto"/>
            </w:tcBorders>
            <w:vAlign w:val="center"/>
            <w:hideMark/>
          </w:tcPr>
          <w:p w14:paraId="4051E5A9"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Configurações</w:t>
            </w:r>
          </w:p>
        </w:tc>
        <w:tc>
          <w:tcPr>
            <w:tcW w:w="463" w:type="pct"/>
            <w:tcBorders>
              <w:top w:val="nil"/>
              <w:left w:val="nil"/>
              <w:bottom w:val="single" w:sz="4" w:space="0" w:color="auto"/>
              <w:right w:val="single" w:sz="4" w:space="0" w:color="auto"/>
            </w:tcBorders>
            <w:vAlign w:val="center"/>
            <w:hideMark/>
          </w:tcPr>
          <w:p w14:paraId="20E4662E"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10 dias</w:t>
            </w:r>
          </w:p>
        </w:tc>
        <w:tc>
          <w:tcPr>
            <w:tcW w:w="3155" w:type="pct"/>
            <w:tcBorders>
              <w:top w:val="nil"/>
              <w:left w:val="nil"/>
              <w:bottom w:val="single" w:sz="4" w:space="0" w:color="auto"/>
              <w:right w:val="single" w:sz="4" w:space="0" w:color="auto"/>
            </w:tcBorders>
            <w:vAlign w:val="center"/>
            <w:hideMark/>
          </w:tcPr>
          <w:p w14:paraId="7530A7C2" w14:textId="77777777" w:rsidR="004526A7" w:rsidRPr="00A8217F" w:rsidRDefault="004526A7" w:rsidP="00A8217F">
            <w:pPr>
              <w:jc w:val="both"/>
              <w:rPr>
                <w:rFonts w:ascii="Arial" w:hAnsi="Arial" w:cs="Arial"/>
                <w:color w:val="000000"/>
                <w:sz w:val="22"/>
                <w:szCs w:val="22"/>
              </w:rPr>
            </w:pPr>
            <w:r w:rsidRPr="00A8217F">
              <w:rPr>
                <w:rFonts w:ascii="Arial" w:hAnsi="Arial" w:cs="Arial"/>
                <w:color w:val="000000"/>
                <w:sz w:val="22"/>
                <w:szCs w:val="22"/>
              </w:rPr>
              <w:t>Configuração de todos os módulos do sistema; Ajustes de parâmetros, testes e regras gerais.</w:t>
            </w:r>
          </w:p>
        </w:tc>
      </w:tr>
      <w:tr w:rsidR="004526A7" w:rsidRPr="00A8217F" w14:paraId="5ADEDD8B" w14:textId="77777777" w:rsidTr="00547F44">
        <w:trPr>
          <w:trHeight w:val="600"/>
          <w:jc w:val="center"/>
        </w:trPr>
        <w:tc>
          <w:tcPr>
            <w:tcW w:w="153" w:type="pct"/>
            <w:tcBorders>
              <w:top w:val="nil"/>
              <w:left w:val="single" w:sz="4" w:space="0" w:color="auto"/>
              <w:bottom w:val="single" w:sz="4" w:space="0" w:color="auto"/>
              <w:right w:val="single" w:sz="4" w:space="0" w:color="auto"/>
            </w:tcBorders>
            <w:vAlign w:val="center"/>
            <w:hideMark/>
          </w:tcPr>
          <w:p w14:paraId="3D4F2857" w14:textId="77777777" w:rsidR="004526A7" w:rsidRPr="00A8217F" w:rsidRDefault="004526A7" w:rsidP="005E48EA">
            <w:pPr>
              <w:jc w:val="center"/>
              <w:rPr>
                <w:rFonts w:ascii="Arial" w:hAnsi="Arial" w:cs="Arial"/>
                <w:b/>
                <w:bCs/>
                <w:color w:val="000000"/>
                <w:sz w:val="22"/>
                <w:szCs w:val="22"/>
              </w:rPr>
            </w:pPr>
            <w:r w:rsidRPr="00A8217F">
              <w:rPr>
                <w:rFonts w:ascii="Arial" w:hAnsi="Arial" w:cs="Arial"/>
                <w:b/>
                <w:bCs/>
                <w:color w:val="000000"/>
                <w:sz w:val="22"/>
                <w:szCs w:val="22"/>
              </w:rPr>
              <w:t>4</w:t>
            </w:r>
          </w:p>
        </w:tc>
        <w:tc>
          <w:tcPr>
            <w:tcW w:w="1229" w:type="pct"/>
            <w:tcBorders>
              <w:top w:val="nil"/>
              <w:left w:val="nil"/>
              <w:bottom w:val="single" w:sz="4" w:space="0" w:color="auto"/>
              <w:right w:val="single" w:sz="4" w:space="0" w:color="auto"/>
            </w:tcBorders>
            <w:vAlign w:val="center"/>
            <w:hideMark/>
          </w:tcPr>
          <w:p w14:paraId="20CB6EAB"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Treinamento</w:t>
            </w:r>
          </w:p>
        </w:tc>
        <w:tc>
          <w:tcPr>
            <w:tcW w:w="463" w:type="pct"/>
            <w:tcBorders>
              <w:top w:val="nil"/>
              <w:left w:val="nil"/>
              <w:bottom w:val="single" w:sz="4" w:space="0" w:color="auto"/>
              <w:right w:val="single" w:sz="4" w:space="0" w:color="auto"/>
            </w:tcBorders>
            <w:vAlign w:val="center"/>
            <w:hideMark/>
          </w:tcPr>
          <w:p w14:paraId="37616087" w14:textId="77777777" w:rsidR="004526A7" w:rsidRPr="00A8217F" w:rsidRDefault="004526A7" w:rsidP="005E48EA">
            <w:pPr>
              <w:jc w:val="center"/>
              <w:rPr>
                <w:rFonts w:ascii="Arial" w:hAnsi="Arial" w:cs="Arial"/>
                <w:color w:val="000000"/>
                <w:sz w:val="22"/>
                <w:szCs w:val="22"/>
              </w:rPr>
            </w:pPr>
            <w:r w:rsidRPr="00A8217F">
              <w:rPr>
                <w:rFonts w:ascii="Arial" w:hAnsi="Arial" w:cs="Arial"/>
                <w:color w:val="000000"/>
                <w:sz w:val="22"/>
                <w:szCs w:val="22"/>
              </w:rPr>
              <w:t>45 dias</w:t>
            </w:r>
          </w:p>
        </w:tc>
        <w:tc>
          <w:tcPr>
            <w:tcW w:w="3155" w:type="pct"/>
            <w:tcBorders>
              <w:top w:val="nil"/>
              <w:left w:val="nil"/>
              <w:bottom w:val="single" w:sz="4" w:space="0" w:color="auto"/>
              <w:right w:val="single" w:sz="4" w:space="0" w:color="auto"/>
            </w:tcBorders>
            <w:vAlign w:val="center"/>
            <w:hideMark/>
          </w:tcPr>
          <w:p w14:paraId="2DC0DCAE" w14:textId="77777777" w:rsidR="004526A7" w:rsidRPr="00A8217F" w:rsidRDefault="004526A7" w:rsidP="00A8217F">
            <w:pPr>
              <w:jc w:val="both"/>
              <w:rPr>
                <w:rFonts w:ascii="Arial" w:hAnsi="Arial" w:cs="Arial"/>
                <w:color w:val="000000"/>
                <w:sz w:val="22"/>
                <w:szCs w:val="22"/>
              </w:rPr>
            </w:pPr>
            <w:r w:rsidRPr="00A8217F">
              <w:rPr>
                <w:rFonts w:ascii="Arial" w:hAnsi="Arial" w:cs="Arial"/>
                <w:color w:val="000000"/>
                <w:sz w:val="22"/>
                <w:szCs w:val="22"/>
              </w:rPr>
              <w:t>Treinamento e capacitação a todos os usuários do sistema, finalização.</w:t>
            </w:r>
          </w:p>
        </w:tc>
      </w:tr>
    </w:tbl>
    <w:p w14:paraId="32E611A3" w14:textId="77777777" w:rsidR="004526A7" w:rsidRPr="00A8217F" w:rsidRDefault="004526A7" w:rsidP="004526A7">
      <w:pPr>
        <w:pStyle w:val="Corpodetexto"/>
        <w:tabs>
          <w:tab w:val="left" w:pos="142"/>
          <w:tab w:val="left" w:pos="426"/>
        </w:tabs>
        <w:ind w:right="-1"/>
        <w:jc w:val="left"/>
        <w:rPr>
          <w:rFonts w:ascii="Arial" w:hAnsi="Arial" w:cs="Arial"/>
          <w:b/>
          <w:bCs/>
          <w:sz w:val="22"/>
          <w:szCs w:val="22"/>
        </w:rPr>
      </w:pPr>
    </w:p>
    <w:p w14:paraId="3F3F6285" w14:textId="77777777" w:rsidR="004526A7" w:rsidRPr="00A8217F" w:rsidRDefault="004526A7" w:rsidP="004526A7">
      <w:pPr>
        <w:pStyle w:val="PargrafodaLista"/>
        <w:numPr>
          <w:ilvl w:val="1"/>
          <w:numId w:val="22"/>
        </w:numPr>
        <w:suppressAutoHyphens w:val="0"/>
        <w:autoSpaceDE w:val="0"/>
        <w:autoSpaceDN w:val="0"/>
        <w:adjustRightInd w:val="0"/>
        <w:ind w:left="0" w:firstLine="0"/>
        <w:jc w:val="both"/>
        <w:rPr>
          <w:rFonts w:ascii="Arial" w:eastAsia="CIDFont+F1" w:hAnsi="Arial" w:cs="Arial"/>
          <w:b/>
          <w:bCs/>
          <w:sz w:val="22"/>
          <w:szCs w:val="22"/>
        </w:rPr>
      </w:pPr>
      <w:r w:rsidRPr="00A8217F">
        <w:rPr>
          <w:rFonts w:ascii="Arial" w:eastAsia="CIDFont+F1" w:hAnsi="Arial" w:cs="Arial"/>
          <w:b/>
          <w:bCs/>
          <w:sz w:val="22"/>
          <w:szCs w:val="22"/>
        </w:rPr>
        <w:t>DOS REQUISITOS DE TREINAMENTO</w:t>
      </w:r>
    </w:p>
    <w:p w14:paraId="7DB36D04" w14:textId="77777777" w:rsidR="004526A7" w:rsidRPr="00A8217F" w:rsidRDefault="004526A7" w:rsidP="004526A7">
      <w:pPr>
        <w:pStyle w:val="PargrafodaLista"/>
        <w:numPr>
          <w:ilvl w:val="2"/>
          <w:numId w:val="22"/>
        </w:numPr>
        <w:suppressAutoHyphens w:val="0"/>
        <w:autoSpaceDE w:val="0"/>
        <w:autoSpaceDN w:val="0"/>
        <w:adjustRightInd w:val="0"/>
        <w:ind w:left="425" w:firstLine="0"/>
        <w:jc w:val="both"/>
        <w:rPr>
          <w:rFonts w:ascii="Arial" w:eastAsia="CIDFont+F1" w:hAnsi="Arial" w:cs="Arial"/>
          <w:sz w:val="22"/>
          <w:szCs w:val="22"/>
        </w:rPr>
      </w:pPr>
      <w:r w:rsidRPr="00A8217F">
        <w:rPr>
          <w:rFonts w:ascii="Arial" w:eastAsia="CIDFont+F1" w:hAnsi="Arial" w:cs="Arial"/>
          <w:sz w:val="22"/>
          <w:szCs w:val="22"/>
        </w:rPr>
        <w:t xml:space="preserve">A capacitação deverá ser realizada juntamente dentro do período de implantação, em </w:t>
      </w:r>
      <w:r w:rsidRPr="00A8217F">
        <w:rPr>
          <w:rFonts w:ascii="Arial" w:eastAsia="CIDFont+F1" w:hAnsi="Arial" w:cs="Arial"/>
          <w:color w:val="000000" w:themeColor="text1"/>
          <w:sz w:val="22"/>
          <w:szCs w:val="22"/>
        </w:rPr>
        <w:t xml:space="preserve">carga horária </w:t>
      </w:r>
      <w:r w:rsidRPr="00A8217F">
        <w:rPr>
          <w:rFonts w:ascii="Arial" w:eastAsia="CIDFont+F1" w:hAnsi="Arial" w:cs="Arial"/>
          <w:sz w:val="22"/>
          <w:szCs w:val="22"/>
        </w:rPr>
        <w:t>e com métodos suficientes a capacitação para normal uso dos softwares;</w:t>
      </w:r>
    </w:p>
    <w:p w14:paraId="676A3773" w14:textId="77777777" w:rsidR="004526A7" w:rsidRPr="00A8217F" w:rsidRDefault="004526A7" w:rsidP="004526A7">
      <w:pPr>
        <w:pStyle w:val="PargrafodaLista"/>
        <w:numPr>
          <w:ilvl w:val="2"/>
          <w:numId w:val="22"/>
        </w:numPr>
        <w:suppressAutoHyphens w:val="0"/>
        <w:autoSpaceDE w:val="0"/>
        <w:autoSpaceDN w:val="0"/>
        <w:adjustRightInd w:val="0"/>
        <w:ind w:left="425" w:firstLine="0"/>
        <w:jc w:val="both"/>
        <w:rPr>
          <w:rFonts w:ascii="Arial" w:eastAsia="CIDFont+F1" w:hAnsi="Arial" w:cs="Arial"/>
          <w:sz w:val="22"/>
          <w:szCs w:val="22"/>
        </w:rPr>
      </w:pPr>
      <w:r w:rsidRPr="00A8217F">
        <w:rPr>
          <w:rFonts w:ascii="Arial" w:eastAsia="CIDFont+F1" w:hAnsi="Arial" w:cs="Arial"/>
          <w:sz w:val="22"/>
          <w:szCs w:val="22"/>
        </w:rPr>
        <w:t xml:space="preserve">Os treinamentos deverão ser realizados nas dependências de cada órgão individualmente e para fins de cumprimento do cronograma de implantação </w:t>
      </w:r>
      <w:r w:rsidRPr="00A8217F">
        <w:rPr>
          <w:rFonts w:ascii="Arial" w:eastAsia="CIDFont+F1" w:hAnsi="Arial" w:cs="Arial"/>
          <w:sz w:val="22"/>
          <w:szCs w:val="22"/>
        </w:rPr>
        <w:lastRenderedPageBreak/>
        <w:t xml:space="preserve">referente ao treinamento, inicialmente deve ser ofertado pela empresa a ser contratada, os treinamentos do tipo “em sala”. Este treinamento deverá ser ministrado pela CONTRATADA, de forma presencial, em modo separado, por setores e módulos, sendo que cada turma não poderá ter mais de 15 (quinze) participantes. </w:t>
      </w:r>
    </w:p>
    <w:p w14:paraId="70DE2080" w14:textId="77777777" w:rsidR="004526A7" w:rsidRPr="00A8217F" w:rsidRDefault="004526A7" w:rsidP="004526A7">
      <w:pPr>
        <w:pStyle w:val="Default"/>
        <w:numPr>
          <w:ilvl w:val="2"/>
          <w:numId w:val="22"/>
        </w:numPr>
        <w:ind w:left="425" w:firstLine="0"/>
        <w:jc w:val="both"/>
        <w:rPr>
          <w:rFonts w:ascii="Arial" w:hAnsi="Arial" w:cs="Arial"/>
          <w:sz w:val="22"/>
          <w:szCs w:val="22"/>
        </w:rPr>
      </w:pPr>
      <w:r w:rsidRPr="00A8217F">
        <w:rPr>
          <w:rFonts w:ascii="Arial" w:hAnsi="Arial" w:cs="Arial"/>
          <w:snapToGrid w:val="0"/>
          <w:sz w:val="22"/>
          <w:szCs w:val="22"/>
        </w:rPr>
        <w:t xml:space="preserve">A CONTRATANTE resguarda-se o direito de acompanhar, adequar e validar o treinamento contratado com instrumentos próprios, sendo que, se o treinamento for julgado insuficiente, caberá à CONTRATADA, sem ônus para a CONTRATANTE, ministrar o devido reforço, </w:t>
      </w:r>
      <w:r w:rsidRPr="00A8217F">
        <w:rPr>
          <w:rFonts w:ascii="Arial" w:hAnsi="Arial" w:cs="Arial"/>
          <w:sz w:val="22"/>
          <w:szCs w:val="22"/>
        </w:rPr>
        <w:t>para o perfeito entendimento do usuário, desde que este comprove conhecimento básico para operar computadores e ter conhecimento técnico para a função automatizada pelos softwares.</w:t>
      </w:r>
    </w:p>
    <w:p w14:paraId="1491B3A8" w14:textId="77777777" w:rsidR="004526A7" w:rsidRPr="00A8217F" w:rsidRDefault="004526A7" w:rsidP="004526A7">
      <w:pPr>
        <w:pStyle w:val="PargrafodaLista"/>
        <w:numPr>
          <w:ilvl w:val="2"/>
          <w:numId w:val="22"/>
        </w:numPr>
        <w:suppressAutoHyphens w:val="0"/>
        <w:ind w:left="425" w:firstLine="0"/>
        <w:jc w:val="both"/>
        <w:rPr>
          <w:rFonts w:ascii="Arial" w:hAnsi="Arial" w:cs="Arial"/>
          <w:snapToGrid w:val="0"/>
          <w:sz w:val="22"/>
          <w:szCs w:val="22"/>
        </w:rPr>
      </w:pPr>
      <w:r w:rsidRPr="00A8217F">
        <w:rPr>
          <w:rFonts w:ascii="Arial" w:hAnsi="Arial" w:cs="Arial"/>
          <w:sz w:val="22"/>
          <w:szCs w:val="22"/>
        </w:rPr>
        <w:t>Deverão ser capacitados integrantes da equipe técnica e demais usuários da Administração por meio de treinamento, visando a operação e gestão do objeto contratado. A rotina, dinâmica e metodologia da aplicabilidade deverão ser alinhadas previamente com a Administração além da necessidade de um plano de treinamento que visa subsidiar e qualificar o presente treinamento, sempre respeitando o cronograma de implantação. Entendem-se como requisitos de capacitação os seguintes itens:</w:t>
      </w:r>
    </w:p>
    <w:p w14:paraId="34A5EFE6"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Como regra geral, a capacitação abrangerá toda a solução adquirida, em conformidade com as versões de software instaladas/disponibilizadas e as necessidades de gestão da solução;</w:t>
      </w:r>
    </w:p>
    <w:p w14:paraId="5CF1296A"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Deverão ser disponibilizados treinamentos oficiais, presencial, ministrados por instrutor(es) qualificado(s) sempre em língua portuguesa do Brasil (PT-BR);</w:t>
      </w:r>
    </w:p>
    <w:p w14:paraId="2ACE9FB3"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O cronograma inicial de capacitação será acertado entre a Administração e a empresa de acordo com o cronograma, podendo ser ajustado por conveniência da Administração.</w:t>
      </w:r>
    </w:p>
    <w:p w14:paraId="53D167D9"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Todo o planejamento referente ao treinamento, tais como: datas, lista de participantes, formação de turmas, prioridades de treinamento, dentre outras circunstâncias necessárias ao fiel cumprimento destes serviços, deverão ser realizados sobre orientação da CONTRATANTE, em idealização conjunta com a CONTRATADA.</w:t>
      </w:r>
    </w:p>
    <w:p w14:paraId="7A1005E0" w14:textId="77777777" w:rsidR="004526A7" w:rsidRPr="00A8217F" w:rsidRDefault="004526A7" w:rsidP="004526A7">
      <w:pPr>
        <w:pStyle w:val="Default"/>
        <w:jc w:val="both"/>
        <w:rPr>
          <w:rFonts w:ascii="Arial" w:hAnsi="Arial" w:cs="Arial"/>
          <w:sz w:val="22"/>
          <w:szCs w:val="22"/>
        </w:rPr>
      </w:pPr>
    </w:p>
    <w:p w14:paraId="53BE553D" w14:textId="77777777" w:rsidR="004526A7" w:rsidRPr="00A8217F" w:rsidRDefault="004526A7" w:rsidP="004526A7">
      <w:pPr>
        <w:pStyle w:val="Default"/>
        <w:numPr>
          <w:ilvl w:val="1"/>
          <w:numId w:val="22"/>
        </w:numPr>
        <w:ind w:hanging="502"/>
        <w:jc w:val="both"/>
        <w:rPr>
          <w:rFonts w:ascii="Arial" w:hAnsi="Arial" w:cs="Arial"/>
          <w:b/>
          <w:bCs/>
          <w:sz w:val="22"/>
          <w:szCs w:val="22"/>
        </w:rPr>
      </w:pPr>
      <w:r w:rsidRPr="00A8217F">
        <w:rPr>
          <w:rFonts w:ascii="Arial" w:hAnsi="Arial" w:cs="Arial"/>
          <w:b/>
          <w:bCs/>
          <w:sz w:val="22"/>
          <w:szCs w:val="22"/>
        </w:rPr>
        <w:t>DOS REQUISITOS DO SUPORTE TÉCNICO</w:t>
      </w:r>
    </w:p>
    <w:p w14:paraId="47D8F088"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bookmarkStart w:id="63" w:name="_Hlk187741717"/>
      <w:r w:rsidRPr="00A8217F">
        <w:rPr>
          <w:rFonts w:ascii="Arial" w:hAnsi="Arial" w:cs="Arial"/>
          <w:sz w:val="22"/>
          <w:szCs w:val="22"/>
        </w:rPr>
        <w:t>A CONTRATADA será responsável, durante a vigência do contrato, pela prestação de serviços de suporte técnico mensal, relativos à versão da solução fornecida ao CONTRATANTE.</w:t>
      </w:r>
    </w:p>
    <w:p w14:paraId="68907668"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 atendimento as solicitações de suporte técnico podem ser tanto remotamente ou presencialmente, sempre que solicitado pela CONTRATANTE.</w:t>
      </w:r>
    </w:p>
    <w:p w14:paraId="091B6E4B"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Os atendimentos à solicitação de suporte técnico englobam ainda, os objetivos de:</w:t>
      </w:r>
    </w:p>
    <w:p w14:paraId="7C62E60B"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Esclarecer dúvidas e resolver problemas que possam surgir durante a operação e utilização do sistema e/ou módulos da solução contratada.</w:t>
      </w:r>
    </w:p>
    <w:p w14:paraId="79203A0A"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Treinamento dos usuários, na operação ou utilização do sistema e/ou módulos, em função de substituição de pessoal, tendo em vista admissões e exonerações, mudanças de cargos, alteração de lotações etc.</w:t>
      </w:r>
    </w:p>
    <w:p w14:paraId="645F902F"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Alteração no software e/ou módulos da solução contratada, a fim de adequá-la às novas necessidades da CONTRATANTE, incluindo novos relatórios, controles, entradas de dados e outros.</w:t>
      </w:r>
    </w:p>
    <w:p w14:paraId="412B5356"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O suporte prestado via acesso remoto, será de responsabilidade da CONTRATADA, quanto ao sigilo e segurança das informações.</w:t>
      </w:r>
    </w:p>
    <w:p w14:paraId="3628D22D"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lastRenderedPageBreak/>
        <w:t>A CONTRATANTE, sob hipótese alguma, pagará quaisquer outras despesas relativas à: hora trabalhada, transporte, deslocamento, estadia, alimentação etc., tidas como obrigações intrínsecas da CONTRATADA.</w:t>
      </w:r>
    </w:p>
    <w:p w14:paraId="5713CA35"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A CONTRATADA deverá dar suporte técnico através de central de atendimento ao cliente, através de central telefônica, e-mails ou serviços de suporte remoto com técnicos habilitados com o objetivo de esclarecer dúvidas que possam surgir durante a operação e utilização dos softwares.</w:t>
      </w:r>
    </w:p>
    <w:p w14:paraId="2D41467F"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A central de atendimento deverá estar disponível à CONTRATANTE, de segunda-feira a sexta-feira, em dias úteis, compreendido entre das 07h30min às 17h30min, horário oficial do Estado de Mato Grosso do Sul (MS).</w:t>
      </w:r>
    </w:p>
    <w:p w14:paraId="3C3A378D"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 xml:space="preserve">Cada atendimento deverá ser associado a um número único de protocolo e/ou chamado, com registro de no mínimo: atendente, data e hora da abertura da ocorrência, tempo para resolução, tipo de problema e classificação.  </w:t>
      </w:r>
    </w:p>
    <w:p w14:paraId="2071E5A8"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Os prazos de atendimento serão determinados em função do nível de severidade da ocorrência. O tempo de atendimento começa a contar a partir da abertura do chamado e deverá ser atendido conforme abaixo:</w:t>
      </w:r>
    </w:p>
    <w:p w14:paraId="4C8411CE" w14:textId="77777777" w:rsidR="004526A7" w:rsidRPr="00A8217F" w:rsidRDefault="004526A7" w:rsidP="004526A7">
      <w:pPr>
        <w:pStyle w:val="Default"/>
        <w:numPr>
          <w:ilvl w:val="4"/>
          <w:numId w:val="22"/>
        </w:numPr>
        <w:ind w:left="851" w:firstLine="0"/>
        <w:jc w:val="both"/>
        <w:rPr>
          <w:rFonts w:ascii="Arial" w:hAnsi="Arial" w:cs="Arial"/>
          <w:sz w:val="22"/>
          <w:szCs w:val="22"/>
        </w:rPr>
      </w:pPr>
      <w:r w:rsidRPr="00A8217F">
        <w:rPr>
          <w:rFonts w:ascii="Arial" w:hAnsi="Arial" w:cs="Arial"/>
          <w:sz w:val="22"/>
          <w:szCs w:val="22"/>
        </w:rPr>
        <w:t xml:space="preserve"> Sistema inoperante: até 03 horas;</w:t>
      </w:r>
    </w:p>
    <w:p w14:paraId="01ABF963" w14:textId="77777777" w:rsidR="004526A7" w:rsidRPr="00A8217F" w:rsidRDefault="004526A7" w:rsidP="004526A7">
      <w:pPr>
        <w:pStyle w:val="Default"/>
        <w:numPr>
          <w:ilvl w:val="4"/>
          <w:numId w:val="22"/>
        </w:numPr>
        <w:ind w:left="851" w:firstLine="0"/>
        <w:jc w:val="both"/>
        <w:rPr>
          <w:rFonts w:ascii="Arial" w:hAnsi="Arial" w:cs="Arial"/>
          <w:sz w:val="22"/>
          <w:szCs w:val="22"/>
        </w:rPr>
      </w:pPr>
      <w:r w:rsidRPr="00A8217F">
        <w:rPr>
          <w:rFonts w:ascii="Arial" w:hAnsi="Arial" w:cs="Arial"/>
          <w:sz w:val="22"/>
          <w:szCs w:val="22"/>
        </w:rPr>
        <w:t>Problema ou dúvida, restringindo a operação do sistema: até 12 horas;</w:t>
      </w:r>
    </w:p>
    <w:p w14:paraId="3D8AED82" w14:textId="77777777" w:rsidR="004526A7" w:rsidRPr="00A8217F" w:rsidRDefault="004526A7" w:rsidP="004526A7">
      <w:pPr>
        <w:pStyle w:val="Default"/>
        <w:numPr>
          <w:ilvl w:val="4"/>
          <w:numId w:val="22"/>
        </w:numPr>
        <w:ind w:left="851" w:firstLine="0"/>
        <w:jc w:val="both"/>
        <w:rPr>
          <w:rFonts w:ascii="Arial" w:hAnsi="Arial" w:cs="Arial"/>
          <w:sz w:val="22"/>
          <w:szCs w:val="22"/>
        </w:rPr>
      </w:pPr>
      <w:r w:rsidRPr="00A8217F">
        <w:rPr>
          <w:rFonts w:ascii="Arial" w:hAnsi="Arial" w:cs="Arial"/>
          <w:sz w:val="22"/>
          <w:szCs w:val="22"/>
        </w:rPr>
        <w:t>Problema ou dúvida, prejudicando a operação do sistema: até 24 horas;</w:t>
      </w:r>
    </w:p>
    <w:p w14:paraId="15C663F5" w14:textId="77777777" w:rsidR="004526A7" w:rsidRPr="00A8217F" w:rsidRDefault="004526A7" w:rsidP="004526A7">
      <w:pPr>
        <w:pStyle w:val="Default"/>
        <w:numPr>
          <w:ilvl w:val="4"/>
          <w:numId w:val="22"/>
        </w:numPr>
        <w:ind w:left="851" w:firstLine="0"/>
        <w:jc w:val="both"/>
        <w:rPr>
          <w:rFonts w:ascii="Arial" w:hAnsi="Arial" w:cs="Arial"/>
          <w:sz w:val="22"/>
          <w:szCs w:val="22"/>
        </w:rPr>
      </w:pPr>
      <w:r w:rsidRPr="00A8217F">
        <w:rPr>
          <w:rFonts w:ascii="Arial" w:hAnsi="Arial" w:cs="Arial"/>
          <w:sz w:val="22"/>
          <w:szCs w:val="22"/>
        </w:rPr>
        <w:t>Problema ou dúvida, que não afeta a operação do sistema: até 48 horas.</w:t>
      </w:r>
    </w:p>
    <w:p w14:paraId="76F55C4E"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Suporte “in loco”, quando for o caso e durante a vigência contratual, solicitado pela CONTRATANTE.</w:t>
      </w:r>
    </w:p>
    <w:p w14:paraId="3DE32648"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A CONTRATADA deverá comunicar com antecedência mínima de 2 (dois) dias, quando necessária a execução de serviços de atualização e manutenção dos softwares.</w:t>
      </w:r>
    </w:p>
    <w:p w14:paraId="4E405B11" w14:textId="77777777" w:rsidR="004526A7" w:rsidRPr="00A8217F" w:rsidRDefault="004526A7" w:rsidP="004526A7">
      <w:pPr>
        <w:pStyle w:val="PargrafodaLista"/>
        <w:tabs>
          <w:tab w:val="left" w:pos="567"/>
        </w:tabs>
        <w:ind w:left="360"/>
        <w:jc w:val="both"/>
        <w:rPr>
          <w:rFonts w:ascii="Arial" w:hAnsi="Arial" w:cs="Arial"/>
          <w:b/>
          <w:bCs/>
          <w:sz w:val="22"/>
          <w:szCs w:val="22"/>
        </w:rPr>
      </w:pPr>
    </w:p>
    <w:p w14:paraId="15F27CE3" w14:textId="77777777" w:rsidR="004526A7" w:rsidRPr="00A8217F" w:rsidRDefault="004526A7" w:rsidP="004526A7">
      <w:pPr>
        <w:pStyle w:val="PargrafodaLista"/>
        <w:numPr>
          <w:ilvl w:val="1"/>
          <w:numId w:val="22"/>
        </w:numPr>
        <w:tabs>
          <w:tab w:val="left" w:pos="567"/>
        </w:tabs>
        <w:suppressAutoHyphens w:val="0"/>
        <w:ind w:left="0" w:firstLine="0"/>
        <w:jc w:val="both"/>
        <w:rPr>
          <w:rFonts w:ascii="Arial" w:hAnsi="Arial" w:cs="Arial"/>
          <w:b/>
          <w:bCs/>
          <w:sz w:val="22"/>
          <w:szCs w:val="22"/>
        </w:rPr>
      </w:pPr>
      <w:r w:rsidRPr="00A8217F">
        <w:rPr>
          <w:rFonts w:ascii="Arial" w:hAnsi="Arial" w:cs="Arial"/>
          <w:b/>
          <w:bCs/>
          <w:sz w:val="22"/>
          <w:szCs w:val="22"/>
        </w:rPr>
        <w:t>PROPRIEDADE, SIGILO E RESTRIÇÕES</w:t>
      </w:r>
    </w:p>
    <w:p w14:paraId="12ADBE8D" w14:textId="610E7FD4" w:rsidR="004526A7" w:rsidRPr="00A8217F" w:rsidRDefault="004526A7" w:rsidP="00547F44">
      <w:pPr>
        <w:pStyle w:val="Default"/>
        <w:numPr>
          <w:ilvl w:val="2"/>
          <w:numId w:val="22"/>
        </w:numPr>
        <w:ind w:left="426" w:firstLine="0"/>
        <w:jc w:val="both"/>
        <w:rPr>
          <w:rFonts w:ascii="Arial" w:hAnsi="Arial" w:cs="Arial"/>
          <w:sz w:val="22"/>
          <w:szCs w:val="22"/>
        </w:rPr>
      </w:pPr>
      <w:r w:rsidRPr="00A8217F">
        <w:rPr>
          <w:rFonts w:ascii="Arial" w:hAnsi="Arial" w:cs="Arial"/>
          <w:sz w:val="22"/>
          <w:szCs w:val="22"/>
        </w:rPr>
        <w:t>A LICITANTE deverá ser detentora de propriedade intelectual, ou seja, assegurar sua autoria e titularidade.</w:t>
      </w:r>
    </w:p>
    <w:p w14:paraId="044AE287" w14:textId="77777777" w:rsidR="00547F44" w:rsidRPr="00A8217F" w:rsidRDefault="00547F44" w:rsidP="00547F44">
      <w:pPr>
        <w:pStyle w:val="Default"/>
        <w:ind w:left="1004"/>
        <w:jc w:val="both"/>
        <w:rPr>
          <w:rFonts w:ascii="Arial" w:hAnsi="Arial" w:cs="Arial"/>
          <w:sz w:val="22"/>
          <w:szCs w:val="22"/>
        </w:rPr>
      </w:pPr>
    </w:p>
    <w:p w14:paraId="2E73CF89" w14:textId="77777777" w:rsidR="004526A7" w:rsidRPr="00A8217F" w:rsidRDefault="004526A7" w:rsidP="004526A7">
      <w:pPr>
        <w:pStyle w:val="PargrafodaLista"/>
        <w:numPr>
          <w:ilvl w:val="1"/>
          <w:numId w:val="22"/>
        </w:numPr>
        <w:suppressAutoHyphens w:val="0"/>
        <w:ind w:left="0" w:firstLine="0"/>
        <w:jc w:val="both"/>
        <w:rPr>
          <w:rFonts w:ascii="Arial" w:hAnsi="Arial" w:cs="Arial"/>
          <w:b/>
          <w:bCs/>
          <w:sz w:val="22"/>
          <w:szCs w:val="22"/>
        </w:rPr>
      </w:pPr>
      <w:bookmarkStart w:id="64" w:name="_Hlk187741676"/>
      <w:r w:rsidRPr="00A8217F">
        <w:rPr>
          <w:rFonts w:ascii="Arial" w:hAnsi="Arial" w:cs="Arial"/>
          <w:b/>
          <w:bCs/>
          <w:sz w:val="22"/>
          <w:szCs w:val="22"/>
        </w:rPr>
        <w:t>DA HOSPEDAGEM E BACKUP DO SISTEMA</w:t>
      </w:r>
    </w:p>
    <w:p w14:paraId="2BED89F8" w14:textId="77777777" w:rsidR="004526A7" w:rsidRPr="00A8217F" w:rsidRDefault="004526A7" w:rsidP="00547F44">
      <w:pPr>
        <w:pStyle w:val="Default"/>
        <w:numPr>
          <w:ilvl w:val="2"/>
          <w:numId w:val="22"/>
        </w:numPr>
        <w:ind w:left="426" w:firstLine="0"/>
        <w:jc w:val="both"/>
        <w:rPr>
          <w:rFonts w:ascii="Arial" w:hAnsi="Arial" w:cs="Arial"/>
          <w:b/>
          <w:bCs/>
          <w:sz w:val="22"/>
          <w:szCs w:val="22"/>
        </w:rPr>
      </w:pPr>
      <w:bookmarkStart w:id="65" w:name="_Hlk164155357"/>
      <w:bookmarkEnd w:id="64"/>
      <w:r w:rsidRPr="00A8217F">
        <w:rPr>
          <w:rFonts w:ascii="Arial" w:hAnsi="Arial" w:cs="Arial"/>
          <w:sz w:val="22"/>
          <w:szCs w:val="22"/>
        </w:rPr>
        <w:t>A CONTRATADA será responsável pela hospedagem e instalação, referente a implantação, configuração e afins, para que os sistemas funcionem da melhor maneira possível.</w:t>
      </w:r>
    </w:p>
    <w:p w14:paraId="52D2C8B5" w14:textId="77777777" w:rsidR="004526A7" w:rsidRPr="00A8217F" w:rsidRDefault="004526A7" w:rsidP="004526A7">
      <w:pPr>
        <w:pStyle w:val="Default"/>
        <w:ind w:left="1004"/>
        <w:jc w:val="both"/>
        <w:rPr>
          <w:rFonts w:ascii="Arial" w:hAnsi="Arial" w:cs="Arial"/>
          <w:b/>
          <w:bCs/>
          <w:sz w:val="22"/>
          <w:szCs w:val="22"/>
        </w:rPr>
      </w:pPr>
    </w:p>
    <w:bookmarkEnd w:id="65"/>
    <w:p w14:paraId="7B6AAAE1" w14:textId="77777777" w:rsidR="004526A7" w:rsidRPr="00A8217F" w:rsidRDefault="004526A7" w:rsidP="004526A7">
      <w:pPr>
        <w:pStyle w:val="PargrafodaLista"/>
        <w:numPr>
          <w:ilvl w:val="1"/>
          <w:numId w:val="22"/>
        </w:numPr>
        <w:suppressAutoHyphens w:val="0"/>
        <w:autoSpaceDE w:val="0"/>
        <w:autoSpaceDN w:val="0"/>
        <w:adjustRightInd w:val="0"/>
        <w:ind w:left="0" w:firstLine="0"/>
        <w:jc w:val="both"/>
        <w:rPr>
          <w:rFonts w:ascii="Arial" w:hAnsi="Arial" w:cs="Arial"/>
          <w:b/>
          <w:bCs/>
          <w:sz w:val="22"/>
          <w:szCs w:val="22"/>
        </w:rPr>
      </w:pPr>
      <w:r w:rsidRPr="00A8217F">
        <w:rPr>
          <w:rFonts w:ascii="Arial" w:hAnsi="Arial" w:cs="Arial"/>
          <w:b/>
          <w:bCs/>
          <w:snapToGrid w:val="0"/>
          <w:sz w:val="22"/>
          <w:szCs w:val="22"/>
        </w:rPr>
        <w:t>DA PROPRIEDADE, SIGILO E RESTRIÇÃO</w:t>
      </w:r>
    </w:p>
    <w:p w14:paraId="462A85DB" w14:textId="77777777" w:rsidR="004526A7" w:rsidRPr="00A8217F" w:rsidRDefault="004526A7" w:rsidP="00547F44">
      <w:pPr>
        <w:pStyle w:val="Default"/>
        <w:numPr>
          <w:ilvl w:val="2"/>
          <w:numId w:val="22"/>
        </w:numPr>
        <w:ind w:left="426" w:firstLine="0"/>
        <w:jc w:val="both"/>
        <w:rPr>
          <w:rFonts w:ascii="Arial" w:hAnsi="Arial" w:cs="Arial"/>
          <w:sz w:val="22"/>
          <w:szCs w:val="22"/>
        </w:rPr>
      </w:pPr>
      <w:r w:rsidRPr="00A8217F">
        <w:rPr>
          <w:rFonts w:ascii="Arial" w:hAnsi="Arial" w:cs="Arial"/>
          <w:sz w:val="22"/>
          <w:szCs w:val="22"/>
        </w:rPr>
        <w:t>A LICITANTE deverá ser detentora de propriedade intelectual, ou seja, assegurar sua autoria e titularidade ou ainda estar credenciada pelo fabricante para representar, comercializar e/ou distribuir licenças, devendo a licitante apresentar/comprovar por meio de declaração expressando sua situação de direitos autorais ou representação para garantir o fiel cumprimento das obrigações a serem assumidas, caso venha a ser vencedora do certame.</w:t>
      </w:r>
    </w:p>
    <w:p w14:paraId="685DEFCF" w14:textId="77777777" w:rsidR="004526A7" w:rsidRPr="00A8217F" w:rsidRDefault="004526A7" w:rsidP="004526A7">
      <w:pPr>
        <w:pStyle w:val="Default"/>
        <w:jc w:val="both"/>
        <w:rPr>
          <w:rFonts w:ascii="Arial" w:hAnsi="Arial" w:cs="Arial"/>
          <w:sz w:val="22"/>
          <w:szCs w:val="22"/>
        </w:rPr>
      </w:pPr>
    </w:p>
    <w:bookmarkEnd w:id="63"/>
    <w:p w14:paraId="76C5BC73" w14:textId="77777777" w:rsidR="004526A7" w:rsidRPr="00A8217F" w:rsidRDefault="004526A7" w:rsidP="004526A7">
      <w:pPr>
        <w:pStyle w:val="Default"/>
        <w:numPr>
          <w:ilvl w:val="1"/>
          <w:numId w:val="22"/>
        </w:numPr>
        <w:ind w:left="0" w:firstLine="0"/>
        <w:jc w:val="both"/>
        <w:rPr>
          <w:rFonts w:ascii="Arial" w:hAnsi="Arial" w:cs="Arial"/>
          <w:b/>
          <w:bCs/>
          <w:sz w:val="22"/>
          <w:szCs w:val="22"/>
        </w:rPr>
      </w:pPr>
      <w:r w:rsidRPr="00A8217F">
        <w:rPr>
          <w:rFonts w:ascii="Arial" w:hAnsi="Arial" w:cs="Arial"/>
          <w:b/>
          <w:bCs/>
          <w:sz w:val="22"/>
          <w:szCs w:val="22"/>
        </w:rPr>
        <w:t>DA PROVA DE CONCEITO-POC</w:t>
      </w:r>
    </w:p>
    <w:p w14:paraId="1ADB8955"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r w:rsidRPr="00A8217F">
        <w:rPr>
          <w:rFonts w:ascii="Arial" w:hAnsi="Arial" w:cs="Arial"/>
          <w:sz w:val="22"/>
          <w:szCs w:val="22"/>
        </w:rPr>
        <w:t>A Prefeitura Municipal formará comissão para avaliar e realizar o teste de conformidades das especificações obrigatórias solicitadas na prova de conceito – POC que são requisitos indispensável para adjudicação e homologação do objeto.</w:t>
      </w:r>
    </w:p>
    <w:p w14:paraId="7330379A"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r w:rsidRPr="00A8217F">
        <w:rPr>
          <w:rFonts w:ascii="Arial" w:hAnsi="Arial" w:cs="Arial"/>
          <w:sz w:val="22"/>
          <w:szCs w:val="22"/>
        </w:rPr>
        <w:t xml:space="preserve">A licitante, mais bem classificada no referido processo licitatório (garantido a autotutela administrativa), deverá providenciar uma demonstração prática da </w:t>
      </w:r>
      <w:r w:rsidRPr="00A8217F">
        <w:rPr>
          <w:rFonts w:ascii="Arial" w:hAnsi="Arial" w:cs="Arial"/>
          <w:sz w:val="22"/>
          <w:szCs w:val="22"/>
        </w:rPr>
        <w:lastRenderedPageBreak/>
        <w:t>solução ofertada, sendo a convocação para apresentação da PROVA DE CONCEITO em até 2 (dois) dias úteis após sua classificação.</w:t>
      </w:r>
    </w:p>
    <w:p w14:paraId="1BD1F1DA"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r w:rsidRPr="00A8217F">
        <w:rPr>
          <w:rFonts w:ascii="Arial" w:hAnsi="Arial" w:cs="Arial"/>
          <w:sz w:val="22"/>
          <w:szCs w:val="22"/>
        </w:rPr>
        <w:t xml:space="preserve">Somente participará da fase de demonstração da POC, a empresa, mais bem classificada provisoriamente, após a etapa de lances, não cabendo em hipótese alguma, qualquer interferência das demais licitantes, </w:t>
      </w:r>
      <w:r w:rsidRPr="00A8217F">
        <w:rPr>
          <w:rFonts w:ascii="Arial" w:hAnsi="Arial" w:cs="Arial"/>
          <w:color w:val="000000"/>
          <w:sz w:val="22"/>
          <w:szCs w:val="22"/>
        </w:rPr>
        <w:t>podendo participar somente na condição de ouvintes</w:t>
      </w:r>
      <w:r w:rsidRPr="00A8217F">
        <w:rPr>
          <w:rFonts w:ascii="Arial" w:hAnsi="Arial" w:cs="Arial"/>
          <w:sz w:val="22"/>
          <w:szCs w:val="22"/>
        </w:rPr>
        <w:t>.</w:t>
      </w:r>
    </w:p>
    <w:p w14:paraId="6038090B"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A análise do software não será sigilosa, contudo, deverá ser procedida apenas pela Comissão Especial de Avaliação, não cabendo qualquer interferência das licitantes, podendo participar somente na condição de ouvintes.</w:t>
      </w:r>
    </w:p>
    <w:p w14:paraId="37E0B810"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r w:rsidRPr="00A8217F">
        <w:rPr>
          <w:rFonts w:ascii="Arial" w:hAnsi="Arial" w:cs="Arial"/>
          <w:sz w:val="22"/>
          <w:szCs w:val="22"/>
        </w:rPr>
        <w:t>A demonstração prática deverá ocorrer em sessão pública, de forma presencial em dia e horário agendado, a ser realizada na sede da Administração Municipal, salvo disposição em contrário, quando da convocação. O prazo máximo estimado para conclusão da demonstração prática da solução ofertada, é de até 5 (cinco) dias úteis, prorrogável, em uma única vez, por igual período, desde que motivadamente solicitado pela interessada, e a critério da CONTRATANTE.</w:t>
      </w:r>
    </w:p>
    <w:p w14:paraId="43020572"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r w:rsidRPr="00A8217F">
        <w:rPr>
          <w:rFonts w:ascii="Arial" w:hAnsi="Arial" w:cs="Arial"/>
          <w:sz w:val="22"/>
          <w:szCs w:val="22"/>
        </w:rPr>
        <w:t>A empresa, mais bem classificada provisoriamente, deverá utilizar equipamentos próprios, com o sistema informatizado de gestão pública ofertado, devidamente configurado, apto a executar de forma nativa, as funcionalidades e requisitos, constantes desse termo.</w:t>
      </w:r>
    </w:p>
    <w:p w14:paraId="3F97B2C4"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r w:rsidRPr="00A8217F">
        <w:rPr>
          <w:rFonts w:ascii="Arial" w:hAnsi="Arial" w:cs="Arial"/>
          <w:b/>
          <w:bCs/>
          <w:sz w:val="22"/>
          <w:szCs w:val="22"/>
        </w:rPr>
        <w:t xml:space="preserve">   </w:t>
      </w:r>
      <w:r w:rsidRPr="00A8217F">
        <w:rPr>
          <w:rFonts w:ascii="Arial" w:hAnsi="Arial" w:cs="Arial"/>
          <w:sz w:val="22"/>
          <w:szCs w:val="22"/>
        </w:rPr>
        <w:t xml:space="preserve">Será de inteira responsabilidade da empresa, mais bem classificada provisoriamente, todos os equipamentos, acessórios, softwares e/ou mídias necessárias, com exceção, do local, acesso à internet e estrutura para projeção de imagens, os quais serão disponibilizados pela Administração Municipal. </w:t>
      </w:r>
    </w:p>
    <w:p w14:paraId="39B1E691" w14:textId="2AF60B6F"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r w:rsidRPr="00A8217F">
        <w:rPr>
          <w:rFonts w:ascii="Arial" w:hAnsi="Arial" w:cs="Arial"/>
          <w:sz w:val="22"/>
          <w:szCs w:val="22"/>
        </w:rPr>
        <w:t xml:space="preserve">A licitante deverá apresentar no mínimo </w:t>
      </w:r>
      <w:r w:rsidR="00202A87" w:rsidRPr="00A8217F">
        <w:rPr>
          <w:rFonts w:ascii="Arial" w:hAnsi="Arial" w:cs="Arial"/>
          <w:sz w:val="22"/>
          <w:szCs w:val="22"/>
        </w:rPr>
        <w:t>8</w:t>
      </w:r>
      <w:r w:rsidRPr="00A8217F">
        <w:rPr>
          <w:rFonts w:ascii="Arial" w:hAnsi="Arial" w:cs="Arial"/>
          <w:sz w:val="22"/>
          <w:szCs w:val="22"/>
        </w:rPr>
        <w:t>0% (</w:t>
      </w:r>
      <w:r w:rsidR="00202A87" w:rsidRPr="00A8217F">
        <w:rPr>
          <w:rFonts w:ascii="Arial" w:hAnsi="Arial" w:cs="Arial"/>
          <w:sz w:val="22"/>
          <w:szCs w:val="22"/>
        </w:rPr>
        <w:t>oi</w:t>
      </w:r>
      <w:r w:rsidRPr="00A8217F">
        <w:rPr>
          <w:rFonts w:ascii="Arial" w:hAnsi="Arial" w:cs="Arial"/>
          <w:sz w:val="22"/>
          <w:szCs w:val="22"/>
        </w:rPr>
        <w:t xml:space="preserve">tenta e cinco por cento) dos serviços elencados, o percentual restante de </w:t>
      </w:r>
      <w:r w:rsidR="00202A87" w:rsidRPr="00A8217F">
        <w:rPr>
          <w:rFonts w:ascii="Arial" w:hAnsi="Arial" w:cs="Arial"/>
          <w:sz w:val="22"/>
          <w:szCs w:val="22"/>
        </w:rPr>
        <w:t>2</w:t>
      </w:r>
      <w:r w:rsidRPr="00A8217F">
        <w:rPr>
          <w:rFonts w:ascii="Arial" w:hAnsi="Arial" w:cs="Arial"/>
          <w:sz w:val="22"/>
          <w:szCs w:val="22"/>
        </w:rPr>
        <w:t>0% (</w:t>
      </w:r>
      <w:r w:rsidR="00202A87" w:rsidRPr="00A8217F">
        <w:rPr>
          <w:rFonts w:ascii="Arial" w:hAnsi="Arial" w:cs="Arial"/>
          <w:sz w:val="22"/>
          <w:szCs w:val="22"/>
        </w:rPr>
        <w:t>vinte</w:t>
      </w:r>
      <w:r w:rsidRPr="00A8217F">
        <w:rPr>
          <w:rFonts w:ascii="Arial" w:hAnsi="Arial" w:cs="Arial"/>
          <w:sz w:val="22"/>
          <w:szCs w:val="22"/>
        </w:rPr>
        <w:t xml:space="preserve"> por cento), caracterizado pelo não-atendimento imediato, por não-possuir as funcionalidades desejáveis, deverá ser obrigatoriamente entregue juntamente com a conclusão da implantação.</w:t>
      </w:r>
    </w:p>
    <w:p w14:paraId="78E70896"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O percentual restante de 30% (trinta por cento), caracterizado pelo não-atendimento imediato, por não-possuir as funcionalidades desejáveis, deverá ser obrigatoriamente entregue, em rotinas similares e/ou equivalentes, em até 60 (sessenta) dias corridos, após a conclusão da implantação, prorrogável, em uma única vez, por igual período, desde que motivadamente solicitado pela interessada, e a critério da CONTRATANTE, sob pena de aplicação de penalidades.</w:t>
      </w:r>
    </w:p>
    <w:p w14:paraId="5241605F"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b/>
          <w:bCs/>
          <w:sz w:val="22"/>
          <w:szCs w:val="22"/>
        </w:rPr>
      </w:pPr>
      <w:bookmarkStart w:id="66" w:name="_Hlk204677579"/>
      <w:r w:rsidRPr="00A8217F">
        <w:rPr>
          <w:rFonts w:ascii="Arial" w:hAnsi="Arial" w:cs="Arial"/>
          <w:sz w:val="22"/>
          <w:szCs w:val="22"/>
        </w:rPr>
        <w:t>Na avaliação das funcionalidades e requisitos, deverá ser considerado pelo avaliador, em sua análise síntese, as seguintes possibilidades: SIM ou NÃO. Caso seja necessário, o avaliador deverá inserir em anexo a justificativa ou observações da análise</w:t>
      </w:r>
      <w:bookmarkEnd w:id="66"/>
      <w:r w:rsidRPr="00A8217F">
        <w:rPr>
          <w:rFonts w:ascii="Arial" w:hAnsi="Arial" w:cs="Arial"/>
          <w:sz w:val="22"/>
          <w:szCs w:val="22"/>
        </w:rPr>
        <w:t>.</w:t>
      </w:r>
    </w:p>
    <w:p w14:paraId="311AFC59"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 xml:space="preserve">Será lavrado laudo de análise da demonstração de apresentação dos softwares (ANEXO I) emitido pela Secretaria Municipal de Administração e Finanças, atestando se os softwares apresentados atendem ou não os requisitos solicitados no presente Edital. </w:t>
      </w:r>
    </w:p>
    <w:p w14:paraId="734FA205"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Considerando a obrigatoriedade da demonstração prática da solução ofertada, fica entendido desde já que, somente a partir da atestação pela comissão multidisciplinar, designada pela Prefeitura Municipal de Bonito/MS, é que se procederá à homologação do referido processo licitatório.</w:t>
      </w:r>
    </w:p>
    <w:p w14:paraId="510782CA"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A comissão técnica avaliadora será designada pela Administração Municipal, a fim de assegurar a qualidade e perfeita adequação da solução ofertada, para avaliação técnica das funcionalidades e requisitos da POC.</w:t>
      </w:r>
    </w:p>
    <w:p w14:paraId="28316BA8"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Durante a realização da prova de conceito, a comissão técnica deverá ter a possibilidade de acessar o sistema, registrar em ata todas as ocorrências da reunião.</w:t>
      </w:r>
    </w:p>
    <w:p w14:paraId="0AFBD191"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 xml:space="preserve">Constatado o atendimento das exigências fixadas no Edital o licitante será </w:t>
      </w:r>
      <w:r w:rsidRPr="00A8217F">
        <w:rPr>
          <w:rFonts w:ascii="Arial" w:hAnsi="Arial" w:cs="Arial"/>
          <w:sz w:val="22"/>
          <w:szCs w:val="22"/>
        </w:rPr>
        <w:lastRenderedPageBreak/>
        <w:t>adjudicado ao objeto do certame.</w:t>
      </w:r>
    </w:p>
    <w:p w14:paraId="79A370BA"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Caso a Comissão Especial de Avaliação não declare aprovado o software apresentado pela empresa declarada provisoriamente vencedora, em razão do não atendimento aos requisitos mínimos estabelecidos neste edital, será convocada a segunda licitante com o menor preço e que preencha os requisitos de habilitação, a fim de que proceda à apresentação do software para que sejam da mesma forma analisados os requisitos desejáveis, até que se tenha definitivamente a proposta mais vantajosa para a Administração Pública, segundo os preceitos estabelecidos neste edital e Termo de referência que o compõe.</w:t>
      </w:r>
    </w:p>
    <w:p w14:paraId="0E289399"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Todos os custos, referente à apresentação, bem como as demais despesas incorridas na fase de proposta, correrão por conta da empresa interessada, sem qualquer direito à indenização, reembolso ou compensação.</w:t>
      </w:r>
    </w:p>
    <w:p w14:paraId="45B30A28"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 xml:space="preserve">A comissão multidisciplinar, emitirá relatório técnico de “ACEITE” ou “RECUSA” da solução ofertada, evidenciando os motivos que o fizerem, assim como, o encaminhará ao Pregoeiro, que: </w:t>
      </w:r>
    </w:p>
    <w:p w14:paraId="00997581"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 xml:space="preserve">No caso de “pleno atendimento” da prova de conceito, a licitante terá sua proposta efetivamente classificada, na conformidade do Edital, quanto ao objeto ofertado, apta a participar da etapa de “habilitação”, devendo ser declarada vencedora, por ato do Pregoeiro, para a adjudicação e homologação do certame; ou </w:t>
      </w:r>
    </w:p>
    <w:p w14:paraId="1A3D8898"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 xml:space="preserve">No caso de “não-atendimento” da prova de conceito, a licitante terá sua proposta sumariamente desclassificada, devendo ser convocada, por ato do Pregoeiro, a licitante remanescente, na ordem de classificação, para exercício do mesmo direito. </w:t>
      </w:r>
    </w:p>
    <w:p w14:paraId="45ADE192" w14:textId="77777777" w:rsidR="004526A7" w:rsidRPr="00A8217F" w:rsidRDefault="004526A7" w:rsidP="004526A7">
      <w:pPr>
        <w:pStyle w:val="Standard"/>
        <w:widowControl w:val="0"/>
        <w:numPr>
          <w:ilvl w:val="2"/>
          <w:numId w:val="22"/>
        </w:numPr>
        <w:tabs>
          <w:tab w:val="left" w:pos="709"/>
          <w:tab w:val="left" w:pos="1140"/>
          <w:tab w:val="left" w:pos="1395"/>
          <w:tab w:val="left" w:pos="1650"/>
          <w:tab w:val="left" w:pos="1965"/>
          <w:tab w:val="left" w:pos="2220"/>
          <w:tab w:val="left" w:leader="underscore" w:pos="7336"/>
        </w:tabs>
        <w:ind w:left="425" w:firstLine="0"/>
        <w:jc w:val="both"/>
        <w:rPr>
          <w:rFonts w:ascii="Arial" w:hAnsi="Arial" w:cs="Arial"/>
          <w:sz w:val="22"/>
          <w:szCs w:val="22"/>
        </w:rPr>
      </w:pPr>
      <w:r w:rsidRPr="00A8217F">
        <w:rPr>
          <w:rFonts w:ascii="Arial" w:hAnsi="Arial" w:cs="Arial"/>
          <w:sz w:val="22"/>
          <w:szCs w:val="22"/>
        </w:rPr>
        <w:t xml:space="preserve">Dúvidas sobre a PROVA DE CONCEITO – POC podem ser esclarecidas em visita técnica ou solicitadas pelo e-mail </w:t>
      </w:r>
      <w:hyperlink r:id="rId46" w:history="1">
        <w:r w:rsidRPr="00A8217F">
          <w:rPr>
            <w:rFonts w:ascii="Arial" w:hAnsi="Arial" w:cs="Arial"/>
            <w:sz w:val="22"/>
            <w:szCs w:val="22"/>
          </w:rPr>
          <w:t>licitacao@bonito.ms.gov.br</w:t>
        </w:r>
      </w:hyperlink>
      <w:r w:rsidRPr="00A8217F">
        <w:rPr>
          <w:rFonts w:ascii="Arial" w:hAnsi="Arial" w:cs="Arial"/>
          <w:sz w:val="22"/>
          <w:szCs w:val="22"/>
        </w:rPr>
        <w:t>.</w:t>
      </w:r>
    </w:p>
    <w:p w14:paraId="3AB385C7" w14:textId="77777777" w:rsidR="004526A7" w:rsidRPr="00A8217F" w:rsidRDefault="004526A7" w:rsidP="004526A7">
      <w:pPr>
        <w:pStyle w:val="Standard"/>
        <w:tabs>
          <w:tab w:val="left" w:pos="709"/>
          <w:tab w:val="left" w:pos="1140"/>
          <w:tab w:val="left" w:pos="1395"/>
          <w:tab w:val="left" w:pos="1650"/>
          <w:tab w:val="left" w:pos="1965"/>
          <w:tab w:val="left" w:pos="2220"/>
          <w:tab w:val="left" w:leader="underscore" w:pos="7336"/>
        </w:tabs>
        <w:jc w:val="both"/>
        <w:rPr>
          <w:rFonts w:ascii="Arial" w:hAnsi="Arial" w:cs="Arial"/>
          <w:b/>
          <w:bCs/>
          <w:sz w:val="22"/>
          <w:szCs w:val="22"/>
        </w:rPr>
      </w:pPr>
    </w:p>
    <w:p w14:paraId="141FFC76" w14:textId="77777777" w:rsidR="004526A7" w:rsidRPr="00A8217F" w:rsidRDefault="004526A7" w:rsidP="004526A7">
      <w:pPr>
        <w:pStyle w:val="PargrafodaLista"/>
        <w:numPr>
          <w:ilvl w:val="2"/>
          <w:numId w:val="22"/>
        </w:numPr>
        <w:suppressAutoHyphens w:val="0"/>
        <w:ind w:left="425" w:firstLine="0"/>
        <w:jc w:val="both"/>
        <w:rPr>
          <w:rFonts w:ascii="Arial" w:hAnsi="Arial" w:cs="Arial"/>
          <w:b/>
          <w:sz w:val="22"/>
          <w:szCs w:val="22"/>
        </w:rPr>
      </w:pPr>
      <w:r w:rsidRPr="00A8217F">
        <w:rPr>
          <w:rFonts w:ascii="Arial" w:eastAsia="CIDFont+F1" w:hAnsi="Arial" w:cs="Arial"/>
          <w:b/>
          <w:sz w:val="22"/>
          <w:szCs w:val="22"/>
        </w:rPr>
        <w:t>Da capacidade técnica</w:t>
      </w:r>
      <w:r w:rsidRPr="00A8217F">
        <w:rPr>
          <w:rFonts w:ascii="Arial" w:eastAsia="CIDFont+F1" w:hAnsi="Arial" w:cs="Arial"/>
          <w:b/>
          <w:sz w:val="22"/>
          <w:szCs w:val="22"/>
        </w:rPr>
        <w:tab/>
      </w:r>
    </w:p>
    <w:p w14:paraId="2A24F430" w14:textId="77777777" w:rsidR="004526A7" w:rsidRPr="00A8217F" w:rsidRDefault="004526A7" w:rsidP="004526A7">
      <w:pPr>
        <w:pStyle w:val="PargrafodaLista"/>
        <w:numPr>
          <w:ilvl w:val="3"/>
          <w:numId w:val="22"/>
        </w:numPr>
        <w:suppressAutoHyphens w:val="0"/>
        <w:ind w:left="567" w:firstLine="0"/>
        <w:jc w:val="both"/>
        <w:rPr>
          <w:rFonts w:ascii="Arial" w:hAnsi="Arial" w:cs="Arial"/>
          <w:color w:val="000000"/>
          <w:sz w:val="22"/>
          <w:szCs w:val="22"/>
        </w:rPr>
      </w:pPr>
      <w:r w:rsidRPr="00A8217F">
        <w:rPr>
          <w:rFonts w:ascii="Arial" w:hAnsi="Arial" w:cs="Arial"/>
          <w:color w:val="000000"/>
          <w:sz w:val="22"/>
          <w:szCs w:val="22"/>
        </w:rPr>
        <w:t>Para fins de comprovação da capacidade técnica a licitante deverá apresentar atestado de capacidade técnica constando que prestou serviços de licenciamento de sistema de emissão de taxas em plataforma web bem como fornecimento de sistema de reconhecimento facial.</w:t>
      </w:r>
    </w:p>
    <w:p w14:paraId="66B8AD8D" w14:textId="77777777" w:rsidR="004526A7" w:rsidRPr="00A8217F" w:rsidRDefault="004526A7" w:rsidP="004526A7">
      <w:pPr>
        <w:pStyle w:val="PargrafodaLista"/>
        <w:ind w:left="0"/>
        <w:jc w:val="both"/>
        <w:rPr>
          <w:rFonts w:ascii="Arial" w:eastAsia="CIDFont+F1" w:hAnsi="Arial" w:cs="Arial"/>
          <w:b/>
          <w:bCs/>
          <w:sz w:val="22"/>
          <w:szCs w:val="22"/>
        </w:rPr>
      </w:pPr>
    </w:p>
    <w:p w14:paraId="55E6EB70" w14:textId="77777777" w:rsidR="004526A7" w:rsidRPr="00A8217F" w:rsidRDefault="004526A7" w:rsidP="004526A7">
      <w:pPr>
        <w:pStyle w:val="PargrafodaLista"/>
        <w:numPr>
          <w:ilvl w:val="1"/>
          <w:numId w:val="22"/>
        </w:numPr>
        <w:suppressAutoHyphens w:val="0"/>
        <w:ind w:left="0" w:firstLine="0"/>
        <w:jc w:val="both"/>
        <w:rPr>
          <w:rFonts w:ascii="Arial" w:hAnsi="Arial" w:cs="Arial"/>
          <w:b/>
          <w:bCs/>
          <w:sz w:val="22"/>
          <w:szCs w:val="22"/>
        </w:rPr>
      </w:pPr>
      <w:r w:rsidRPr="00A8217F">
        <w:rPr>
          <w:rFonts w:ascii="Arial" w:eastAsia="CIDFont+F1" w:hAnsi="Arial" w:cs="Arial"/>
          <w:b/>
          <w:bCs/>
          <w:sz w:val="22"/>
          <w:szCs w:val="22"/>
        </w:rPr>
        <w:t>DA VISITA TÉCNICA</w:t>
      </w:r>
    </w:p>
    <w:p w14:paraId="16E31323"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É facultado as LICITANTES visitar o(s) local(is) de prestação dos serviços a serem contratados, para tomar conhecimento in loco das características do sistema atualmente existente e demais informações necessárias e pertinentes, tendo em vista que possibilitará que as LICITANTES considerem adequadamente a realidade operacional na elaboração das suas propostas.</w:t>
      </w:r>
    </w:p>
    <w:p w14:paraId="2061EB53"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As LICITANTES, através de um representante legal devidamente identificado (com documento de identificação oficial) e autorizado (via procuração), poderão realizar visita técnica nos locais e estruturas dos prédios onde os serviços poderão ser prestados.</w:t>
      </w:r>
    </w:p>
    <w:p w14:paraId="678D9F2C" w14:textId="55C74528"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 xml:space="preserve">O agendamento da visita técnica deverá ser realizado previamente, com no mínimo 48h (quarenta e oito) horas de antecedência, à data designada para a sessão pública de abertura da presente licitação, através do telefone (67) </w:t>
      </w:r>
      <w:r w:rsidR="00C47DF3" w:rsidRPr="00A8217F">
        <w:rPr>
          <w:rFonts w:ascii="Arial" w:hAnsi="Arial" w:cs="Arial"/>
          <w:sz w:val="22"/>
          <w:szCs w:val="22"/>
        </w:rPr>
        <w:t>9.9252-4909</w:t>
      </w:r>
      <w:r w:rsidRPr="00A8217F">
        <w:rPr>
          <w:rFonts w:ascii="Arial" w:hAnsi="Arial" w:cs="Arial"/>
          <w:sz w:val="22"/>
          <w:szCs w:val="22"/>
        </w:rPr>
        <w:t>, ou ainda, pelo e-mail licitacao@bonito.ms.gov.br</w:t>
      </w:r>
      <w:r w:rsidRPr="00A8217F">
        <w:rPr>
          <w:rFonts w:ascii="Arial" w:eastAsia="CIDFont+F1" w:hAnsi="Arial" w:cs="Arial"/>
          <w:sz w:val="22"/>
          <w:szCs w:val="22"/>
        </w:rPr>
        <w:t>.</w:t>
      </w:r>
    </w:p>
    <w:p w14:paraId="3F205AE3"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t>A LICITANTE que optar pela não-realização da visita técnica, deverá apresentar junto dos documentos de habilitação, declaração expressa da abstenção de realizá-la, firmando completa aceitação do objeto licitado, na conformidade do Edital e seus anexos.</w:t>
      </w:r>
    </w:p>
    <w:p w14:paraId="574B92A0" w14:textId="77777777" w:rsidR="004526A7" w:rsidRPr="00A8217F" w:rsidRDefault="004526A7" w:rsidP="004526A7">
      <w:pPr>
        <w:pStyle w:val="PargrafodaLista"/>
        <w:numPr>
          <w:ilvl w:val="2"/>
          <w:numId w:val="22"/>
        </w:numPr>
        <w:suppressAutoHyphens w:val="0"/>
        <w:ind w:left="425" w:firstLine="0"/>
        <w:jc w:val="both"/>
        <w:rPr>
          <w:rFonts w:ascii="Arial" w:hAnsi="Arial" w:cs="Arial"/>
          <w:sz w:val="22"/>
          <w:szCs w:val="22"/>
        </w:rPr>
      </w:pPr>
      <w:r w:rsidRPr="00A8217F">
        <w:rPr>
          <w:rFonts w:ascii="Arial" w:hAnsi="Arial" w:cs="Arial"/>
          <w:sz w:val="22"/>
          <w:szCs w:val="22"/>
        </w:rPr>
        <w:lastRenderedPageBreak/>
        <w:t xml:space="preserve">A empresa interessada que decidir pela não-realização da visita técnica e, eventualmente subestimar sua proposta, incorrerá em risco típico do seu negócio, não podendo futuramente opô-lo contra a Administração, para eximir-se de qualquer obrigação assumida, caso venha a ser vencedora, ou mesmo, para qualquer pretensão em rever os termos do instrumento contratual que advir, ressalvados aqueles de direito, na forma da Lei. </w:t>
      </w:r>
    </w:p>
    <w:p w14:paraId="0944EE01"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 xml:space="preserve">A não-realização da visita técnica acarretará tácita aceitação de todas as condições e adversidades que possam existir para o cumprimento do objeto licitado, sem qualquer ônus adicional à Administração; </w:t>
      </w:r>
    </w:p>
    <w:p w14:paraId="346B42BA" w14:textId="77777777" w:rsidR="004526A7" w:rsidRPr="00A8217F" w:rsidRDefault="004526A7" w:rsidP="004526A7">
      <w:pPr>
        <w:pStyle w:val="Default"/>
        <w:numPr>
          <w:ilvl w:val="3"/>
          <w:numId w:val="22"/>
        </w:numPr>
        <w:ind w:left="567" w:firstLine="0"/>
        <w:jc w:val="both"/>
        <w:rPr>
          <w:rFonts w:ascii="Arial" w:hAnsi="Arial" w:cs="Arial"/>
          <w:sz w:val="22"/>
          <w:szCs w:val="22"/>
        </w:rPr>
      </w:pPr>
      <w:r w:rsidRPr="00A8217F">
        <w:rPr>
          <w:rFonts w:ascii="Arial" w:hAnsi="Arial" w:cs="Arial"/>
          <w:sz w:val="22"/>
          <w:szCs w:val="22"/>
        </w:rPr>
        <w:t xml:space="preserve">O não-comparecimento para a realização da referida visita técnica, indicará, que a interessada tem total conhecimento de todas as condições necessárias para o fiel cumprimento das obrigações a serem assumidas, caso venha a ser vencedora. </w:t>
      </w:r>
    </w:p>
    <w:p w14:paraId="11EBB36A" w14:textId="77777777" w:rsidR="004526A7" w:rsidRPr="00A8217F" w:rsidRDefault="004526A7" w:rsidP="004526A7">
      <w:pPr>
        <w:pStyle w:val="Default"/>
        <w:numPr>
          <w:ilvl w:val="2"/>
          <w:numId w:val="22"/>
        </w:numPr>
        <w:ind w:left="0" w:firstLine="0"/>
        <w:jc w:val="both"/>
        <w:rPr>
          <w:rFonts w:ascii="Arial" w:hAnsi="Arial" w:cs="Arial"/>
          <w:sz w:val="22"/>
          <w:szCs w:val="22"/>
        </w:rPr>
      </w:pPr>
      <w:r w:rsidRPr="00A8217F">
        <w:rPr>
          <w:rFonts w:ascii="Arial" w:hAnsi="Arial" w:cs="Arial"/>
          <w:sz w:val="22"/>
          <w:szCs w:val="22"/>
        </w:rPr>
        <w:t xml:space="preserve">A mera realização da visita técnica, não se consubstancia em condição única e suficiente para a participação na licitação, ficando as interessadas cientes desde já que, deverão cumprir integralmente todas as exigências edilícias e, após apresentação de propostas, não serão admitidas, em hipótese alguma, alegações posteriores no sentido da inviabilidade de cumprir com suas obrigações, face ao desconhecimento do objeto licitado e de dificuldades técnicas não previstas anteriormente, caso venha a ser vencedora. </w:t>
      </w:r>
    </w:p>
    <w:p w14:paraId="1A4E94D2" w14:textId="77777777" w:rsidR="004526A7" w:rsidRPr="00A8217F" w:rsidRDefault="004526A7" w:rsidP="004526A7">
      <w:pPr>
        <w:pStyle w:val="Default"/>
        <w:numPr>
          <w:ilvl w:val="2"/>
          <w:numId w:val="22"/>
        </w:numPr>
        <w:ind w:left="0" w:firstLine="0"/>
        <w:jc w:val="both"/>
        <w:rPr>
          <w:rFonts w:ascii="Arial" w:hAnsi="Arial" w:cs="Arial"/>
          <w:sz w:val="22"/>
          <w:szCs w:val="22"/>
        </w:rPr>
      </w:pPr>
      <w:r w:rsidRPr="00A8217F">
        <w:rPr>
          <w:rFonts w:ascii="Arial" w:hAnsi="Arial" w:cs="Arial"/>
          <w:sz w:val="22"/>
          <w:szCs w:val="22"/>
        </w:rPr>
        <w:t>Após a efetivação da visita técnica, será fornecido atestado de visita, emitido sob a responsabilidade da Administração Municipal, por intermédio da equipe técnica de TI, declarando que a interessada, tomou conhecimento de todas as informações necessárias e que tem pleno conhecimento das condições, para o cumprimento das obrigações ao objeto licitado.</w:t>
      </w:r>
    </w:p>
    <w:p w14:paraId="53AFEF50" w14:textId="77777777" w:rsidR="004526A7" w:rsidRPr="00A8217F" w:rsidRDefault="004526A7" w:rsidP="004526A7">
      <w:pPr>
        <w:pStyle w:val="Default"/>
        <w:jc w:val="both"/>
        <w:rPr>
          <w:rFonts w:ascii="Arial" w:hAnsi="Arial" w:cs="Arial"/>
          <w:strike/>
          <w:sz w:val="22"/>
          <w:szCs w:val="22"/>
        </w:rPr>
      </w:pPr>
    </w:p>
    <w:p w14:paraId="1F7CC4A7" w14:textId="77777777" w:rsidR="004526A7" w:rsidRPr="00A8217F" w:rsidRDefault="004526A7" w:rsidP="004526A7">
      <w:pPr>
        <w:shd w:val="clear" w:color="auto" w:fill="BFBFBF"/>
        <w:jc w:val="both"/>
        <w:rPr>
          <w:rFonts w:ascii="Arial" w:hAnsi="Arial" w:cs="Arial"/>
          <w:b/>
          <w:bCs/>
          <w:sz w:val="22"/>
          <w:szCs w:val="22"/>
        </w:rPr>
      </w:pPr>
      <w:r w:rsidRPr="00A8217F">
        <w:rPr>
          <w:rFonts w:ascii="Arial" w:hAnsi="Arial" w:cs="Arial"/>
          <w:b/>
          <w:bCs/>
          <w:sz w:val="22"/>
          <w:szCs w:val="22"/>
        </w:rPr>
        <w:t xml:space="preserve">5. REQUISITOS DA CONTRATAÇÃO </w:t>
      </w:r>
    </w:p>
    <w:p w14:paraId="1091066C" w14:textId="77777777" w:rsidR="004526A7" w:rsidRPr="00A8217F" w:rsidRDefault="004526A7" w:rsidP="004526A7">
      <w:pPr>
        <w:pStyle w:val="PargrafodaLista"/>
        <w:numPr>
          <w:ilvl w:val="0"/>
          <w:numId w:val="23"/>
        </w:numPr>
        <w:suppressAutoHyphens w:val="0"/>
        <w:jc w:val="both"/>
        <w:rPr>
          <w:rFonts w:ascii="Arial" w:hAnsi="Arial" w:cs="Arial"/>
          <w:b/>
          <w:bCs/>
          <w:vanish/>
          <w:sz w:val="22"/>
          <w:szCs w:val="22"/>
        </w:rPr>
      </w:pPr>
    </w:p>
    <w:p w14:paraId="26B02937" w14:textId="77777777" w:rsidR="004526A7" w:rsidRPr="00A8217F" w:rsidRDefault="004526A7" w:rsidP="004526A7">
      <w:pPr>
        <w:pStyle w:val="PargrafodaLista"/>
        <w:numPr>
          <w:ilvl w:val="0"/>
          <w:numId w:val="23"/>
        </w:numPr>
        <w:suppressAutoHyphens w:val="0"/>
        <w:jc w:val="both"/>
        <w:rPr>
          <w:rFonts w:ascii="Arial" w:hAnsi="Arial" w:cs="Arial"/>
          <w:b/>
          <w:bCs/>
          <w:vanish/>
          <w:sz w:val="22"/>
          <w:szCs w:val="22"/>
        </w:rPr>
      </w:pPr>
    </w:p>
    <w:p w14:paraId="4F29DD80" w14:textId="77777777" w:rsidR="004526A7" w:rsidRPr="00A8217F" w:rsidRDefault="004526A7" w:rsidP="004526A7">
      <w:pPr>
        <w:pStyle w:val="PargrafodaLista"/>
        <w:numPr>
          <w:ilvl w:val="0"/>
          <w:numId w:val="23"/>
        </w:numPr>
        <w:suppressAutoHyphens w:val="0"/>
        <w:jc w:val="both"/>
        <w:rPr>
          <w:rFonts w:ascii="Arial" w:hAnsi="Arial" w:cs="Arial"/>
          <w:b/>
          <w:bCs/>
          <w:vanish/>
          <w:sz w:val="22"/>
          <w:szCs w:val="22"/>
        </w:rPr>
      </w:pPr>
    </w:p>
    <w:p w14:paraId="14234C06" w14:textId="77777777" w:rsidR="004526A7" w:rsidRPr="00A8217F" w:rsidRDefault="004526A7" w:rsidP="004526A7">
      <w:pPr>
        <w:pStyle w:val="PargrafodaLista"/>
        <w:numPr>
          <w:ilvl w:val="1"/>
          <w:numId w:val="23"/>
        </w:numPr>
        <w:suppressAutoHyphens w:val="0"/>
        <w:ind w:left="0" w:firstLine="0"/>
        <w:jc w:val="both"/>
        <w:rPr>
          <w:rFonts w:ascii="Arial" w:hAnsi="Arial" w:cs="Arial"/>
          <w:b/>
          <w:bCs/>
          <w:sz w:val="22"/>
          <w:szCs w:val="22"/>
        </w:rPr>
      </w:pPr>
      <w:r w:rsidRPr="00A8217F">
        <w:rPr>
          <w:rFonts w:ascii="Arial" w:hAnsi="Arial" w:cs="Arial"/>
          <w:b/>
          <w:bCs/>
          <w:sz w:val="22"/>
          <w:szCs w:val="22"/>
        </w:rPr>
        <w:t>Da Forma de Solicitação do Objeto:</w:t>
      </w:r>
    </w:p>
    <w:p w14:paraId="29283176" w14:textId="77777777" w:rsidR="004526A7" w:rsidRPr="00A8217F" w:rsidRDefault="004526A7" w:rsidP="004526A7">
      <w:pPr>
        <w:pStyle w:val="PargrafodaLista"/>
        <w:numPr>
          <w:ilvl w:val="2"/>
          <w:numId w:val="23"/>
        </w:numPr>
        <w:suppressAutoHyphens w:val="0"/>
        <w:ind w:left="425" w:firstLine="0"/>
        <w:jc w:val="both"/>
        <w:rPr>
          <w:rFonts w:ascii="Arial" w:hAnsi="Arial" w:cs="Arial"/>
          <w:sz w:val="22"/>
          <w:szCs w:val="22"/>
        </w:rPr>
      </w:pPr>
      <w:bookmarkStart w:id="67" w:name="_Hlk190163138"/>
      <w:r w:rsidRPr="00A8217F">
        <w:rPr>
          <w:rFonts w:ascii="Arial" w:hAnsi="Arial" w:cs="Arial"/>
          <w:sz w:val="22"/>
          <w:szCs w:val="22"/>
        </w:rPr>
        <w:t>O objeto será solicitado pela secretaria demandante através de Pedido de Nota de empenho ou da Autorização de Fornecimento.</w:t>
      </w:r>
    </w:p>
    <w:p w14:paraId="05FE46F3" w14:textId="77777777" w:rsidR="004526A7" w:rsidRPr="00A8217F" w:rsidRDefault="004526A7" w:rsidP="004526A7">
      <w:pPr>
        <w:pStyle w:val="PargrafodaLista"/>
        <w:numPr>
          <w:ilvl w:val="0"/>
          <w:numId w:val="24"/>
        </w:numPr>
        <w:suppressAutoHyphens w:val="0"/>
        <w:jc w:val="both"/>
        <w:rPr>
          <w:rFonts w:ascii="Arial" w:hAnsi="Arial" w:cs="Arial"/>
          <w:b/>
          <w:bCs/>
          <w:vanish/>
          <w:sz w:val="22"/>
          <w:szCs w:val="22"/>
        </w:rPr>
      </w:pPr>
    </w:p>
    <w:p w14:paraId="06F48BE8" w14:textId="77777777" w:rsidR="004526A7" w:rsidRPr="00A8217F" w:rsidRDefault="004526A7" w:rsidP="004526A7">
      <w:pPr>
        <w:pStyle w:val="PargrafodaLista"/>
        <w:numPr>
          <w:ilvl w:val="0"/>
          <w:numId w:val="24"/>
        </w:numPr>
        <w:suppressAutoHyphens w:val="0"/>
        <w:jc w:val="both"/>
        <w:rPr>
          <w:rFonts w:ascii="Arial" w:hAnsi="Arial" w:cs="Arial"/>
          <w:b/>
          <w:bCs/>
          <w:vanish/>
          <w:sz w:val="22"/>
          <w:szCs w:val="22"/>
        </w:rPr>
      </w:pPr>
    </w:p>
    <w:p w14:paraId="6EA7FC86" w14:textId="77777777" w:rsidR="004526A7" w:rsidRPr="00A8217F" w:rsidRDefault="004526A7" w:rsidP="004526A7">
      <w:pPr>
        <w:pStyle w:val="PargrafodaLista"/>
        <w:numPr>
          <w:ilvl w:val="0"/>
          <w:numId w:val="24"/>
        </w:numPr>
        <w:suppressAutoHyphens w:val="0"/>
        <w:jc w:val="both"/>
        <w:rPr>
          <w:rFonts w:ascii="Arial" w:hAnsi="Arial" w:cs="Arial"/>
          <w:b/>
          <w:bCs/>
          <w:vanish/>
          <w:sz w:val="22"/>
          <w:szCs w:val="22"/>
        </w:rPr>
      </w:pPr>
    </w:p>
    <w:p w14:paraId="3D8F9831" w14:textId="77777777" w:rsidR="004526A7" w:rsidRPr="00A8217F" w:rsidRDefault="004526A7" w:rsidP="004526A7">
      <w:pPr>
        <w:pStyle w:val="PargrafodaLista"/>
        <w:numPr>
          <w:ilvl w:val="1"/>
          <w:numId w:val="24"/>
        </w:numPr>
        <w:suppressAutoHyphens w:val="0"/>
        <w:ind w:left="0" w:firstLine="0"/>
        <w:jc w:val="both"/>
        <w:rPr>
          <w:rFonts w:ascii="Arial" w:hAnsi="Arial" w:cs="Arial"/>
          <w:b/>
          <w:bCs/>
          <w:sz w:val="22"/>
          <w:szCs w:val="22"/>
        </w:rPr>
      </w:pPr>
      <w:r w:rsidRPr="00A8217F">
        <w:rPr>
          <w:rFonts w:ascii="Arial" w:hAnsi="Arial" w:cs="Arial"/>
          <w:b/>
          <w:bCs/>
          <w:sz w:val="22"/>
          <w:szCs w:val="22"/>
        </w:rPr>
        <w:t>Do Prazo para inicio</w:t>
      </w:r>
    </w:p>
    <w:p w14:paraId="48CE5EDA"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 prazo para início será de até 10 (dez) dias, após a assinatura do Contrato.</w:t>
      </w:r>
    </w:p>
    <w:p w14:paraId="30199CE0" w14:textId="77777777" w:rsidR="004526A7" w:rsidRPr="00A8217F" w:rsidRDefault="004526A7" w:rsidP="004526A7">
      <w:pPr>
        <w:pStyle w:val="PargrafodaLista"/>
        <w:numPr>
          <w:ilvl w:val="1"/>
          <w:numId w:val="24"/>
        </w:numPr>
        <w:suppressAutoHyphens w:val="0"/>
        <w:ind w:left="0" w:firstLine="0"/>
        <w:jc w:val="both"/>
        <w:rPr>
          <w:rFonts w:ascii="Arial" w:hAnsi="Arial" w:cs="Arial"/>
          <w:b/>
          <w:bCs/>
          <w:sz w:val="22"/>
          <w:szCs w:val="22"/>
        </w:rPr>
      </w:pPr>
      <w:r w:rsidRPr="00A8217F">
        <w:rPr>
          <w:rFonts w:ascii="Arial" w:hAnsi="Arial" w:cs="Arial"/>
          <w:b/>
          <w:bCs/>
          <w:sz w:val="22"/>
          <w:szCs w:val="22"/>
        </w:rPr>
        <w:t>Do Local e prazo de entrega:</w:t>
      </w:r>
    </w:p>
    <w:p w14:paraId="61A40262"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 prazo de entrega será de até 05 (cinco) dias, contados da Autorização de Fornecimento/Ordem de Serviço.</w:t>
      </w:r>
    </w:p>
    <w:p w14:paraId="6BFC4E9A"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Os serviços deverão ser entregues de forma física e digital no seguinte endereço: Rua Coronel Pilád Rebuá, nº. 1780, Centro.</w:t>
      </w:r>
    </w:p>
    <w:p w14:paraId="49606474" w14:textId="77777777" w:rsidR="004526A7" w:rsidRPr="00A8217F" w:rsidRDefault="004526A7" w:rsidP="004526A7">
      <w:pPr>
        <w:pStyle w:val="PargrafodaLista"/>
        <w:numPr>
          <w:ilvl w:val="1"/>
          <w:numId w:val="24"/>
        </w:numPr>
        <w:suppressAutoHyphens w:val="0"/>
        <w:ind w:left="0" w:firstLine="0"/>
        <w:jc w:val="both"/>
        <w:rPr>
          <w:rFonts w:ascii="Arial" w:hAnsi="Arial" w:cs="Arial"/>
          <w:b/>
          <w:bCs/>
          <w:sz w:val="22"/>
          <w:szCs w:val="22"/>
        </w:rPr>
      </w:pPr>
      <w:r w:rsidRPr="00A8217F">
        <w:rPr>
          <w:rFonts w:ascii="Arial" w:hAnsi="Arial" w:cs="Arial"/>
          <w:b/>
          <w:bCs/>
          <w:sz w:val="22"/>
          <w:szCs w:val="22"/>
        </w:rPr>
        <w:t>Da Vigência da Contratação:</w:t>
      </w:r>
    </w:p>
    <w:p w14:paraId="11FA8F62"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A vigência do contrato será de 12 (doze) meses, iniciando-se na data de assinatura do contrato.</w:t>
      </w:r>
    </w:p>
    <w:p w14:paraId="545B62E4" w14:textId="77777777" w:rsidR="004526A7" w:rsidRPr="00A8217F" w:rsidRDefault="004526A7" w:rsidP="004526A7">
      <w:pPr>
        <w:pStyle w:val="PargrafodaLista"/>
        <w:numPr>
          <w:ilvl w:val="1"/>
          <w:numId w:val="24"/>
        </w:numPr>
        <w:suppressAutoHyphens w:val="0"/>
        <w:ind w:left="0" w:firstLine="0"/>
        <w:jc w:val="both"/>
        <w:rPr>
          <w:rFonts w:ascii="Arial" w:hAnsi="Arial" w:cs="Arial"/>
          <w:b/>
          <w:bCs/>
          <w:sz w:val="22"/>
          <w:szCs w:val="22"/>
        </w:rPr>
      </w:pPr>
      <w:r w:rsidRPr="00A8217F">
        <w:rPr>
          <w:rFonts w:ascii="Arial" w:hAnsi="Arial" w:cs="Arial"/>
          <w:b/>
          <w:bCs/>
          <w:sz w:val="22"/>
          <w:szCs w:val="22"/>
        </w:rPr>
        <w:t>Da forma do recebimento:</w:t>
      </w:r>
    </w:p>
    <w:p w14:paraId="50ED98D2"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 xml:space="preserve">O produto/serviço será recebido provisoriamente pelo fiscal responsável no prazo de até 03 dias úteis, contados da data de recebimento da nota fiscal e </w:t>
      </w:r>
      <w:r w:rsidRPr="00A8217F">
        <w:rPr>
          <w:rFonts w:ascii="Arial" w:hAnsi="Arial" w:cs="Arial"/>
          <w:sz w:val="22"/>
          <w:szCs w:val="22"/>
        </w:rPr>
        <w:lastRenderedPageBreak/>
        <w:t>documentos obrigatórios anexos, mediante a formalização do Termo de Recebimento Provisório.</w:t>
      </w:r>
    </w:p>
    <w:p w14:paraId="460CA1E1"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 xml:space="preserve">O recebimento definitivo do objeto será efetuado pelo gestor de contratos no prazo de até 05 dias úteis, contados do recebimento provisório do fiscal do contrato ou equipe devidamente constituída ou da data de conclusão das correções necessárias, mediante a formalização do Termo de Recebimento Definitivo. </w:t>
      </w:r>
    </w:p>
    <w:p w14:paraId="6DAB1CA9"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777D20"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A fiscalização não efetuará o ateste da última e/ou única medição de serviços até que sejam sanadas todas as eventuais pendências que possam vir a ser apontadas no Recebimento Provisório. (Art. 119 c/c art. 140 da Lei nº 14133, de 2021).</w:t>
      </w:r>
    </w:p>
    <w:p w14:paraId="7B0806AB"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 recebimento provisório também ficará sujeito, quando cabível, à conclusão de todos os testes de campo e à entrega dos Manuais e Instruções exigíveis.</w:t>
      </w:r>
    </w:p>
    <w:p w14:paraId="7DF4CA59"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Os serviços poderão ser rejeitados, no todo ou em parte, quando em desacordo com as especificações constantes neste Termo de Referência e na proposta, sem prejuízo da aplicação das penalidades.</w:t>
      </w:r>
    </w:p>
    <w:p w14:paraId="3303BED4"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31BCA6A7" w14:textId="77777777"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Nenhum prazo de recebimento ocorrerá enquanto pendente a solução, pelo contratado, de inconsistências verificadas na execução do objeto ou no instrumento de cobrança.</w:t>
      </w:r>
    </w:p>
    <w:p w14:paraId="2D523421" w14:textId="488CB0E8"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 recebimento provisório ou definitivo não excluirá a responsabilidade civil pela solidez e pela segurança do serviço nem a responsabilidade ético-profissional pela perfeita execução do contrato.</w:t>
      </w:r>
    </w:p>
    <w:p w14:paraId="586B8906" w14:textId="77777777" w:rsidR="003F091F" w:rsidRPr="00A8217F" w:rsidRDefault="003F091F" w:rsidP="003F091F">
      <w:pPr>
        <w:pStyle w:val="PargrafodaLista"/>
        <w:suppressAutoHyphens w:val="0"/>
        <w:ind w:left="425"/>
        <w:jc w:val="both"/>
        <w:rPr>
          <w:rFonts w:ascii="Arial" w:hAnsi="Arial" w:cs="Arial"/>
          <w:sz w:val="22"/>
          <w:szCs w:val="22"/>
        </w:rPr>
      </w:pPr>
    </w:p>
    <w:p w14:paraId="45A69933" w14:textId="77777777" w:rsidR="004526A7" w:rsidRPr="00A8217F" w:rsidRDefault="004526A7" w:rsidP="004526A7">
      <w:pPr>
        <w:pStyle w:val="PargrafodaLista"/>
        <w:numPr>
          <w:ilvl w:val="1"/>
          <w:numId w:val="24"/>
        </w:numPr>
        <w:suppressAutoHyphens w:val="0"/>
        <w:ind w:left="0" w:firstLine="0"/>
        <w:jc w:val="both"/>
        <w:rPr>
          <w:rFonts w:ascii="Arial" w:hAnsi="Arial" w:cs="Arial"/>
          <w:b/>
          <w:bCs/>
          <w:sz w:val="22"/>
          <w:szCs w:val="22"/>
        </w:rPr>
      </w:pPr>
      <w:r w:rsidRPr="00A8217F">
        <w:rPr>
          <w:rFonts w:ascii="Arial" w:hAnsi="Arial" w:cs="Arial"/>
          <w:b/>
          <w:bCs/>
          <w:sz w:val="22"/>
          <w:szCs w:val="22"/>
        </w:rPr>
        <w:t>Do Prazo para eventual substituição:</w:t>
      </w:r>
    </w:p>
    <w:p w14:paraId="235010BF" w14:textId="307495BB" w:rsidR="004526A7" w:rsidRPr="00A8217F" w:rsidRDefault="004526A7" w:rsidP="004526A7">
      <w:pPr>
        <w:pStyle w:val="PargrafodaLista"/>
        <w:numPr>
          <w:ilvl w:val="2"/>
          <w:numId w:val="24"/>
        </w:numPr>
        <w:suppressAutoHyphens w:val="0"/>
        <w:ind w:left="425" w:firstLine="0"/>
        <w:jc w:val="both"/>
        <w:rPr>
          <w:rFonts w:ascii="Arial" w:hAnsi="Arial" w:cs="Arial"/>
          <w:sz w:val="22"/>
          <w:szCs w:val="22"/>
        </w:rPr>
      </w:pPr>
      <w:r w:rsidRPr="00A8217F">
        <w:rPr>
          <w:rFonts w:ascii="Arial" w:hAnsi="Arial" w:cs="Arial"/>
          <w:sz w:val="22"/>
          <w:szCs w:val="22"/>
        </w:rPr>
        <w:t>Os itens/serviços poderão ser rejeitados, no todo ou em parte, quando em desacordo com as especificações constantes no Termo de Referência, proposta e demais anexos, devendo ser substituídos no prazo de 10 (dez) dias, a contar da notificação da contratante.</w:t>
      </w:r>
    </w:p>
    <w:p w14:paraId="0EF899EB" w14:textId="77777777" w:rsidR="003F091F" w:rsidRPr="00A8217F" w:rsidRDefault="003F091F" w:rsidP="003F091F">
      <w:pPr>
        <w:pStyle w:val="Nivel2"/>
        <w:numPr>
          <w:ilvl w:val="0"/>
          <w:numId w:val="0"/>
        </w:numPr>
        <w:tabs>
          <w:tab w:val="left" w:pos="567"/>
        </w:tabs>
        <w:spacing w:before="0" w:after="0" w:line="240" w:lineRule="auto"/>
        <w:ind w:left="425"/>
        <w:rPr>
          <w:sz w:val="22"/>
          <w:szCs w:val="22"/>
        </w:rPr>
      </w:pPr>
    </w:p>
    <w:p w14:paraId="2F417E87" w14:textId="72358610" w:rsidR="004526A7" w:rsidRPr="00A8217F" w:rsidRDefault="004526A7" w:rsidP="004526A7">
      <w:pPr>
        <w:pStyle w:val="PargrafodaLista"/>
        <w:numPr>
          <w:ilvl w:val="1"/>
          <w:numId w:val="24"/>
        </w:numPr>
        <w:suppressAutoHyphens w:val="0"/>
        <w:ind w:left="0" w:firstLine="0"/>
        <w:jc w:val="both"/>
        <w:rPr>
          <w:rFonts w:ascii="Arial" w:hAnsi="Arial" w:cs="Arial"/>
          <w:b/>
          <w:bCs/>
          <w:color w:val="000000"/>
          <w:sz w:val="22"/>
          <w:szCs w:val="22"/>
        </w:rPr>
      </w:pPr>
      <w:r w:rsidRPr="00A8217F">
        <w:rPr>
          <w:rFonts w:ascii="Arial" w:hAnsi="Arial" w:cs="Arial"/>
          <w:b/>
          <w:bCs/>
          <w:color w:val="000000"/>
          <w:sz w:val="22"/>
          <w:szCs w:val="22"/>
        </w:rPr>
        <w:t>Da modalidade licitatória recomendada:</w:t>
      </w:r>
    </w:p>
    <w:p w14:paraId="7E9FC54D" w14:textId="037FD57A" w:rsidR="004526A7" w:rsidRPr="00A8217F" w:rsidRDefault="004526A7" w:rsidP="004526A7">
      <w:pPr>
        <w:pStyle w:val="Nivel2"/>
        <w:numPr>
          <w:ilvl w:val="2"/>
          <w:numId w:val="24"/>
        </w:numPr>
        <w:tabs>
          <w:tab w:val="left" w:pos="567"/>
        </w:tabs>
        <w:spacing w:before="0" w:after="0" w:line="240" w:lineRule="auto"/>
        <w:ind w:left="425" w:firstLine="0"/>
        <w:rPr>
          <w:sz w:val="22"/>
          <w:szCs w:val="22"/>
        </w:rPr>
      </w:pPr>
      <w:r w:rsidRPr="00A8217F">
        <w:rPr>
          <w:sz w:val="22"/>
          <w:szCs w:val="22"/>
        </w:rPr>
        <w:t>Considerando que o item é considerado bem comum, recomenda-se a modalidade PREGÃO, com fundamento no artigo 28, inciso I da Lei nº 14.133/21.</w:t>
      </w:r>
    </w:p>
    <w:p w14:paraId="5A2D6962" w14:textId="77777777" w:rsidR="003F091F" w:rsidRPr="00A8217F" w:rsidRDefault="003F091F" w:rsidP="003F091F">
      <w:pPr>
        <w:pStyle w:val="Nivel2"/>
        <w:numPr>
          <w:ilvl w:val="0"/>
          <w:numId w:val="0"/>
        </w:numPr>
        <w:tabs>
          <w:tab w:val="left" w:pos="567"/>
        </w:tabs>
        <w:spacing w:before="0" w:after="0" w:line="240" w:lineRule="auto"/>
        <w:ind w:left="425"/>
        <w:rPr>
          <w:sz w:val="22"/>
          <w:szCs w:val="22"/>
        </w:rPr>
      </w:pPr>
    </w:p>
    <w:p w14:paraId="52611285" w14:textId="77777777" w:rsidR="004526A7" w:rsidRPr="00A8217F" w:rsidRDefault="004526A7" w:rsidP="004526A7">
      <w:pPr>
        <w:pStyle w:val="PargrafodaLista"/>
        <w:numPr>
          <w:ilvl w:val="1"/>
          <w:numId w:val="24"/>
        </w:numPr>
        <w:suppressAutoHyphens w:val="0"/>
        <w:ind w:left="0" w:firstLine="0"/>
        <w:jc w:val="both"/>
        <w:rPr>
          <w:rFonts w:ascii="Arial" w:hAnsi="Arial" w:cs="Arial"/>
          <w:b/>
          <w:bCs/>
          <w:color w:val="000000"/>
          <w:sz w:val="22"/>
          <w:szCs w:val="22"/>
        </w:rPr>
      </w:pPr>
      <w:r w:rsidRPr="00A8217F">
        <w:rPr>
          <w:rFonts w:ascii="Arial" w:hAnsi="Arial" w:cs="Arial"/>
          <w:b/>
          <w:bCs/>
          <w:color w:val="000000"/>
          <w:sz w:val="22"/>
          <w:szCs w:val="22"/>
        </w:rPr>
        <w:t>Demais requisitos que se julgar necessário para o objeto:</w:t>
      </w:r>
    </w:p>
    <w:p w14:paraId="71105DFE" w14:textId="77777777" w:rsidR="004526A7" w:rsidRPr="00A8217F" w:rsidRDefault="004526A7" w:rsidP="004526A7">
      <w:pPr>
        <w:pStyle w:val="Nivel2"/>
        <w:numPr>
          <w:ilvl w:val="2"/>
          <w:numId w:val="24"/>
        </w:numPr>
        <w:tabs>
          <w:tab w:val="left" w:pos="567"/>
        </w:tabs>
        <w:spacing w:before="0" w:after="0" w:line="240" w:lineRule="auto"/>
        <w:ind w:left="425" w:firstLine="0"/>
        <w:rPr>
          <w:sz w:val="22"/>
          <w:szCs w:val="22"/>
        </w:rPr>
      </w:pPr>
      <w:r w:rsidRPr="00A8217F">
        <w:rPr>
          <w:sz w:val="22"/>
          <w:szCs w:val="22"/>
        </w:rPr>
        <w:t>Atestado de capacidade técnica.</w:t>
      </w:r>
    </w:p>
    <w:bookmarkEnd w:id="67"/>
    <w:p w14:paraId="1BF2C5C6" w14:textId="77777777" w:rsidR="004526A7" w:rsidRPr="00A8217F" w:rsidRDefault="004526A7" w:rsidP="004526A7">
      <w:pPr>
        <w:jc w:val="both"/>
        <w:rPr>
          <w:rFonts w:ascii="Arial" w:hAnsi="Arial" w:cs="Arial"/>
          <w:strike/>
          <w:sz w:val="22"/>
          <w:szCs w:val="22"/>
        </w:rPr>
      </w:pPr>
    </w:p>
    <w:p w14:paraId="4B99F101" w14:textId="77777777" w:rsidR="004526A7" w:rsidRPr="00A8217F" w:rsidRDefault="004526A7" w:rsidP="004526A7">
      <w:pPr>
        <w:shd w:val="clear" w:color="auto" w:fill="BFBFBF"/>
        <w:jc w:val="both"/>
        <w:rPr>
          <w:rFonts w:ascii="Arial" w:hAnsi="Arial" w:cs="Arial"/>
          <w:b/>
          <w:bCs/>
          <w:sz w:val="22"/>
          <w:szCs w:val="22"/>
        </w:rPr>
      </w:pPr>
      <w:r w:rsidRPr="00A8217F">
        <w:rPr>
          <w:rFonts w:ascii="Arial" w:hAnsi="Arial" w:cs="Arial"/>
          <w:b/>
          <w:bCs/>
          <w:sz w:val="22"/>
          <w:szCs w:val="22"/>
        </w:rPr>
        <w:t xml:space="preserve">6. EXECUÇÃO DO OBJETO </w:t>
      </w:r>
    </w:p>
    <w:p w14:paraId="6BBF966B" w14:textId="77777777" w:rsidR="004526A7" w:rsidRPr="00A8217F" w:rsidRDefault="004526A7" w:rsidP="004526A7">
      <w:pPr>
        <w:pStyle w:val="PargrafodaLista"/>
        <w:numPr>
          <w:ilvl w:val="1"/>
          <w:numId w:val="25"/>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t>O contrato deverá ser executado fielmente pelas partes, de acordo com as cláusulas avençadas e as normas da Lei nº 14.133/21, e cada parte responderão pelas consequências de sua inexecução total ou parcial.</w:t>
      </w:r>
    </w:p>
    <w:p w14:paraId="2FFA65A8" w14:textId="77777777" w:rsidR="004526A7" w:rsidRPr="00A8217F" w:rsidRDefault="004526A7" w:rsidP="004526A7">
      <w:pPr>
        <w:pStyle w:val="PargrafodaLista"/>
        <w:numPr>
          <w:ilvl w:val="1"/>
          <w:numId w:val="25"/>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lastRenderedPageBreak/>
        <w:t>As comunicações entre o órgão ou entidade e a contratada devem ser realizadas por escrito sempre que o ato exigir tal formalidade, admitindo-se o uso de mensagem eletrônica para esse fim.</w:t>
      </w:r>
    </w:p>
    <w:p w14:paraId="341AAF54" w14:textId="77777777" w:rsidR="004526A7" w:rsidRPr="00A8217F" w:rsidRDefault="004526A7" w:rsidP="004526A7">
      <w:pPr>
        <w:pStyle w:val="PargrafodaLista"/>
        <w:numPr>
          <w:ilvl w:val="1"/>
          <w:numId w:val="25"/>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e das sanções, entre outros.</w:t>
      </w:r>
    </w:p>
    <w:p w14:paraId="7EC5066C" w14:textId="77777777" w:rsidR="004526A7" w:rsidRPr="00A8217F" w:rsidRDefault="004526A7" w:rsidP="004526A7">
      <w:pPr>
        <w:pStyle w:val="PargrafodaLista"/>
        <w:numPr>
          <w:ilvl w:val="1"/>
          <w:numId w:val="25"/>
        </w:numPr>
        <w:tabs>
          <w:tab w:val="left" w:pos="426"/>
        </w:tabs>
        <w:suppressAutoHyphens w:val="0"/>
        <w:ind w:left="0" w:firstLine="0"/>
        <w:jc w:val="both"/>
        <w:rPr>
          <w:rFonts w:ascii="Arial" w:hAnsi="Arial" w:cs="Arial"/>
          <w:sz w:val="22"/>
          <w:szCs w:val="22"/>
        </w:rPr>
      </w:pPr>
      <w:r w:rsidRPr="00A8217F">
        <w:rPr>
          <w:rFonts w:ascii="Arial" w:hAnsi="Arial" w:cs="Arial"/>
          <w:sz w:val="22"/>
          <w:szCs w:val="22"/>
        </w:rPr>
        <w:t>A fiscalização da execução do contrato deverá ser acompanhada e fiscalizada pelo fiscal do contrato, ou pelo seu respectivo substituto – Lei nº 14.133/21, art. 117, caput. Prefeitura Municipal de Bonito - MS</w:t>
      </w:r>
      <w:r w:rsidRPr="00A8217F">
        <w:rPr>
          <w:rFonts w:ascii="Arial" w:hAnsi="Arial" w:cs="Arial"/>
          <w:b/>
          <w:sz w:val="22"/>
          <w:szCs w:val="22"/>
        </w:rPr>
        <w:t>.</w:t>
      </w:r>
    </w:p>
    <w:p w14:paraId="6794666D" w14:textId="77777777" w:rsidR="004526A7" w:rsidRPr="00A8217F" w:rsidRDefault="004526A7" w:rsidP="004526A7">
      <w:pPr>
        <w:pStyle w:val="PargrafodaLista"/>
        <w:ind w:left="0"/>
        <w:jc w:val="both"/>
        <w:rPr>
          <w:rFonts w:ascii="Arial" w:hAnsi="Arial" w:cs="Arial"/>
          <w:sz w:val="22"/>
          <w:szCs w:val="22"/>
        </w:rPr>
      </w:pPr>
    </w:p>
    <w:p w14:paraId="432A53EA" w14:textId="77777777" w:rsidR="004526A7" w:rsidRPr="00A8217F" w:rsidRDefault="004526A7" w:rsidP="004526A7">
      <w:pPr>
        <w:pStyle w:val="PargrafodaLista"/>
        <w:numPr>
          <w:ilvl w:val="1"/>
          <w:numId w:val="25"/>
        </w:numPr>
        <w:suppressAutoHyphens w:val="0"/>
        <w:jc w:val="both"/>
        <w:rPr>
          <w:rFonts w:ascii="Arial" w:hAnsi="Arial" w:cs="Arial"/>
          <w:b/>
          <w:bCs/>
          <w:sz w:val="22"/>
          <w:szCs w:val="22"/>
        </w:rPr>
      </w:pPr>
      <w:r w:rsidRPr="00A8217F">
        <w:rPr>
          <w:rFonts w:ascii="Arial" w:hAnsi="Arial" w:cs="Arial"/>
          <w:b/>
          <w:bCs/>
          <w:sz w:val="22"/>
          <w:szCs w:val="22"/>
        </w:rPr>
        <w:t>DO GESTOR DO CONTRATO</w:t>
      </w:r>
    </w:p>
    <w:p w14:paraId="49E21C90"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Acompanhar, sempre que possível, o andamento das contratações que ficarão sob sua responsabilidade;</w:t>
      </w:r>
    </w:p>
    <w:p w14:paraId="026E9104"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Manter registro atualizado das ocorrências relacionadas à execução do contrato;</w:t>
      </w:r>
    </w:p>
    <w:p w14:paraId="66BDEB9E"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Acompanhar e fazer cumprir o cronograma de execução e os prazos previstos no ajuste;</w:t>
      </w:r>
    </w:p>
    <w:p w14:paraId="1F04E9D7"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Acompanhar o prazo de vigência do contrato;</w:t>
      </w:r>
    </w:p>
    <w:p w14:paraId="1A8B94A1"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Solicitar, com justificativa, a rescisão de contrato;</w:t>
      </w:r>
    </w:p>
    <w:p w14:paraId="77D1AED0"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Emitir parecer sobre fato relacionado à gestão do contrato;</w:t>
      </w:r>
    </w:p>
    <w:p w14:paraId="422C68F5"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Orientar o fiscal de contrato sobre os procedimentos a serem adotados no decorrer da execução do contrato;</w:t>
      </w:r>
    </w:p>
    <w:p w14:paraId="3CC36189"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Solicitar à contratada, justificadamente, a substituição do preposto ou de empregado desta, seja por comportamento inadequado à função, seja por insuficiência de desempenho;</w:t>
      </w:r>
    </w:p>
    <w:p w14:paraId="2E819924"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Determinar formalmente à contratada a regularização das falhas ou defeitos observados, assinalando prazo para correção, sob pena de sanção;</w:t>
      </w:r>
    </w:p>
    <w:p w14:paraId="3CDCC1C9"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Solicitar ao órgão competente, com justificativa, quaisquer alterações, supressões ou acréscimos contratuais observados a legislação pertinente;</w:t>
      </w:r>
    </w:p>
    <w:p w14:paraId="7C030F56"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Solicitar orientação de ordem técnica aos diversos órgãos da Administração, de acordo com suas competências;</w:t>
      </w:r>
    </w:p>
    <w:p w14:paraId="1C7055D9"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Conferir o atesta do fiscal de contrato e encaminhar para pagamento faturas ou notas fiscais com as devidas observações e glosas, se for o caso;</w:t>
      </w:r>
    </w:p>
    <w:p w14:paraId="1C9A2633"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Solicitar ao órgão financeiro competente, com as devidas justificativas, emissão, reforço ou anulação, total ou parcial, de notas de empenho, bem como inclusão de valores na rubrica de Restos a Pagar;</w:t>
      </w:r>
    </w:p>
    <w:p w14:paraId="60B82720"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Solicitar a prestação, complementação, renovação, substituição ou liberação da garantia exigida nos termos do Art. 96, da Lei nº 14.133/2021;</w:t>
      </w:r>
    </w:p>
    <w:p w14:paraId="13C1E419"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Executar outras ações de gestão que se façam necessárias ao pleno acompanhamento, fiscalização e controle das atividades desempenhadas pela contratada, a fim de garantir o fiel cumprimento das obrigações pactuadas e a observância do princípio da eficiência;</w:t>
      </w:r>
    </w:p>
    <w:p w14:paraId="10585506"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Agendar e observar os prazos pactuados no contrato sob sua responsabilidade;</w:t>
      </w:r>
    </w:p>
    <w:p w14:paraId="27C274AA"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Comunicar-se com a Administração ou com terceiros sempre por escrito e com a antecedência necessária;</w:t>
      </w:r>
    </w:p>
    <w:p w14:paraId="6A025B0C"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Notificar formalmente à contratada sobre toda e qualquer decisão da Administração que repercuta no contrato;</w:t>
      </w:r>
    </w:p>
    <w:p w14:paraId="776BCB86"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lastRenderedPageBreak/>
        <w:t>Fundamentar, por escrito, todas as suas decisões, com observância dos princípios da legalidade, impessoalidade, moralidade, publicidade, eficiência, interesse público e outros correlatos;</w:t>
      </w:r>
    </w:p>
    <w:p w14:paraId="7D6BD0A8"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Juntar todos os documentos obrigatórios à gestão do contrato nos devidos processos;</w:t>
      </w:r>
    </w:p>
    <w:p w14:paraId="2C30BC56"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Instruir em processo apartado todos os documentos pertinentes à gestão do contrato que não se enquadram no inciso anterior.</w:t>
      </w:r>
    </w:p>
    <w:p w14:paraId="64B5FA18" w14:textId="77777777" w:rsidR="004526A7" w:rsidRPr="00A8217F" w:rsidRDefault="004526A7" w:rsidP="004526A7">
      <w:pPr>
        <w:pStyle w:val="PargrafodaLista"/>
        <w:ind w:left="0"/>
        <w:jc w:val="both"/>
        <w:rPr>
          <w:rFonts w:ascii="Arial" w:hAnsi="Arial" w:cs="Arial"/>
          <w:sz w:val="22"/>
          <w:szCs w:val="22"/>
        </w:rPr>
      </w:pPr>
    </w:p>
    <w:p w14:paraId="3448562B" w14:textId="77777777" w:rsidR="004526A7" w:rsidRPr="00A8217F" w:rsidRDefault="004526A7" w:rsidP="004526A7">
      <w:pPr>
        <w:pStyle w:val="PargrafodaLista"/>
        <w:numPr>
          <w:ilvl w:val="1"/>
          <w:numId w:val="25"/>
        </w:numPr>
        <w:suppressAutoHyphens w:val="0"/>
        <w:jc w:val="both"/>
        <w:rPr>
          <w:rFonts w:ascii="Arial" w:hAnsi="Arial" w:cs="Arial"/>
          <w:b/>
          <w:bCs/>
          <w:sz w:val="22"/>
          <w:szCs w:val="22"/>
        </w:rPr>
      </w:pPr>
      <w:r w:rsidRPr="00A8217F">
        <w:rPr>
          <w:rFonts w:ascii="Arial" w:hAnsi="Arial" w:cs="Arial"/>
          <w:b/>
          <w:bCs/>
          <w:sz w:val="22"/>
          <w:szCs w:val="22"/>
        </w:rPr>
        <w:t>DO FISCAL DO CONTRATO</w:t>
      </w:r>
    </w:p>
    <w:p w14:paraId="561E753A"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Prestar informações a respeito da execução dos serviços e apontar ao gestor do contrato eventuais irregularidades ensejadoras de penalidade ou glosa nos pagamentos devidos à contratada;</w:t>
      </w:r>
    </w:p>
    <w:p w14:paraId="69842874"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Manter o controle das ordens de serviço emitidas e cumpridas, quando cabível;</w:t>
      </w:r>
    </w:p>
    <w:p w14:paraId="0E10EA0C"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Conhecer as obrigações contratuais que afetem diretamente a fiscalização do contrato;</w:t>
      </w:r>
    </w:p>
    <w:p w14:paraId="39EF8429"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Zelar pelo fiel cumprimento dos contratos sob sua fiscalização;</w:t>
      </w:r>
    </w:p>
    <w:p w14:paraId="34ADDC68"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Verificar a conformidade da prestação dos serviços e da alocação dos recursos necessários, de acordo com o objeto do contrato e respectivas cláusulas contratuais;</w:t>
      </w:r>
    </w:p>
    <w:p w14:paraId="0CED4E83"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Atestar formalmente a execução do objeto do contrato, atestar as notas fiscais e as faturas correspondentes a sua prestação;</w:t>
      </w:r>
    </w:p>
    <w:p w14:paraId="06E9AB12"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Informar ao gestor do contrato sobre eventuais vícios, irregularidades ou baixa qualidade dos produtos ou serviços fornecidos pela contratada;</w:t>
      </w:r>
    </w:p>
    <w:p w14:paraId="4D547CD9"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Propor soluções para regularização das faltas e problemas observados, sem prejuízo das penalidades aplicáveis;</w:t>
      </w:r>
    </w:p>
    <w:p w14:paraId="3D466A39"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Solicitar formalmente ao gestor esclarecimentos sobre as obrigações que afetem diretamente à fiscalização do contrato;</w:t>
      </w:r>
    </w:p>
    <w:p w14:paraId="5165DAEE"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Utilizar se for o caso, o Instrumento de Medição de Resultado (IMR) para aferição da qualidade da prestação dos serviços;</w:t>
      </w:r>
    </w:p>
    <w:p w14:paraId="4B8CCE94"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Monitorar constantemente o nível de qualidade dos serviços para evitar a sua degeneração, devendo intervir para requerer à contratada a correção das faltas, falhas e irregularidades constatadas;</w:t>
      </w:r>
    </w:p>
    <w:p w14:paraId="73DDCFBD"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Apresentar ao preposto da contratada a avaliação da execução do objeto, ou, se for o caso, a avaliação de desempenho e qualidade da prestação dos serviços realizada, e obter dele a ciência;</w:t>
      </w:r>
    </w:p>
    <w:p w14:paraId="1F778CE8" w14:textId="77777777" w:rsidR="004526A7" w:rsidRPr="00A8217F" w:rsidRDefault="004526A7" w:rsidP="004526A7">
      <w:pPr>
        <w:pStyle w:val="PargrafodaLista"/>
        <w:numPr>
          <w:ilvl w:val="2"/>
          <w:numId w:val="25"/>
        </w:numPr>
        <w:suppressAutoHyphens w:val="0"/>
        <w:ind w:left="425" w:firstLine="0"/>
        <w:jc w:val="both"/>
        <w:rPr>
          <w:rFonts w:ascii="Arial" w:hAnsi="Arial" w:cs="Arial"/>
          <w:sz w:val="22"/>
          <w:szCs w:val="22"/>
        </w:rPr>
      </w:pPr>
      <w:r w:rsidRPr="00A8217F">
        <w:rPr>
          <w:rFonts w:ascii="Arial" w:hAnsi="Arial" w:cs="Arial"/>
          <w:sz w:val="22"/>
          <w:szCs w:val="22"/>
        </w:rPr>
        <w:t>Comunicar ao órgão competente qualquer dano ou desvio causado ao patrimônio da Administração ou de terceiros, de que tenha ciência, por ação ou omissão dos empregados da contratada ou de seus prepostos.</w:t>
      </w:r>
    </w:p>
    <w:p w14:paraId="486574E0" w14:textId="77777777" w:rsidR="004526A7" w:rsidRPr="00A8217F" w:rsidRDefault="004526A7" w:rsidP="004526A7">
      <w:pPr>
        <w:pStyle w:val="PargrafodaLista"/>
        <w:ind w:left="0"/>
        <w:jc w:val="both"/>
        <w:rPr>
          <w:rFonts w:ascii="Arial" w:hAnsi="Arial" w:cs="Arial"/>
          <w:sz w:val="22"/>
          <w:szCs w:val="22"/>
        </w:rPr>
      </w:pPr>
    </w:p>
    <w:p w14:paraId="774191FC" w14:textId="77777777" w:rsidR="004526A7" w:rsidRPr="00A8217F" w:rsidRDefault="004526A7" w:rsidP="004526A7">
      <w:pPr>
        <w:shd w:val="clear" w:color="auto" w:fill="BFBFBF"/>
        <w:jc w:val="both"/>
        <w:rPr>
          <w:rFonts w:ascii="Arial" w:hAnsi="Arial" w:cs="Arial"/>
          <w:b/>
          <w:bCs/>
          <w:sz w:val="22"/>
          <w:szCs w:val="22"/>
        </w:rPr>
      </w:pPr>
      <w:r w:rsidRPr="00A8217F">
        <w:rPr>
          <w:rFonts w:ascii="Arial" w:hAnsi="Arial" w:cs="Arial"/>
          <w:b/>
          <w:bCs/>
          <w:sz w:val="22"/>
          <w:szCs w:val="22"/>
        </w:rPr>
        <w:t>7.  CRITÉRIOS DE MEDIÇÃO E DE PAGAMENTO</w:t>
      </w:r>
    </w:p>
    <w:p w14:paraId="298A5DDE" w14:textId="77777777" w:rsidR="004526A7" w:rsidRPr="00A8217F" w:rsidRDefault="004526A7" w:rsidP="004526A7">
      <w:pPr>
        <w:pStyle w:val="PargrafodaLista"/>
        <w:numPr>
          <w:ilvl w:val="1"/>
          <w:numId w:val="26"/>
        </w:numPr>
        <w:suppressAutoHyphens w:val="0"/>
        <w:ind w:left="0" w:firstLine="0"/>
        <w:jc w:val="both"/>
        <w:rPr>
          <w:rFonts w:ascii="Arial" w:hAnsi="Arial" w:cs="Arial"/>
          <w:b/>
          <w:bCs/>
          <w:sz w:val="22"/>
          <w:szCs w:val="22"/>
        </w:rPr>
      </w:pPr>
      <w:r w:rsidRPr="00A8217F">
        <w:rPr>
          <w:rFonts w:ascii="Arial" w:hAnsi="Arial" w:cs="Arial"/>
          <w:b/>
          <w:bCs/>
          <w:sz w:val="22"/>
          <w:szCs w:val="22"/>
        </w:rPr>
        <w:t>DO RECEBIMENTO</w:t>
      </w:r>
    </w:p>
    <w:p w14:paraId="3C3FE816" w14:textId="35F89490" w:rsidR="004526A7" w:rsidRPr="00A8217F" w:rsidRDefault="004526A7" w:rsidP="004526A7">
      <w:pPr>
        <w:pStyle w:val="PargrafodaLista"/>
        <w:numPr>
          <w:ilvl w:val="2"/>
          <w:numId w:val="26"/>
        </w:numPr>
        <w:suppressAutoHyphens w:val="0"/>
        <w:ind w:left="425" w:firstLine="0"/>
        <w:jc w:val="both"/>
        <w:rPr>
          <w:rFonts w:ascii="Arial" w:hAnsi="Arial" w:cs="Arial"/>
          <w:sz w:val="22"/>
          <w:szCs w:val="22"/>
        </w:rPr>
      </w:pPr>
      <w:r w:rsidRPr="00A8217F">
        <w:rPr>
          <w:rFonts w:ascii="Arial" w:hAnsi="Arial" w:cs="Arial"/>
          <w:sz w:val="22"/>
          <w:szCs w:val="22"/>
        </w:rPr>
        <w:t>O recebimento provisório se dará de modo sumário, no ato da entrega, juntamente com a nota fiscal, pelo fiscal de contrato para posterior conferência e verificação das especificações constante no Termo de Referência e proposta.</w:t>
      </w:r>
    </w:p>
    <w:p w14:paraId="1C681648" w14:textId="77777777" w:rsidR="009A3B4D" w:rsidRPr="00A8217F" w:rsidRDefault="009A3B4D" w:rsidP="009A3B4D">
      <w:pPr>
        <w:pStyle w:val="PargrafodaLista"/>
        <w:suppressAutoHyphens w:val="0"/>
        <w:ind w:left="425"/>
        <w:jc w:val="both"/>
        <w:rPr>
          <w:rFonts w:ascii="Arial" w:hAnsi="Arial" w:cs="Arial"/>
          <w:sz w:val="22"/>
          <w:szCs w:val="22"/>
        </w:rPr>
      </w:pPr>
    </w:p>
    <w:p w14:paraId="7AB7770B" w14:textId="77777777" w:rsidR="004526A7" w:rsidRPr="00A8217F" w:rsidRDefault="004526A7" w:rsidP="004526A7">
      <w:pPr>
        <w:pStyle w:val="PargrafodaLista"/>
        <w:numPr>
          <w:ilvl w:val="1"/>
          <w:numId w:val="26"/>
        </w:numPr>
        <w:suppressAutoHyphens w:val="0"/>
        <w:ind w:left="0" w:firstLine="0"/>
        <w:jc w:val="both"/>
        <w:rPr>
          <w:rFonts w:ascii="Arial" w:hAnsi="Arial" w:cs="Arial"/>
          <w:b/>
          <w:bCs/>
          <w:sz w:val="22"/>
          <w:szCs w:val="22"/>
        </w:rPr>
      </w:pPr>
      <w:r w:rsidRPr="00A8217F">
        <w:rPr>
          <w:rFonts w:ascii="Arial" w:hAnsi="Arial" w:cs="Arial"/>
          <w:b/>
          <w:bCs/>
          <w:sz w:val="22"/>
          <w:szCs w:val="22"/>
        </w:rPr>
        <w:t>DO PRAZO DE PAGAMENTO</w:t>
      </w:r>
    </w:p>
    <w:p w14:paraId="6B5EE624" w14:textId="602B83F3" w:rsidR="004526A7" w:rsidRPr="00A8217F" w:rsidRDefault="004526A7" w:rsidP="004526A7">
      <w:pPr>
        <w:pStyle w:val="Normal10"/>
        <w:numPr>
          <w:ilvl w:val="2"/>
          <w:numId w:val="26"/>
        </w:numPr>
        <w:ind w:left="425" w:firstLine="0"/>
        <w:jc w:val="both"/>
        <w:rPr>
          <w:rFonts w:ascii="Arial" w:eastAsia="Times New Roman" w:hAnsi="Arial" w:cs="Arial"/>
          <w:sz w:val="22"/>
          <w:szCs w:val="22"/>
        </w:rPr>
      </w:pPr>
      <w:bookmarkStart w:id="68" w:name="_Hlk206569619"/>
      <w:r w:rsidRPr="00A8217F">
        <w:rPr>
          <w:rFonts w:ascii="Arial" w:hAnsi="Arial" w:cs="Arial"/>
          <w:sz w:val="22"/>
          <w:szCs w:val="22"/>
        </w:rPr>
        <w:t>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w:t>
      </w:r>
      <w:bookmarkEnd w:id="68"/>
      <w:r w:rsidRPr="00A8217F">
        <w:rPr>
          <w:rFonts w:ascii="Arial" w:eastAsia="Times New Roman" w:hAnsi="Arial" w:cs="Arial"/>
          <w:sz w:val="22"/>
          <w:szCs w:val="22"/>
        </w:rPr>
        <w:t>.</w:t>
      </w:r>
    </w:p>
    <w:p w14:paraId="718B8FDF" w14:textId="2199E650" w:rsidR="005D22B9" w:rsidRPr="00A8217F" w:rsidRDefault="005D22B9" w:rsidP="004526A7">
      <w:pPr>
        <w:pStyle w:val="Normal10"/>
        <w:numPr>
          <w:ilvl w:val="2"/>
          <w:numId w:val="26"/>
        </w:numPr>
        <w:ind w:left="425" w:firstLine="0"/>
        <w:jc w:val="both"/>
        <w:rPr>
          <w:rFonts w:ascii="Arial" w:eastAsia="Times New Roman" w:hAnsi="Arial" w:cs="Arial"/>
          <w:sz w:val="22"/>
          <w:szCs w:val="22"/>
        </w:rPr>
      </w:pPr>
      <w:r w:rsidRPr="00A8217F">
        <w:rPr>
          <w:rFonts w:ascii="Arial" w:hAnsi="Arial" w:cs="Arial"/>
          <w:sz w:val="22"/>
          <w:szCs w:val="22"/>
        </w:rPr>
        <w:lastRenderedPageBreak/>
        <w:t>No caso de atraso pelo Contratante, os valores devidos ao contratado serão atualizados monetariamente entre o termo final do prazo de pagamento até a data de sua efetiva realização, mediante aplicação do índice IPCA de correção monetária.</w:t>
      </w:r>
    </w:p>
    <w:p w14:paraId="0071D92C" w14:textId="77777777" w:rsidR="009A3B4D" w:rsidRPr="00A8217F" w:rsidRDefault="009A3B4D" w:rsidP="009A3B4D">
      <w:pPr>
        <w:pStyle w:val="Normal10"/>
        <w:ind w:left="425"/>
        <w:jc w:val="both"/>
        <w:rPr>
          <w:rFonts w:ascii="Arial" w:eastAsia="Times New Roman" w:hAnsi="Arial" w:cs="Arial"/>
          <w:sz w:val="22"/>
          <w:szCs w:val="22"/>
        </w:rPr>
      </w:pPr>
    </w:p>
    <w:p w14:paraId="32AFEABD" w14:textId="77777777" w:rsidR="004526A7" w:rsidRPr="00A8217F" w:rsidRDefault="004526A7" w:rsidP="004526A7">
      <w:pPr>
        <w:pStyle w:val="Normal10"/>
        <w:numPr>
          <w:ilvl w:val="1"/>
          <w:numId w:val="26"/>
        </w:numPr>
        <w:ind w:left="0" w:firstLine="0"/>
        <w:jc w:val="both"/>
        <w:rPr>
          <w:rFonts w:ascii="Arial" w:eastAsia="Times New Roman" w:hAnsi="Arial" w:cs="Arial"/>
          <w:b/>
          <w:bCs/>
          <w:color w:val="000000"/>
          <w:sz w:val="22"/>
          <w:szCs w:val="22"/>
        </w:rPr>
      </w:pPr>
      <w:r w:rsidRPr="00A8217F">
        <w:rPr>
          <w:rFonts w:ascii="Arial" w:eastAsia="Times New Roman" w:hAnsi="Arial" w:cs="Arial"/>
          <w:b/>
          <w:bCs/>
          <w:color w:val="000000"/>
          <w:sz w:val="22"/>
          <w:szCs w:val="22"/>
        </w:rPr>
        <w:t>DA FORMA DE PAGAMENTO</w:t>
      </w:r>
    </w:p>
    <w:p w14:paraId="21CD31A6" w14:textId="77777777" w:rsidR="004526A7" w:rsidRPr="00A8217F" w:rsidRDefault="004526A7" w:rsidP="004526A7">
      <w:pPr>
        <w:pStyle w:val="PargrafodaLista"/>
        <w:numPr>
          <w:ilvl w:val="2"/>
          <w:numId w:val="26"/>
        </w:numPr>
        <w:suppressAutoHyphens w:val="0"/>
        <w:ind w:left="425" w:firstLine="0"/>
        <w:jc w:val="both"/>
        <w:rPr>
          <w:rFonts w:ascii="Arial" w:hAnsi="Arial" w:cs="Arial"/>
          <w:sz w:val="22"/>
          <w:szCs w:val="22"/>
        </w:rPr>
      </w:pPr>
      <w:r w:rsidRPr="00A8217F">
        <w:rPr>
          <w:rFonts w:ascii="Arial" w:hAnsi="Arial" w:cs="Arial"/>
          <w:sz w:val="22"/>
          <w:szCs w:val="22"/>
        </w:rPr>
        <w:t>O pagamento será realizado por meio de ordem bancária, para crédito em banco, agência e conta corrente indicados pelo contratado.</w:t>
      </w:r>
    </w:p>
    <w:p w14:paraId="57F670BD" w14:textId="77777777" w:rsidR="004526A7" w:rsidRPr="00A8217F" w:rsidRDefault="004526A7" w:rsidP="004526A7">
      <w:pPr>
        <w:ind w:left="425"/>
        <w:jc w:val="both"/>
        <w:rPr>
          <w:rFonts w:ascii="Arial" w:hAnsi="Arial" w:cs="Arial"/>
          <w:sz w:val="22"/>
          <w:szCs w:val="22"/>
        </w:rPr>
      </w:pPr>
      <w:r w:rsidRPr="00A8217F">
        <w:rPr>
          <w:rFonts w:ascii="Arial" w:hAnsi="Arial" w:cs="Arial"/>
          <w:sz w:val="22"/>
          <w:szCs w:val="22"/>
        </w:rPr>
        <w:t>Quando do pagamento, será efetuada a retenção tributária prevista na legislação aplicável.</w:t>
      </w:r>
    </w:p>
    <w:p w14:paraId="244FEEC9" w14:textId="77777777" w:rsidR="004526A7" w:rsidRPr="00A8217F" w:rsidRDefault="004526A7" w:rsidP="004526A7">
      <w:pPr>
        <w:ind w:left="425"/>
        <w:jc w:val="both"/>
        <w:rPr>
          <w:rFonts w:ascii="Arial" w:hAnsi="Arial" w:cs="Arial"/>
          <w:sz w:val="22"/>
          <w:szCs w:val="22"/>
        </w:rPr>
      </w:pPr>
      <w:r w:rsidRPr="00A8217F">
        <w:rPr>
          <w:rFonts w:ascii="Arial" w:hAnsi="Arial" w:cs="Arial"/>
          <w:sz w:val="22"/>
          <w:szCs w:val="22"/>
        </w:rPr>
        <w:t>Juntamente com a Nota Fiscal a CONTRATADA deverá apresentar as seguintes Certidões:</w:t>
      </w:r>
    </w:p>
    <w:p w14:paraId="29884C9E" w14:textId="77777777" w:rsidR="004526A7" w:rsidRPr="00A8217F" w:rsidRDefault="004526A7" w:rsidP="004526A7">
      <w:pPr>
        <w:pStyle w:val="PargrafodaLista"/>
        <w:numPr>
          <w:ilvl w:val="3"/>
          <w:numId w:val="27"/>
        </w:numPr>
        <w:suppressAutoHyphens w:val="0"/>
        <w:ind w:left="567" w:firstLine="0"/>
        <w:jc w:val="both"/>
        <w:rPr>
          <w:rFonts w:ascii="Arial" w:hAnsi="Arial" w:cs="Arial"/>
          <w:sz w:val="22"/>
          <w:szCs w:val="22"/>
        </w:rPr>
      </w:pPr>
      <w:r w:rsidRPr="00A8217F">
        <w:rPr>
          <w:rFonts w:ascii="Arial" w:hAnsi="Arial" w:cs="Arial"/>
          <w:sz w:val="22"/>
          <w:szCs w:val="22"/>
        </w:rPr>
        <w:t xml:space="preserve"> Prova de Regularidade com a Fazenda Federal e a Seguridade Social – CND (INSS), mediante a Certidão Conjunta Negativa ou Positiva, com efeitos de negativa, de Débitos Relativos aos Tributos Federais e à Dívida Ativa da União;</w:t>
      </w:r>
    </w:p>
    <w:p w14:paraId="6CF01AB1" w14:textId="77777777" w:rsidR="004526A7" w:rsidRPr="00A8217F" w:rsidRDefault="004526A7" w:rsidP="004526A7">
      <w:pPr>
        <w:pStyle w:val="PargrafodaLista"/>
        <w:numPr>
          <w:ilvl w:val="3"/>
          <w:numId w:val="27"/>
        </w:numPr>
        <w:suppressAutoHyphens w:val="0"/>
        <w:ind w:left="567" w:firstLine="0"/>
        <w:jc w:val="both"/>
        <w:rPr>
          <w:rFonts w:ascii="Arial" w:hAnsi="Arial" w:cs="Arial"/>
          <w:sz w:val="22"/>
          <w:szCs w:val="22"/>
        </w:rPr>
      </w:pPr>
      <w:r w:rsidRPr="00A8217F">
        <w:rPr>
          <w:rFonts w:ascii="Arial" w:hAnsi="Arial" w:cs="Arial"/>
          <w:sz w:val="22"/>
          <w:szCs w:val="22"/>
        </w:rPr>
        <w:t xml:space="preserve"> Prova de regularidade com a Fazenda Estadual (Certidão Negativa de Débitos, ou Positiva com efeito de Negativa de Tributos Estaduais), emitido pelo órgão competente, da localidade de domicilio ou sede da empresa do proponente, na forma da Lei;</w:t>
      </w:r>
    </w:p>
    <w:p w14:paraId="523CFB93" w14:textId="77777777" w:rsidR="004526A7" w:rsidRPr="00A8217F" w:rsidRDefault="004526A7" w:rsidP="004526A7">
      <w:pPr>
        <w:pStyle w:val="PargrafodaLista"/>
        <w:numPr>
          <w:ilvl w:val="3"/>
          <w:numId w:val="27"/>
        </w:numPr>
        <w:suppressAutoHyphens w:val="0"/>
        <w:ind w:left="567" w:firstLine="0"/>
        <w:jc w:val="both"/>
        <w:rPr>
          <w:rFonts w:ascii="Arial" w:hAnsi="Arial" w:cs="Arial"/>
          <w:sz w:val="22"/>
          <w:szCs w:val="22"/>
        </w:rPr>
      </w:pPr>
      <w:r w:rsidRPr="00A8217F">
        <w:rPr>
          <w:rFonts w:ascii="Arial" w:hAnsi="Arial" w:cs="Arial"/>
          <w:sz w:val="22"/>
          <w:szCs w:val="22"/>
        </w:rPr>
        <w:t xml:space="preserve"> Prova de regularidade com a Fazenda Municipal (Certidão Negativa de Débitos, ou Positiva com efeito de Negativa de Tributos Municipais), emitido pelo órgão competente, da localidade de domicilio ou sede da empresa do proponente, na forma da Lei;</w:t>
      </w:r>
    </w:p>
    <w:p w14:paraId="088C193D" w14:textId="77777777" w:rsidR="004526A7" w:rsidRPr="00A8217F" w:rsidRDefault="004526A7" w:rsidP="004526A7">
      <w:pPr>
        <w:pStyle w:val="PargrafodaLista"/>
        <w:numPr>
          <w:ilvl w:val="3"/>
          <w:numId w:val="27"/>
        </w:numPr>
        <w:suppressAutoHyphens w:val="0"/>
        <w:ind w:left="567" w:firstLine="0"/>
        <w:jc w:val="both"/>
        <w:rPr>
          <w:rFonts w:ascii="Arial" w:hAnsi="Arial" w:cs="Arial"/>
          <w:sz w:val="22"/>
          <w:szCs w:val="22"/>
        </w:rPr>
      </w:pPr>
      <w:r w:rsidRPr="00A8217F">
        <w:rPr>
          <w:rFonts w:ascii="Arial" w:hAnsi="Arial" w:cs="Arial"/>
          <w:sz w:val="22"/>
          <w:szCs w:val="22"/>
        </w:rPr>
        <w:t xml:space="preserve"> Prova de Regularidade relativa ao Fundo de Garantia por Tempo de Serviço (FGTS), mediante Certificado de Regularidade do FGTS;</w:t>
      </w:r>
    </w:p>
    <w:p w14:paraId="01B0DCAE" w14:textId="77777777" w:rsidR="004526A7" w:rsidRPr="00A8217F" w:rsidRDefault="004526A7" w:rsidP="004526A7">
      <w:pPr>
        <w:pStyle w:val="PargrafodaLista"/>
        <w:numPr>
          <w:ilvl w:val="3"/>
          <w:numId w:val="27"/>
        </w:numPr>
        <w:suppressAutoHyphens w:val="0"/>
        <w:ind w:left="567" w:firstLine="0"/>
        <w:jc w:val="both"/>
        <w:rPr>
          <w:rFonts w:ascii="Arial" w:hAnsi="Arial" w:cs="Arial"/>
          <w:sz w:val="22"/>
          <w:szCs w:val="22"/>
        </w:rPr>
      </w:pPr>
      <w:r w:rsidRPr="00A8217F">
        <w:rPr>
          <w:rFonts w:ascii="Arial" w:hAnsi="Arial" w:cs="Arial"/>
          <w:sz w:val="22"/>
          <w:szCs w:val="22"/>
        </w:rPr>
        <w:t xml:space="preserve"> 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 </w:t>
      </w:r>
    </w:p>
    <w:p w14:paraId="790EB66E" w14:textId="77777777" w:rsidR="004526A7" w:rsidRPr="00A8217F" w:rsidRDefault="004526A7" w:rsidP="004526A7">
      <w:pPr>
        <w:jc w:val="both"/>
        <w:rPr>
          <w:rFonts w:ascii="Arial" w:hAnsi="Arial" w:cs="Arial"/>
          <w:sz w:val="22"/>
          <w:szCs w:val="22"/>
        </w:rPr>
      </w:pPr>
    </w:p>
    <w:p w14:paraId="44799525" w14:textId="77777777" w:rsidR="004526A7" w:rsidRPr="00A8217F" w:rsidRDefault="004526A7" w:rsidP="004526A7">
      <w:pPr>
        <w:shd w:val="clear" w:color="auto" w:fill="BFBFBF"/>
        <w:jc w:val="both"/>
        <w:rPr>
          <w:rFonts w:ascii="Arial" w:hAnsi="Arial" w:cs="Arial"/>
          <w:b/>
          <w:bCs/>
          <w:sz w:val="22"/>
          <w:szCs w:val="22"/>
        </w:rPr>
      </w:pPr>
      <w:bookmarkStart w:id="69" w:name="art6xxiiid"/>
      <w:bookmarkStart w:id="70" w:name="art6xxiiig"/>
      <w:bookmarkStart w:id="71" w:name="art6xxiii.i"/>
      <w:bookmarkEnd w:id="69"/>
      <w:bookmarkEnd w:id="70"/>
      <w:bookmarkEnd w:id="71"/>
      <w:r w:rsidRPr="00A8217F">
        <w:rPr>
          <w:rFonts w:ascii="Arial" w:hAnsi="Arial" w:cs="Arial"/>
          <w:b/>
          <w:bCs/>
          <w:sz w:val="22"/>
          <w:szCs w:val="22"/>
        </w:rPr>
        <w:t>8.  ESTIMATIVA DO VALOR</w:t>
      </w:r>
    </w:p>
    <w:p w14:paraId="075B8EAD" w14:textId="77777777" w:rsidR="004526A7" w:rsidRPr="00A8217F" w:rsidRDefault="004526A7" w:rsidP="004526A7">
      <w:pPr>
        <w:pStyle w:val="PargrafodaLista"/>
        <w:widowControl w:val="0"/>
        <w:numPr>
          <w:ilvl w:val="1"/>
          <w:numId w:val="28"/>
        </w:numPr>
        <w:tabs>
          <w:tab w:val="left" w:pos="426"/>
        </w:tabs>
        <w:adjustRightInd w:val="0"/>
        <w:ind w:left="0" w:firstLine="0"/>
        <w:jc w:val="both"/>
        <w:textAlignment w:val="baseline"/>
        <w:rPr>
          <w:rStyle w:val="fontstyle01"/>
          <w:b w:val="0"/>
          <w:bCs w:val="0"/>
        </w:rPr>
      </w:pPr>
      <w:r w:rsidRPr="00A8217F">
        <w:rPr>
          <w:rStyle w:val="fontstyle01"/>
        </w:rPr>
        <w:t>Os preços unitários foram obtidos pela média de preços com base na pesquisa realizada pela Divisão de Compras, utilizando-se de diversas fontes conforme determina a Legislação vigentes.</w:t>
      </w:r>
    </w:p>
    <w:p w14:paraId="5E7D3B58" w14:textId="77777777" w:rsidR="004526A7" w:rsidRPr="00A8217F" w:rsidRDefault="004526A7" w:rsidP="004526A7">
      <w:pPr>
        <w:pStyle w:val="PargrafodaLista"/>
        <w:widowControl w:val="0"/>
        <w:tabs>
          <w:tab w:val="left" w:pos="426"/>
        </w:tabs>
        <w:adjustRightInd w:val="0"/>
        <w:ind w:left="0"/>
        <w:jc w:val="both"/>
        <w:textAlignment w:val="baseline"/>
        <w:rPr>
          <w:rStyle w:val="fontstyle01"/>
          <w:b w:val="0"/>
          <w:bCs w:val="0"/>
        </w:rPr>
      </w:pPr>
    </w:p>
    <w:tbl>
      <w:tblPr>
        <w:tblW w:w="0" w:type="auto"/>
        <w:jc w:val="center"/>
        <w:tblCellMar>
          <w:left w:w="70" w:type="dxa"/>
          <w:right w:w="70" w:type="dxa"/>
        </w:tblCellMar>
        <w:tblLook w:val="04A0" w:firstRow="1" w:lastRow="0" w:firstColumn="1" w:lastColumn="0" w:noHBand="0" w:noVBand="1"/>
      </w:tblPr>
      <w:tblGrid>
        <w:gridCol w:w="618"/>
        <w:gridCol w:w="2925"/>
        <w:gridCol w:w="1052"/>
        <w:gridCol w:w="1244"/>
        <w:gridCol w:w="1244"/>
        <w:gridCol w:w="1411"/>
      </w:tblGrid>
      <w:tr w:rsidR="004526A7" w:rsidRPr="00A8217F" w14:paraId="5ADFD144" w14:textId="77777777" w:rsidTr="009A3B4D">
        <w:trPr>
          <w:trHeight w:hRule="exact" w:val="567"/>
          <w:jc w:val="center"/>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055A772A" w14:textId="77777777" w:rsidR="004526A7" w:rsidRPr="00A8217F" w:rsidRDefault="004526A7" w:rsidP="005E48EA">
            <w:pPr>
              <w:jc w:val="center"/>
              <w:rPr>
                <w:rFonts w:ascii="Arial" w:hAnsi="Arial" w:cs="Arial"/>
                <w:b/>
                <w:bCs/>
                <w:color w:val="000000"/>
                <w:sz w:val="20"/>
                <w:szCs w:val="20"/>
              </w:rPr>
            </w:pPr>
            <w:bookmarkStart w:id="72" w:name="_Hlk206572681"/>
            <w:r w:rsidRPr="00A8217F">
              <w:rPr>
                <w:rFonts w:ascii="Arial" w:hAnsi="Arial" w:cs="Arial"/>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7A9A31B7" w14:textId="77777777" w:rsidR="004526A7" w:rsidRPr="00A8217F" w:rsidRDefault="004526A7" w:rsidP="005E48EA">
            <w:pPr>
              <w:jc w:val="center"/>
              <w:rPr>
                <w:rFonts w:ascii="Arial" w:hAnsi="Arial" w:cs="Arial"/>
                <w:b/>
                <w:bCs/>
                <w:color w:val="000000"/>
                <w:sz w:val="20"/>
                <w:szCs w:val="20"/>
              </w:rPr>
            </w:pPr>
            <w:r w:rsidRPr="00A8217F">
              <w:rPr>
                <w:rFonts w:ascii="Arial" w:hAnsi="Arial" w:cs="Arial"/>
                <w:b/>
                <w:bCs/>
                <w:color w:val="000000"/>
                <w:sz w:val="20"/>
                <w:szCs w:val="20"/>
              </w:rPr>
              <w:t>DESCRIÇÃO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087220CF" w14:textId="77777777" w:rsidR="004526A7" w:rsidRPr="00A8217F" w:rsidRDefault="004526A7" w:rsidP="005E48EA">
            <w:pPr>
              <w:jc w:val="center"/>
              <w:rPr>
                <w:rFonts w:ascii="Arial" w:hAnsi="Arial" w:cs="Arial"/>
                <w:b/>
                <w:bCs/>
                <w:color w:val="000000"/>
                <w:sz w:val="20"/>
                <w:szCs w:val="20"/>
              </w:rPr>
            </w:pPr>
            <w:r w:rsidRPr="00A8217F">
              <w:rPr>
                <w:rFonts w:ascii="Arial" w:hAnsi="Arial" w:cs="Arial"/>
                <w:b/>
                <w:bCs/>
                <w:color w:val="000000"/>
                <w:sz w:val="20"/>
                <w:szCs w:val="20"/>
              </w:rPr>
              <w:t>UNIDADE</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1D616B42" w14:textId="77777777" w:rsidR="004526A7" w:rsidRPr="00A8217F" w:rsidRDefault="004526A7" w:rsidP="005E48EA">
            <w:pPr>
              <w:jc w:val="center"/>
              <w:rPr>
                <w:rFonts w:ascii="Arial" w:hAnsi="Arial" w:cs="Arial"/>
                <w:b/>
                <w:bCs/>
                <w:color w:val="000000"/>
                <w:sz w:val="20"/>
                <w:szCs w:val="20"/>
              </w:rPr>
            </w:pPr>
            <w:r w:rsidRPr="00A8217F">
              <w:rPr>
                <w:rFonts w:ascii="Arial" w:hAnsi="Arial" w:cs="Arial"/>
                <w:b/>
                <w:bCs/>
                <w:color w:val="000000"/>
                <w:sz w:val="20"/>
                <w:szCs w:val="20"/>
              </w:rPr>
              <w:t>CONSUMO 2023</w:t>
            </w:r>
          </w:p>
        </w:tc>
        <w:tc>
          <w:tcPr>
            <w:tcW w:w="0" w:type="auto"/>
            <w:tcBorders>
              <w:top w:val="single" w:sz="4" w:space="0" w:color="auto"/>
              <w:left w:val="nil"/>
              <w:bottom w:val="single" w:sz="4" w:space="0" w:color="auto"/>
              <w:right w:val="single" w:sz="4" w:space="0" w:color="auto"/>
            </w:tcBorders>
            <w:shd w:val="clear" w:color="000000" w:fill="BEBEBE"/>
            <w:vAlign w:val="center"/>
            <w:hideMark/>
          </w:tcPr>
          <w:p w14:paraId="3D5C9672" w14:textId="77777777" w:rsidR="004526A7" w:rsidRPr="00A8217F" w:rsidRDefault="004526A7" w:rsidP="005E48EA">
            <w:pPr>
              <w:jc w:val="center"/>
              <w:rPr>
                <w:rFonts w:ascii="Arial" w:hAnsi="Arial" w:cs="Arial"/>
                <w:b/>
                <w:bCs/>
                <w:color w:val="000000"/>
                <w:sz w:val="20"/>
                <w:szCs w:val="20"/>
              </w:rPr>
            </w:pPr>
            <w:r w:rsidRPr="00A8217F">
              <w:rPr>
                <w:rFonts w:ascii="Arial" w:hAnsi="Arial" w:cs="Arial"/>
                <w:b/>
                <w:bCs/>
                <w:color w:val="000000"/>
                <w:sz w:val="20"/>
                <w:szCs w:val="20"/>
              </w:rPr>
              <w:t>CONSUMO 2024</w:t>
            </w:r>
          </w:p>
        </w:tc>
        <w:tc>
          <w:tcPr>
            <w:tcW w:w="0" w:type="auto"/>
            <w:tcBorders>
              <w:top w:val="single" w:sz="4" w:space="0" w:color="auto"/>
              <w:left w:val="nil"/>
              <w:bottom w:val="single" w:sz="4" w:space="0" w:color="auto"/>
              <w:right w:val="single" w:sz="4" w:space="0" w:color="auto"/>
            </w:tcBorders>
            <w:shd w:val="clear" w:color="000000" w:fill="BEBEBE"/>
            <w:vAlign w:val="center"/>
            <w:hideMark/>
          </w:tcPr>
          <w:p w14:paraId="24047A98" w14:textId="77777777" w:rsidR="004526A7" w:rsidRPr="00A8217F" w:rsidRDefault="004526A7" w:rsidP="005E48EA">
            <w:pPr>
              <w:jc w:val="center"/>
              <w:rPr>
                <w:rFonts w:ascii="Arial" w:hAnsi="Arial" w:cs="Arial"/>
                <w:b/>
                <w:bCs/>
                <w:color w:val="000000"/>
                <w:sz w:val="20"/>
                <w:szCs w:val="20"/>
              </w:rPr>
            </w:pPr>
            <w:r w:rsidRPr="00A8217F">
              <w:rPr>
                <w:rFonts w:ascii="Arial" w:hAnsi="Arial" w:cs="Arial"/>
                <w:b/>
                <w:bCs/>
                <w:color w:val="000000"/>
                <w:sz w:val="20"/>
                <w:szCs w:val="20"/>
              </w:rPr>
              <w:t>ESTIMATIVA 2025</w:t>
            </w:r>
          </w:p>
        </w:tc>
      </w:tr>
      <w:tr w:rsidR="004526A7" w:rsidRPr="00A8217F" w14:paraId="6340E9F6" w14:textId="77777777" w:rsidTr="009A3B4D">
        <w:trPr>
          <w:trHeight w:hRule="exact" w:val="567"/>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76BF272" w14:textId="77777777" w:rsidR="004526A7" w:rsidRPr="00A8217F" w:rsidRDefault="004526A7" w:rsidP="005E48EA">
            <w:pPr>
              <w:jc w:val="center"/>
              <w:rPr>
                <w:rFonts w:ascii="Arial" w:hAnsi="Arial" w:cs="Arial"/>
                <w:b/>
                <w:bCs/>
                <w:color w:val="000000"/>
                <w:sz w:val="20"/>
                <w:szCs w:val="20"/>
                <w:u w:val="single"/>
              </w:rPr>
            </w:pPr>
            <w:bookmarkStart w:id="73" w:name="_Hlk199162514"/>
            <w:r w:rsidRPr="00A8217F">
              <w:rPr>
                <w:rFonts w:ascii="Arial" w:hAnsi="Arial" w:cs="Arial"/>
                <w:b/>
                <w:bCs/>
                <w:color w:val="000000"/>
                <w:sz w:val="20"/>
                <w:szCs w:val="20"/>
                <w:u w:val="single"/>
              </w:rPr>
              <w:t>Sistema de emissão de taxa de conservação ambiental - TCA</w:t>
            </w:r>
          </w:p>
        </w:tc>
      </w:tr>
      <w:tr w:rsidR="004526A7" w:rsidRPr="00A8217F" w14:paraId="4A01845F" w14:textId="77777777" w:rsidTr="009A3B4D">
        <w:trPr>
          <w:trHeight w:hRule="exact" w:val="898"/>
          <w:jc w:val="center"/>
        </w:trPr>
        <w:tc>
          <w:tcPr>
            <w:tcW w:w="0" w:type="auto"/>
            <w:tcBorders>
              <w:top w:val="nil"/>
              <w:left w:val="single" w:sz="4" w:space="0" w:color="auto"/>
              <w:bottom w:val="single" w:sz="4" w:space="0" w:color="auto"/>
              <w:right w:val="single" w:sz="4" w:space="0" w:color="auto"/>
            </w:tcBorders>
            <w:vAlign w:val="center"/>
            <w:hideMark/>
          </w:tcPr>
          <w:p w14:paraId="4C5C6772"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1</w:t>
            </w:r>
          </w:p>
        </w:tc>
        <w:tc>
          <w:tcPr>
            <w:tcW w:w="0" w:type="auto"/>
            <w:tcBorders>
              <w:top w:val="nil"/>
              <w:left w:val="nil"/>
              <w:bottom w:val="single" w:sz="4" w:space="0" w:color="auto"/>
              <w:right w:val="single" w:sz="4" w:space="0" w:color="auto"/>
            </w:tcBorders>
            <w:vAlign w:val="center"/>
            <w:hideMark/>
          </w:tcPr>
          <w:p w14:paraId="0FF95B88" w14:textId="77777777" w:rsidR="004526A7" w:rsidRPr="00A8217F" w:rsidRDefault="004526A7" w:rsidP="00A8217F">
            <w:pPr>
              <w:jc w:val="both"/>
              <w:rPr>
                <w:rFonts w:ascii="Arial" w:hAnsi="Arial" w:cs="Arial"/>
                <w:color w:val="000000"/>
                <w:sz w:val="20"/>
                <w:szCs w:val="20"/>
              </w:rPr>
            </w:pPr>
            <w:r w:rsidRPr="00A8217F">
              <w:rPr>
                <w:rFonts w:ascii="Arial" w:hAnsi="Arial" w:cs="Arial"/>
                <w:color w:val="000000"/>
                <w:sz w:val="20"/>
                <w:szCs w:val="20"/>
              </w:rPr>
              <w:t>Serviços de implantação, migração, treinamento e capacitação técnica</w:t>
            </w:r>
          </w:p>
        </w:tc>
        <w:tc>
          <w:tcPr>
            <w:tcW w:w="0" w:type="auto"/>
            <w:tcBorders>
              <w:top w:val="nil"/>
              <w:left w:val="nil"/>
              <w:bottom w:val="single" w:sz="4" w:space="0" w:color="auto"/>
              <w:right w:val="single" w:sz="4" w:space="0" w:color="auto"/>
            </w:tcBorders>
            <w:vAlign w:val="center"/>
            <w:hideMark/>
          </w:tcPr>
          <w:p w14:paraId="6C391F16"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Unidade</w:t>
            </w:r>
          </w:p>
        </w:tc>
        <w:tc>
          <w:tcPr>
            <w:tcW w:w="0" w:type="auto"/>
            <w:tcBorders>
              <w:top w:val="nil"/>
              <w:left w:val="nil"/>
              <w:bottom w:val="single" w:sz="4" w:space="0" w:color="auto"/>
              <w:right w:val="single" w:sz="4" w:space="0" w:color="auto"/>
            </w:tcBorders>
            <w:vAlign w:val="center"/>
            <w:hideMark/>
          </w:tcPr>
          <w:p w14:paraId="666A6F0C"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1C331A78"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6F8B31C7"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1</w:t>
            </w:r>
          </w:p>
        </w:tc>
      </w:tr>
      <w:tr w:rsidR="004526A7" w:rsidRPr="00A8217F" w14:paraId="59B78DAF" w14:textId="77777777" w:rsidTr="009A3B4D">
        <w:trPr>
          <w:trHeight w:hRule="exact" w:val="852"/>
          <w:jc w:val="center"/>
        </w:trPr>
        <w:tc>
          <w:tcPr>
            <w:tcW w:w="0" w:type="auto"/>
            <w:tcBorders>
              <w:top w:val="nil"/>
              <w:left w:val="single" w:sz="4" w:space="0" w:color="auto"/>
              <w:bottom w:val="single" w:sz="4" w:space="0" w:color="auto"/>
              <w:right w:val="single" w:sz="4" w:space="0" w:color="auto"/>
            </w:tcBorders>
            <w:vAlign w:val="center"/>
            <w:hideMark/>
          </w:tcPr>
          <w:p w14:paraId="37400BB3"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2</w:t>
            </w:r>
          </w:p>
        </w:tc>
        <w:tc>
          <w:tcPr>
            <w:tcW w:w="0" w:type="auto"/>
            <w:tcBorders>
              <w:top w:val="nil"/>
              <w:left w:val="nil"/>
              <w:bottom w:val="single" w:sz="4" w:space="0" w:color="auto"/>
              <w:right w:val="single" w:sz="4" w:space="0" w:color="auto"/>
            </w:tcBorders>
            <w:vAlign w:val="center"/>
            <w:hideMark/>
          </w:tcPr>
          <w:p w14:paraId="2F0DAE0A" w14:textId="77777777" w:rsidR="004526A7" w:rsidRPr="00A8217F" w:rsidRDefault="004526A7" w:rsidP="00A8217F">
            <w:pPr>
              <w:jc w:val="both"/>
              <w:rPr>
                <w:rFonts w:ascii="Arial" w:hAnsi="Arial" w:cs="Arial"/>
                <w:color w:val="000000"/>
                <w:sz w:val="20"/>
                <w:szCs w:val="20"/>
              </w:rPr>
            </w:pPr>
            <w:r w:rsidRPr="00A8217F">
              <w:rPr>
                <w:rFonts w:ascii="Arial" w:hAnsi="Arial" w:cs="Arial"/>
                <w:color w:val="000000"/>
                <w:sz w:val="20"/>
                <w:szCs w:val="20"/>
              </w:rPr>
              <w:t>Serviços de licenciamento e suporte técnico especializado</w:t>
            </w:r>
          </w:p>
        </w:tc>
        <w:tc>
          <w:tcPr>
            <w:tcW w:w="0" w:type="auto"/>
            <w:tcBorders>
              <w:top w:val="nil"/>
              <w:left w:val="nil"/>
              <w:bottom w:val="single" w:sz="4" w:space="0" w:color="auto"/>
              <w:right w:val="single" w:sz="4" w:space="0" w:color="auto"/>
            </w:tcBorders>
            <w:vAlign w:val="center"/>
            <w:hideMark/>
          </w:tcPr>
          <w:p w14:paraId="3ADA9192"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 xml:space="preserve">    Mês</w:t>
            </w:r>
          </w:p>
        </w:tc>
        <w:tc>
          <w:tcPr>
            <w:tcW w:w="0" w:type="auto"/>
            <w:tcBorders>
              <w:top w:val="nil"/>
              <w:left w:val="nil"/>
              <w:bottom w:val="single" w:sz="4" w:space="0" w:color="auto"/>
              <w:right w:val="single" w:sz="4" w:space="0" w:color="auto"/>
            </w:tcBorders>
            <w:vAlign w:val="center"/>
            <w:hideMark/>
          </w:tcPr>
          <w:p w14:paraId="6E0F6301"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5F561CD1"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059C56B8"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12</w:t>
            </w:r>
          </w:p>
        </w:tc>
      </w:tr>
      <w:tr w:rsidR="004526A7" w:rsidRPr="00A8217F" w14:paraId="484F2E5A" w14:textId="77777777" w:rsidTr="009A3B4D">
        <w:trPr>
          <w:trHeight w:hRule="exact" w:val="989"/>
          <w:jc w:val="center"/>
        </w:trPr>
        <w:tc>
          <w:tcPr>
            <w:tcW w:w="0" w:type="auto"/>
            <w:tcBorders>
              <w:top w:val="nil"/>
              <w:left w:val="single" w:sz="4" w:space="0" w:color="auto"/>
              <w:bottom w:val="single" w:sz="4" w:space="0" w:color="auto"/>
              <w:right w:val="single" w:sz="4" w:space="0" w:color="auto"/>
            </w:tcBorders>
            <w:vAlign w:val="center"/>
            <w:hideMark/>
          </w:tcPr>
          <w:p w14:paraId="71C35F4B"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3</w:t>
            </w:r>
          </w:p>
        </w:tc>
        <w:tc>
          <w:tcPr>
            <w:tcW w:w="0" w:type="auto"/>
            <w:tcBorders>
              <w:top w:val="nil"/>
              <w:left w:val="nil"/>
              <w:bottom w:val="single" w:sz="4" w:space="0" w:color="auto"/>
              <w:right w:val="single" w:sz="4" w:space="0" w:color="auto"/>
            </w:tcBorders>
            <w:vAlign w:val="center"/>
            <w:hideMark/>
          </w:tcPr>
          <w:p w14:paraId="6F2BAF96" w14:textId="77777777" w:rsidR="004526A7" w:rsidRPr="00A8217F" w:rsidRDefault="004526A7" w:rsidP="00A8217F">
            <w:pPr>
              <w:jc w:val="both"/>
              <w:rPr>
                <w:rFonts w:ascii="Arial" w:hAnsi="Arial" w:cs="Arial"/>
                <w:color w:val="000000"/>
                <w:sz w:val="20"/>
                <w:szCs w:val="20"/>
              </w:rPr>
            </w:pPr>
            <w:r w:rsidRPr="00A8217F">
              <w:rPr>
                <w:rFonts w:ascii="Arial" w:hAnsi="Arial" w:cs="Arial"/>
                <w:color w:val="000000"/>
                <w:sz w:val="20"/>
                <w:szCs w:val="20"/>
              </w:rPr>
              <w:t>Hora Técnica (solicitação de adequação e novas funcionalidades não previstas)</w:t>
            </w:r>
          </w:p>
        </w:tc>
        <w:tc>
          <w:tcPr>
            <w:tcW w:w="0" w:type="auto"/>
            <w:tcBorders>
              <w:top w:val="nil"/>
              <w:left w:val="nil"/>
              <w:bottom w:val="single" w:sz="4" w:space="0" w:color="auto"/>
              <w:right w:val="single" w:sz="4" w:space="0" w:color="auto"/>
            </w:tcBorders>
            <w:vAlign w:val="center"/>
            <w:hideMark/>
          </w:tcPr>
          <w:p w14:paraId="79FC0AB2"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Hora</w:t>
            </w:r>
          </w:p>
        </w:tc>
        <w:tc>
          <w:tcPr>
            <w:tcW w:w="0" w:type="auto"/>
            <w:tcBorders>
              <w:top w:val="nil"/>
              <w:left w:val="nil"/>
              <w:bottom w:val="single" w:sz="4" w:space="0" w:color="auto"/>
              <w:right w:val="single" w:sz="4" w:space="0" w:color="auto"/>
            </w:tcBorders>
            <w:vAlign w:val="center"/>
            <w:hideMark/>
          </w:tcPr>
          <w:p w14:paraId="55333C95"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29A80BF4"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2EDF51BB"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300</w:t>
            </w:r>
          </w:p>
        </w:tc>
      </w:tr>
      <w:tr w:rsidR="004526A7" w:rsidRPr="00A8217F" w14:paraId="69D412B9" w14:textId="77777777" w:rsidTr="009A3B4D">
        <w:trPr>
          <w:trHeight w:hRule="exact" w:val="44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0B20E1C" w14:textId="77777777" w:rsidR="004526A7" w:rsidRPr="00A8217F" w:rsidRDefault="004526A7" w:rsidP="005E48EA">
            <w:pPr>
              <w:jc w:val="center"/>
              <w:rPr>
                <w:rFonts w:ascii="Arial" w:hAnsi="Arial" w:cs="Arial"/>
                <w:b/>
                <w:bCs/>
                <w:color w:val="000000"/>
                <w:sz w:val="20"/>
                <w:szCs w:val="20"/>
                <w:u w:val="single"/>
              </w:rPr>
            </w:pPr>
            <w:r w:rsidRPr="00A8217F">
              <w:rPr>
                <w:rFonts w:ascii="Arial" w:hAnsi="Arial" w:cs="Arial"/>
                <w:b/>
                <w:bCs/>
                <w:color w:val="000000"/>
                <w:sz w:val="20"/>
                <w:szCs w:val="20"/>
                <w:u w:val="single"/>
              </w:rPr>
              <w:lastRenderedPageBreak/>
              <w:t>Balneário Municipal</w:t>
            </w:r>
          </w:p>
        </w:tc>
      </w:tr>
      <w:tr w:rsidR="004526A7" w:rsidRPr="00A8217F" w14:paraId="2AD81857" w14:textId="77777777" w:rsidTr="009A3B4D">
        <w:trPr>
          <w:trHeight w:hRule="exact" w:val="1836"/>
          <w:jc w:val="center"/>
        </w:trPr>
        <w:tc>
          <w:tcPr>
            <w:tcW w:w="0" w:type="auto"/>
            <w:tcBorders>
              <w:top w:val="nil"/>
              <w:left w:val="single" w:sz="4" w:space="0" w:color="auto"/>
              <w:bottom w:val="single" w:sz="4" w:space="0" w:color="auto"/>
              <w:right w:val="single" w:sz="4" w:space="0" w:color="auto"/>
            </w:tcBorders>
            <w:vAlign w:val="center"/>
            <w:hideMark/>
          </w:tcPr>
          <w:p w14:paraId="07DF3926"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4</w:t>
            </w:r>
          </w:p>
        </w:tc>
        <w:tc>
          <w:tcPr>
            <w:tcW w:w="0" w:type="auto"/>
            <w:tcBorders>
              <w:top w:val="nil"/>
              <w:left w:val="nil"/>
              <w:bottom w:val="single" w:sz="4" w:space="0" w:color="auto"/>
              <w:right w:val="single" w:sz="4" w:space="0" w:color="auto"/>
            </w:tcBorders>
            <w:vAlign w:val="center"/>
            <w:hideMark/>
          </w:tcPr>
          <w:p w14:paraId="19A01689" w14:textId="77777777" w:rsidR="004526A7" w:rsidRPr="00A8217F" w:rsidRDefault="004526A7" w:rsidP="00A8217F">
            <w:pPr>
              <w:jc w:val="both"/>
              <w:rPr>
                <w:rFonts w:ascii="Arial" w:hAnsi="Arial" w:cs="Arial"/>
                <w:color w:val="000000"/>
                <w:sz w:val="20"/>
                <w:szCs w:val="20"/>
              </w:rPr>
            </w:pPr>
            <w:r w:rsidRPr="00A8217F">
              <w:rPr>
                <w:rFonts w:ascii="Arial" w:hAnsi="Arial" w:cs="Arial"/>
                <w:color w:val="000000"/>
                <w:sz w:val="20"/>
                <w:szCs w:val="20"/>
              </w:rPr>
              <w:t>Serviço de instalação de duas catracas com reconhecimento facial e todos os artefatos necessários, incluindo o software e conexão com a internet</w:t>
            </w:r>
          </w:p>
        </w:tc>
        <w:tc>
          <w:tcPr>
            <w:tcW w:w="0" w:type="auto"/>
            <w:tcBorders>
              <w:top w:val="nil"/>
              <w:left w:val="nil"/>
              <w:bottom w:val="single" w:sz="4" w:space="0" w:color="auto"/>
              <w:right w:val="single" w:sz="4" w:space="0" w:color="auto"/>
            </w:tcBorders>
            <w:vAlign w:val="center"/>
            <w:hideMark/>
          </w:tcPr>
          <w:p w14:paraId="2D8D544C"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 xml:space="preserve"> Unidade</w:t>
            </w:r>
          </w:p>
        </w:tc>
        <w:tc>
          <w:tcPr>
            <w:tcW w:w="0" w:type="auto"/>
            <w:tcBorders>
              <w:top w:val="nil"/>
              <w:left w:val="nil"/>
              <w:bottom w:val="single" w:sz="4" w:space="0" w:color="auto"/>
              <w:right w:val="single" w:sz="4" w:space="0" w:color="auto"/>
            </w:tcBorders>
            <w:vAlign w:val="center"/>
            <w:hideMark/>
          </w:tcPr>
          <w:p w14:paraId="21E7A8E0"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4F4654DE"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5832AB07"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1</w:t>
            </w:r>
          </w:p>
        </w:tc>
      </w:tr>
      <w:tr w:rsidR="004526A7" w:rsidRPr="00A8217F" w14:paraId="18CFC1FE" w14:textId="77777777" w:rsidTr="009A3B4D">
        <w:trPr>
          <w:trHeight w:hRule="exact" w:val="856"/>
          <w:jc w:val="center"/>
        </w:trPr>
        <w:tc>
          <w:tcPr>
            <w:tcW w:w="0" w:type="auto"/>
            <w:tcBorders>
              <w:top w:val="nil"/>
              <w:left w:val="single" w:sz="4" w:space="0" w:color="auto"/>
              <w:bottom w:val="single" w:sz="4" w:space="0" w:color="auto"/>
              <w:right w:val="single" w:sz="4" w:space="0" w:color="auto"/>
            </w:tcBorders>
            <w:vAlign w:val="center"/>
            <w:hideMark/>
          </w:tcPr>
          <w:p w14:paraId="3F2A918E"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5</w:t>
            </w:r>
          </w:p>
        </w:tc>
        <w:tc>
          <w:tcPr>
            <w:tcW w:w="0" w:type="auto"/>
            <w:tcBorders>
              <w:top w:val="nil"/>
              <w:left w:val="nil"/>
              <w:bottom w:val="single" w:sz="4" w:space="0" w:color="auto"/>
              <w:right w:val="single" w:sz="4" w:space="0" w:color="auto"/>
            </w:tcBorders>
            <w:vAlign w:val="center"/>
            <w:hideMark/>
          </w:tcPr>
          <w:p w14:paraId="5F1EC728" w14:textId="77777777" w:rsidR="004526A7" w:rsidRPr="00A8217F" w:rsidRDefault="004526A7" w:rsidP="00A8217F">
            <w:pPr>
              <w:jc w:val="both"/>
              <w:rPr>
                <w:rFonts w:ascii="Arial" w:hAnsi="Arial" w:cs="Arial"/>
                <w:color w:val="000000"/>
                <w:sz w:val="20"/>
                <w:szCs w:val="20"/>
              </w:rPr>
            </w:pPr>
            <w:r w:rsidRPr="00A8217F">
              <w:rPr>
                <w:rFonts w:ascii="Arial" w:hAnsi="Arial" w:cs="Arial"/>
                <w:color w:val="000000"/>
                <w:sz w:val="20"/>
                <w:szCs w:val="20"/>
              </w:rPr>
              <w:t>Serviços de licenciamento e suporte técnico especializado</w:t>
            </w:r>
          </w:p>
        </w:tc>
        <w:tc>
          <w:tcPr>
            <w:tcW w:w="0" w:type="auto"/>
            <w:tcBorders>
              <w:top w:val="nil"/>
              <w:left w:val="nil"/>
              <w:bottom w:val="single" w:sz="4" w:space="0" w:color="auto"/>
              <w:right w:val="single" w:sz="4" w:space="0" w:color="auto"/>
            </w:tcBorders>
            <w:vAlign w:val="center"/>
            <w:hideMark/>
          </w:tcPr>
          <w:p w14:paraId="3ACB29D1"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 xml:space="preserve">   Mês</w:t>
            </w:r>
          </w:p>
        </w:tc>
        <w:tc>
          <w:tcPr>
            <w:tcW w:w="0" w:type="auto"/>
            <w:tcBorders>
              <w:top w:val="nil"/>
              <w:left w:val="nil"/>
              <w:bottom w:val="single" w:sz="4" w:space="0" w:color="auto"/>
              <w:right w:val="single" w:sz="4" w:space="0" w:color="auto"/>
            </w:tcBorders>
            <w:vAlign w:val="center"/>
            <w:hideMark/>
          </w:tcPr>
          <w:p w14:paraId="1F0FFA10"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42F90810"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0</w:t>
            </w:r>
          </w:p>
        </w:tc>
        <w:tc>
          <w:tcPr>
            <w:tcW w:w="0" w:type="auto"/>
            <w:tcBorders>
              <w:top w:val="nil"/>
              <w:left w:val="nil"/>
              <w:bottom w:val="single" w:sz="4" w:space="0" w:color="auto"/>
              <w:right w:val="single" w:sz="4" w:space="0" w:color="auto"/>
            </w:tcBorders>
            <w:vAlign w:val="center"/>
            <w:hideMark/>
          </w:tcPr>
          <w:p w14:paraId="66B715E4" w14:textId="77777777" w:rsidR="004526A7" w:rsidRPr="00A8217F" w:rsidRDefault="004526A7" w:rsidP="005E48EA">
            <w:pPr>
              <w:jc w:val="center"/>
              <w:rPr>
                <w:rFonts w:ascii="Arial" w:hAnsi="Arial" w:cs="Arial"/>
                <w:color w:val="000000"/>
                <w:sz w:val="20"/>
                <w:szCs w:val="20"/>
              </w:rPr>
            </w:pPr>
            <w:r w:rsidRPr="00A8217F">
              <w:rPr>
                <w:rFonts w:ascii="Arial" w:hAnsi="Arial" w:cs="Arial"/>
                <w:color w:val="000000"/>
                <w:sz w:val="20"/>
                <w:szCs w:val="20"/>
              </w:rPr>
              <w:t>12</w:t>
            </w:r>
            <w:bookmarkEnd w:id="73"/>
          </w:p>
        </w:tc>
      </w:tr>
      <w:bookmarkEnd w:id="72"/>
    </w:tbl>
    <w:p w14:paraId="7551F1E8" w14:textId="77777777" w:rsidR="004526A7" w:rsidRPr="00A8217F" w:rsidRDefault="004526A7" w:rsidP="004526A7">
      <w:pPr>
        <w:jc w:val="both"/>
        <w:rPr>
          <w:rFonts w:ascii="Arial" w:hAnsi="Arial" w:cs="Arial"/>
          <w:b/>
          <w:bCs/>
          <w:sz w:val="22"/>
          <w:szCs w:val="22"/>
        </w:rPr>
      </w:pPr>
    </w:p>
    <w:p w14:paraId="63BA39CE" w14:textId="77777777" w:rsidR="004526A7" w:rsidRPr="00A8217F" w:rsidRDefault="004526A7" w:rsidP="004526A7">
      <w:pPr>
        <w:shd w:val="clear" w:color="auto" w:fill="BFBFBF"/>
        <w:jc w:val="both"/>
        <w:rPr>
          <w:rFonts w:ascii="Arial" w:hAnsi="Arial" w:cs="Arial"/>
          <w:sz w:val="22"/>
          <w:szCs w:val="22"/>
        </w:rPr>
      </w:pPr>
      <w:r w:rsidRPr="00A8217F">
        <w:rPr>
          <w:rFonts w:ascii="Arial" w:hAnsi="Arial" w:cs="Arial"/>
          <w:b/>
          <w:bCs/>
          <w:sz w:val="22"/>
          <w:szCs w:val="22"/>
        </w:rPr>
        <w:t>9.  ADEQUAÇÃO ORÇAMENTÁRIA</w:t>
      </w:r>
    </w:p>
    <w:p w14:paraId="7A487CA8" w14:textId="77777777" w:rsidR="004526A7" w:rsidRPr="00A8217F" w:rsidRDefault="004526A7" w:rsidP="004526A7">
      <w:pPr>
        <w:pStyle w:val="Normal10"/>
        <w:numPr>
          <w:ilvl w:val="1"/>
          <w:numId w:val="29"/>
        </w:numPr>
        <w:tabs>
          <w:tab w:val="left" w:pos="426"/>
        </w:tabs>
        <w:ind w:left="0" w:firstLine="0"/>
        <w:jc w:val="both"/>
        <w:rPr>
          <w:rFonts w:ascii="Arial" w:eastAsia="Calibri" w:hAnsi="Arial" w:cs="Arial"/>
          <w:color w:val="FF0000"/>
          <w:sz w:val="22"/>
          <w:szCs w:val="22"/>
          <w:lang w:eastAsia="en-US"/>
        </w:rPr>
      </w:pPr>
      <w:r w:rsidRPr="00A8217F">
        <w:rPr>
          <w:rFonts w:ascii="Arial" w:eastAsia="Times New Roman" w:hAnsi="Arial" w:cs="Arial"/>
          <w:sz w:val="22"/>
          <w:szCs w:val="22"/>
        </w:rPr>
        <w:t xml:space="preserve">As despesas decorrentes da contratação do objeto deste </w:t>
      </w:r>
      <w:r w:rsidRPr="00A8217F">
        <w:rPr>
          <w:rFonts w:ascii="Arial" w:eastAsia="Times New Roman" w:hAnsi="Arial" w:cs="Arial"/>
          <w:b/>
          <w:sz w:val="22"/>
          <w:szCs w:val="22"/>
        </w:rPr>
        <w:t>TERMO</w:t>
      </w:r>
      <w:r w:rsidRPr="00A8217F">
        <w:rPr>
          <w:rFonts w:ascii="Arial" w:eastAsia="Times New Roman" w:hAnsi="Arial" w:cs="Arial"/>
          <w:sz w:val="22"/>
          <w:szCs w:val="22"/>
        </w:rPr>
        <w:t xml:space="preserve"> correrão à conta do Programa de Trabalho do Orçamento da Prefeitura Municipal:</w:t>
      </w:r>
    </w:p>
    <w:p w14:paraId="49E33DA7" w14:textId="77777777" w:rsidR="004526A7" w:rsidRPr="00A8217F" w:rsidRDefault="004526A7" w:rsidP="004526A7">
      <w:pPr>
        <w:pStyle w:val="Normal10"/>
        <w:jc w:val="both"/>
        <w:rPr>
          <w:rFonts w:ascii="Arial" w:eastAsia="Calibri" w:hAnsi="Arial" w:cs="Arial"/>
          <w:color w:val="000000"/>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4526A7" w:rsidRPr="00A8217F" w14:paraId="6481F046" w14:textId="77777777" w:rsidTr="005E48EA">
        <w:tc>
          <w:tcPr>
            <w:tcW w:w="9776" w:type="dxa"/>
            <w:gridSpan w:val="2"/>
          </w:tcPr>
          <w:p w14:paraId="2DC11CFD" w14:textId="77777777" w:rsidR="004526A7" w:rsidRPr="00A8217F" w:rsidRDefault="004526A7" w:rsidP="005E48EA">
            <w:pPr>
              <w:ind w:left="29"/>
              <w:rPr>
                <w:rFonts w:ascii="Arial" w:hAnsi="Arial" w:cs="Arial"/>
                <w:b/>
                <w:sz w:val="22"/>
                <w:szCs w:val="22"/>
              </w:rPr>
            </w:pPr>
            <w:r w:rsidRPr="00A8217F">
              <w:rPr>
                <w:rFonts w:ascii="Arial" w:hAnsi="Arial" w:cs="Arial"/>
                <w:b/>
                <w:sz w:val="22"/>
                <w:szCs w:val="22"/>
              </w:rPr>
              <w:t>Secretaria Municipal de Administração e Finanças</w:t>
            </w:r>
          </w:p>
        </w:tc>
      </w:tr>
      <w:tr w:rsidR="004526A7" w:rsidRPr="00A8217F" w14:paraId="025B1BC6" w14:textId="77777777" w:rsidTr="005E48EA">
        <w:tc>
          <w:tcPr>
            <w:tcW w:w="2660" w:type="dxa"/>
            <w:vAlign w:val="center"/>
          </w:tcPr>
          <w:p w14:paraId="67EB8984" w14:textId="77777777" w:rsidR="004526A7" w:rsidRPr="00A8217F" w:rsidRDefault="004526A7" w:rsidP="005E48EA">
            <w:pPr>
              <w:pStyle w:val="Normal10"/>
              <w:rPr>
                <w:rFonts w:ascii="Arial" w:eastAsia="Times New Roman" w:hAnsi="Arial" w:cs="Arial"/>
                <w:sz w:val="22"/>
                <w:szCs w:val="22"/>
              </w:rPr>
            </w:pPr>
            <w:r w:rsidRPr="00A8217F">
              <w:rPr>
                <w:rFonts w:ascii="Arial" w:eastAsia="Times New Roman" w:hAnsi="Arial" w:cs="Arial"/>
                <w:sz w:val="22"/>
                <w:szCs w:val="22"/>
              </w:rPr>
              <w:t>Funcional Programática</w:t>
            </w:r>
          </w:p>
        </w:tc>
        <w:tc>
          <w:tcPr>
            <w:tcW w:w="7116" w:type="dxa"/>
          </w:tcPr>
          <w:p w14:paraId="52076FDC" w14:textId="77777777" w:rsidR="004526A7" w:rsidRPr="00A8217F" w:rsidRDefault="004526A7" w:rsidP="005E48EA">
            <w:pPr>
              <w:pStyle w:val="Normal10"/>
              <w:jc w:val="both"/>
              <w:rPr>
                <w:rFonts w:ascii="Arial" w:eastAsia="Times New Roman" w:hAnsi="Arial" w:cs="Arial"/>
                <w:sz w:val="22"/>
                <w:szCs w:val="22"/>
              </w:rPr>
            </w:pPr>
          </w:p>
        </w:tc>
      </w:tr>
      <w:tr w:rsidR="004526A7" w:rsidRPr="00A8217F" w14:paraId="7BA0CA14" w14:textId="77777777" w:rsidTr="005E48EA">
        <w:tc>
          <w:tcPr>
            <w:tcW w:w="2660" w:type="dxa"/>
            <w:vAlign w:val="center"/>
          </w:tcPr>
          <w:p w14:paraId="7C452E07" w14:textId="77777777" w:rsidR="004526A7" w:rsidRPr="00A8217F" w:rsidRDefault="004526A7" w:rsidP="005E48EA">
            <w:pPr>
              <w:pStyle w:val="Normal10"/>
              <w:rPr>
                <w:rFonts w:ascii="Arial" w:eastAsia="Times New Roman" w:hAnsi="Arial" w:cs="Arial"/>
                <w:sz w:val="22"/>
                <w:szCs w:val="22"/>
              </w:rPr>
            </w:pPr>
            <w:r w:rsidRPr="00A8217F">
              <w:rPr>
                <w:rFonts w:ascii="Arial" w:eastAsia="Times New Roman" w:hAnsi="Arial" w:cs="Arial"/>
                <w:sz w:val="22"/>
                <w:szCs w:val="22"/>
              </w:rPr>
              <w:t>Natureza da despesa</w:t>
            </w:r>
          </w:p>
        </w:tc>
        <w:tc>
          <w:tcPr>
            <w:tcW w:w="7116" w:type="dxa"/>
          </w:tcPr>
          <w:p w14:paraId="0503BE1B" w14:textId="77777777" w:rsidR="004526A7" w:rsidRPr="00A8217F" w:rsidRDefault="004526A7" w:rsidP="005E48EA">
            <w:pPr>
              <w:pStyle w:val="Normal10"/>
              <w:jc w:val="both"/>
              <w:rPr>
                <w:rFonts w:ascii="Arial" w:eastAsia="Times New Roman" w:hAnsi="Arial" w:cs="Arial"/>
                <w:sz w:val="22"/>
                <w:szCs w:val="22"/>
              </w:rPr>
            </w:pPr>
          </w:p>
        </w:tc>
      </w:tr>
      <w:tr w:rsidR="004526A7" w:rsidRPr="00A8217F" w14:paraId="34B6EABF" w14:textId="77777777" w:rsidTr="005E48EA">
        <w:tc>
          <w:tcPr>
            <w:tcW w:w="2660" w:type="dxa"/>
            <w:vAlign w:val="center"/>
          </w:tcPr>
          <w:p w14:paraId="62754AEA" w14:textId="77777777" w:rsidR="004526A7" w:rsidRPr="00A8217F" w:rsidRDefault="004526A7" w:rsidP="005E48EA">
            <w:pPr>
              <w:pStyle w:val="Normal10"/>
              <w:rPr>
                <w:rFonts w:ascii="Arial" w:eastAsia="Times New Roman" w:hAnsi="Arial" w:cs="Arial"/>
                <w:sz w:val="22"/>
                <w:szCs w:val="22"/>
              </w:rPr>
            </w:pPr>
            <w:r w:rsidRPr="00A8217F">
              <w:rPr>
                <w:rFonts w:ascii="Arial" w:eastAsia="Times New Roman" w:hAnsi="Arial" w:cs="Arial"/>
                <w:sz w:val="22"/>
                <w:szCs w:val="22"/>
              </w:rPr>
              <w:t>Ficha</w:t>
            </w:r>
          </w:p>
        </w:tc>
        <w:tc>
          <w:tcPr>
            <w:tcW w:w="7116" w:type="dxa"/>
          </w:tcPr>
          <w:p w14:paraId="48C7D158" w14:textId="77777777" w:rsidR="004526A7" w:rsidRPr="00A8217F" w:rsidRDefault="004526A7" w:rsidP="005E48EA">
            <w:pPr>
              <w:pStyle w:val="Normal10"/>
              <w:jc w:val="both"/>
              <w:rPr>
                <w:rFonts w:ascii="Arial" w:eastAsia="Times New Roman" w:hAnsi="Arial" w:cs="Arial"/>
                <w:sz w:val="22"/>
                <w:szCs w:val="22"/>
              </w:rPr>
            </w:pPr>
          </w:p>
        </w:tc>
      </w:tr>
    </w:tbl>
    <w:p w14:paraId="685869B1" w14:textId="77777777" w:rsidR="004526A7" w:rsidRPr="00A8217F" w:rsidRDefault="004526A7" w:rsidP="004526A7">
      <w:pPr>
        <w:jc w:val="both"/>
        <w:rPr>
          <w:rFonts w:ascii="Arial" w:hAnsi="Arial" w:cs="Arial"/>
          <w:sz w:val="22"/>
          <w:szCs w:val="22"/>
        </w:rPr>
      </w:pPr>
    </w:p>
    <w:p w14:paraId="22DB9002" w14:textId="77777777" w:rsidR="004526A7" w:rsidRPr="00A8217F" w:rsidRDefault="004526A7" w:rsidP="004526A7">
      <w:pPr>
        <w:shd w:val="clear" w:color="auto" w:fill="BFBFBF"/>
        <w:jc w:val="both"/>
        <w:rPr>
          <w:rFonts w:ascii="Arial" w:hAnsi="Arial" w:cs="Arial"/>
          <w:b/>
          <w:bCs/>
          <w:sz w:val="22"/>
          <w:szCs w:val="22"/>
        </w:rPr>
      </w:pPr>
      <w:bookmarkStart w:id="74" w:name="art6xxiiij"/>
      <w:bookmarkEnd w:id="74"/>
      <w:r w:rsidRPr="00A8217F">
        <w:rPr>
          <w:rFonts w:ascii="Arial" w:hAnsi="Arial" w:cs="Arial"/>
          <w:b/>
          <w:bCs/>
          <w:sz w:val="22"/>
          <w:szCs w:val="22"/>
        </w:rPr>
        <w:t>10. FORMA E CRITÉRIOS DE SELEÇÃO DO FORNECEDOR E FORMA DE FORNECIMENTO</w:t>
      </w:r>
    </w:p>
    <w:p w14:paraId="5C3054FF" w14:textId="77777777" w:rsidR="004526A7" w:rsidRPr="00A8217F" w:rsidRDefault="004526A7" w:rsidP="004526A7">
      <w:pPr>
        <w:pStyle w:val="PargrafodaLista"/>
        <w:numPr>
          <w:ilvl w:val="1"/>
          <w:numId w:val="16"/>
        </w:numPr>
        <w:suppressAutoHyphens w:val="0"/>
        <w:rPr>
          <w:rFonts w:ascii="Arial" w:hAnsi="Arial" w:cs="Arial"/>
          <w:b/>
          <w:bCs/>
          <w:sz w:val="22"/>
          <w:szCs w:val="22"/>
        </w:rPr>
      </w:pPr>
      <w:r w:rsidRPr="00A8217F">
        <w:rPr>
          <w:rFonts w:ascii="Arial" w:hAnsi="Arial" w:cs="Arial"/>
          <w:b/>
          <w:bCs/>
          <w:sz w:val="22"/>
          <w:szCs w:val="22"/>
        </w:rPr>
        <w:t xml:space="preserve"> FORMA DE SELEÇÃO E CRITÉRIO DE JULGAMENTO DA PROPOSTA</w:t>
      </w:r>
    </w:p>
    <w:p w14:paraId="4539A449" w14:textId="77777777" w:rsidR="004526A7" w:rsidRPr="00A8217F" w:rsidRDefault="004526A7" w:rsidP="004526A7">
      <w:pPr>
        <w:pStyle w:val="PargrafodaLista"/>
        <w:numPr>
          <w:ilvl w:val="2"/>
          <w:numId w:val="16"/>
        </w:numPr>
        <w:suppressAutoHyphens w:val="0"/>
        <w:ind w:left="425" w:firstLine="0"/>
        <w:jc w:val="both"/>
        <w:rPr>
          <w:rFonts w:ascii="Arial" w:hAnsi="Arial" w:cs="Arial"/>
          <w:sz w:val="22"/>
          <w:szCs w:val="22"/>
          <w:shd w:val="clear" w:color="auto" w:fill="FFFFFF" w:themeFill="background1"/>
        </w:rPr>
      </w:pPr>
      <w:r w:rsidRPr="00A8217F">
        <w:rPr>
          <w:rFonts w:ascii="Arial" w:hAnsi="Arial" w:cs="Arial"/>
          <w:sz w:val="22"/>
          <w:szCs w:val="22"/>
        </w:rPr>
        <w:t xml:space="preserve">O fornecedor será selecionado por meio da realização de procedimento de licitação, na modalidade PREGÃO, na forma ELETRÔNICA, com adoção do critério de julgamento pelo </w:t>
      </w:r>
      <w:r w:rsidRPr="00A8217F">
        <w:rPr>
          <w:rFonts w:ascii="Arial" w:hAnsi="Arial" w:cs="Arial"/>
          <w:sz w:val="22"/>
          <w:szCs w:val="22"/>
          <w:shd w:val="clear" w:color="auto" w:fill="FFFFFF" w:themeFill="background1"/>
        </w:rPr>
        <w:t>MENOR PREÇO.</w:t>
      </w:r>
    </w:p>
    <w:p w14:paraId="4F6062B4" w14:textId="77777777" w:rsidR="004526A7" w:rsidRPr="00A8217F" w:rsidRDefault="004526A7" w:rsidP="004526A7">
      <w:pPr>
        <w:pStyle w:val="PargrafodaLista"/>
        <w:ind w:left="0"/>
        <w:jc w:val="both"/>
        <w:rPr>
          <w:rFonts w:ascii="Arial" w:hAnsi="Arial" w:cs="Arial"/>
          <w:sz w:val="22"/>
          <w:szCs w:val="22"/>
          <w:shd w:val="clear" w:color="auto" w:fill="FFFFFF" w:themeFill="background1"/>
        </w:rPr>
      </w:pPr>
    </w:p>
    <w:p w14:paraId="3FB77998" w14:textId="77777777" w:rsidR="004526A7" w:rsidRPr="00A8217F" w:rsidRDefault="004526A7" w:rsidP="004526A7">
      <w:pPr>
        <w:pStyle w:val="PargrafodaLista"/>
        <w:numPr>
          <w:ilvl w:val="1"/>
          <w:numId w:val="16"/>
        </w:numPr>
        <w:suppressAutoHyphens w:val="0"/>
        <w:jc w:val="both"/>
        <w:rPr>
          <w:rFonts w:ascii="Arial" w:hAnsi="Arial" w:cs="Arial"/>
          <w:b/>
          <w:bCs/>
          <w:sz w:val="22"/>
          <w:szCs w:val="22"/>
        </w:rPr>
      </w:pPr>
      <w:r w:rsidRPr="00A8217F">
        <w:rPr>
          <w:rFonts w:ascii="Arial" w:hAnsi="Arial" w:cs="Arial"/>
          <w:b/>
          <w:bCs/>
          <w:sz w:val="22"/>
          <w:szCs w:val="22"/>
        </w:rPr>
        <w:t xml:space="preserve"> FORMA DE FORNECIMENTO</w:t>
      </w:r>
    </w:p>
    <w:p w14:paraId="7CC08CC3" w14:textId="77777777" w:rsidR="004526A7" w:rsidRPr="00A8217F" w:rsidRDefault="004526A7" w:rsidP="004526A7">
      <w:pPr>
        <w:pStyle w:val="PargrafodaLista"/>
        <w:numPr>
          <w:ilvl w:val="2"/>
          <w:numId w:val="16"/>
        </w:numPr>
        <w:suppressAutoHyphens w:val="0"/>
        <w:ind w:left="425" w:firstLine="0"/>
        <w:jc w:val="both"/>
        <w:rPr>
          <w:rFonts w:ascii="Arial" w:hAnsi="Arial" w:cs="Arial"/>
          <w:sz w:val="22"/>
          <w:szCs w:val="22"/>
        </w:rPr>
      </w:pPr>
      <w:r w:rsidRPr="00A8217F">
        <w:rPr>
          <w:rFonts w:ascii="Arial" w:hAnsi="Arial" w:cs="Arial"/>
          <w:sz w:val="22"/>
          <w:szCs w:val="22"/>
        </w:rPr>
        <w:t>O fornecimento será continuado.</w:t>
      </w:r>
    </w:p>
    <w:p w14:paraId="01E51F29" w14:textId="77777777" w:rsidR="004526A7" w:rsidRPr="00A8217F" w:rsidRDefault="004526A7" w:rsidP="004526A7">
      <w:pPr>
        <w:pStyle w:val="PargrafodaLista"/>
        <w:jc w:val="both"/>
        <w:rPr>
          <w:rFonts w:ascii="Arial" w:hAnsi="Arial" w:cs="Arial"/>
          <w:sz w:val="22"/>
          <w:szCs w:val="22"/>
        </w:rPr>
      </w:pPr>
    </w:p>
    <w:p w14:paraId="4DE9275C" w14:textId="77777777" w:rsidR="004526A7" w:rsidRPr="00A8217F" w:rsidRDefault="004526A7" w:rsidP="004526A7">
      <w:pPr>
        <w:pStyle w:val="PargrafodaLista"/>
        <w:numPr>
          <w:ilvl w:val="1"/>
          <w:numId w:val="16"/>
        </w:numPr>
        <w:tabs>
          <w:tab w:val="left" w:pos="426"/>
        </w:tabs>
        <w:suppressAutoHyphens w:val="0"/>
        <w:jc w:val="both"/>
        <w:rPr>
          <w:rFonts w:ascii="Arial" w:hAnsi="Arial" w:cs="Arial"/>
          <w:b/>
          <w:bCs/>
          <w:sz w:val="22"/>
          <w:szCs w:val="22"/>
        </w:rPr>
      </w:pPr>
      <w:r w:rsidRPr="00A8217F">
        <w:rPr>
          <w:rFonts w:ascii="Arial" w:hAnsi="Arial" w:cs="Arial"/>
          <w:b/>
          <w:bCs/>
          <w:sz w:val="22"/>
          <w:szCs w:val="22"/>
        </w:rPr>
        <w:t xml:space="preserve"> HABILITAÇÃO JURÍDICA</w:t>
      </w:r>
    </w:p>
    <w:p w14:paraId="0497C87F"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eastAsia="WenQuanYi Micro Hei" w:hAnsi="Arial" w:cs="Arial"/>
          <w:sz w:val="22"/>
          <w:szCs w:val="22"/>
          <w:lang w:eastAsia="zh-CN" w:bidi="hi-IN"/>
        </w:rPr>
      </w:pPr>
      <w:r w:rsidRPr="00A8217F">
        <w:rPr>
          <w:rFonts w:ascii="Arial" w:eastAsia="WenQuanYi Micro Hei" w:hAnsi="Arial" w:cs="Arial"/>
          <w:b/>
          <w:sz w:val="22"/>
          <w:szCs w:val="22"/>
          <w:lang w:eastAsia="zh-CN" w:bidi="hi-IN"/>
        </w:rPr>
        <w:t>Cédula de identidade do sócio (s)</w:t>
      </w:r>
      <w:r w:rsidRPr="00A8217F">
        <w:rPr>
          <w:rFonts w:ascii="Arial" w:eastAsia="WenQuanYi Micro Hei" w:hAnsi="Arial" w:cs="Arial"/>
          <w:sz w:val="22"/>
          <w:szCs w:val="22"/>
          <w:lang w:eastAsia="zh-CN" w:bidi="hi-IN"/>
        </w:rPr>
        <w:t xml:space="preserve"> da empresa </w:t>
      </w:r>
      <w:r w:rsidRPr="00A8217F">
        <w:rPr>
          <w:rFonts w:ascii="Arial" w:eastAsia="WenQuanYi Micro Hei" w:hAnsi="Arial" w:cs="Arial"/>
          <w:b/>
          <w:sz w:val="22"/>
          <w:szCs w:val="22"/>
          <w:lang w:eastAsia="zh-CN" w:bidi="hi-IN"/>
        </w:rPr>
        <w:t>ou do empresário individual</w:t>
      </w:r>
      <w:r w:rsidRPr="00A8217F">
        <w:rPr>
          <w:rFonts w:ascii="Arial" w:eastAsia="WenQuanYi Micro Hei" w:hAnsi="Arial" w:cs="Arial"/>
          <w:sz w:val="22"/>
          <w:szCs w:val="22"/>
          <w:lang w:eastAsia="zh-CN" w:bidi="hi-IN"/>
        </w:rPr>
        <w:t>.</w:t>
      </w:r>
    </w:p>
    <w:p w14:paraId="4DF372F9"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eastAsia="WenQuanYi Micro Hei" w:hAnsi="Arial" w:cs="Arial"/>
          <w:sz w:val="22"/>
          <w:szCs w:val="22"/>
          <w:lang w:eastAsia="zh-CN" w:bidi="hi-IN"/>
        </w:rPr>
      </w:pPr>
      <w:r w:rsidRPr="00A8217F">
        <w:rPr>
          <w:rFonts w:ascii="Arial" w:eastAsia="WenQuanYi Micro Hei" w:hAnsi="Arial" w:cs="Arial"/>
          <w:sz w:val="22"/>
          <w:szCs w:val="22"/>
          <w:lang w:eastAsia="zh-CN" w:bidi="hi-IN"/>
        </w:rPr>
        <w:t xml:space="preserve">No caso de </w:t>
      </w:r>
      <w:r w:rsidRPr="00A8217F">
        <w:rPr>
          <w:rFonts w:ascii="Arial" w:eastAsia="WenQuanYi Micro Hei" w:hAnsi="Arial" w:cs="Arial"/>
          <w:sz w:val="22"/>
          <w:szCs w:val="22"/>
          <w:u w:val="single"/>
          <w:lang w:eastAsia="zh-CN" w:bidi="hi-IN"/>
        </w:rPr>
        <w:t>empresa individual</w:t>
      </w:r>
      <w:r w:rsidRPr="00A8217F">
        <w:rPr>
          <w:rFonts w:ascii="Arial" w:eastAsia="WenQuanYi Micro Hei" w:hAnsi="Arial" w:cs="Arial"/>
          <w:sz w:val="22"/>
          <w:szCs w:val="22"/>
          <w:lang w:eastAsia="zh-CN" w:bidi="hi-IN"/>
        </w:rPr>
        <w:t xml:space="preserve">, o licitante deverá apresentar o </w:t>
      </w:r>
      <w:r w:rsidRPr="00A8217F">
        <w:rPr>
          <w:rFonts w:ascii="Arial" w:eastAsia="WenQuanYi Micro Hei" w:hAnsi="Arial" w:cs="Arial"/>
          <w:b/>
          <w:sz w:val="22"/>
          <w:szCs w:val="22"/>
          <w:lang w:eastAsia="zh-CN" w:bidi="hi-IN"/>
        </w:rPr>
        <w:t>Registro Comercial</w:t>
      </w:r>
      <w:r w:rsidRPr="00A8217F">
        <w:rPr>
          <w:rFonts w:ascii="Arial" w:eastAsia="WenQuanYi Micro Hei" w:hAnsi="Arial" w:cs="Arial"/>
          <w:sz w:val="22"/>
          <w:szCs w:val="22"/>
          <w:lang w:eastAsia="zh-CN" w:bidi="hi-IN"/>
        </w:rPr>
        <w:t xml:space="preserve">, podendo ser substituído por certidão simplificada expedida pela junta comercial da sede do licitante, </w:t>
      </w:r>
      <w:r w:rsidRPr="00A8217F">
        <w:rPr>
          <w:rFonts w:ascii="Arial" w:eastAsia="WenQuanYi Micro Hei" w:hAnsi="Arial" w:cs="Arial"/>
          <w:b/>
          <w:sz w:val="22"/>
          <w:szCs w:val="22"/>
          <w:u w:val="single"/>
          <w:lang w:eastAsia="zh-CN" w:bidi="hi-IN"/>
        </w:rPr>
        <w:t>ou</w:t>
      </w:r>
      <w:r w:rsidRPr="00A8217F">
        <w:rPr>
          <w:rFonts w:ascii="Arial" w:eastAsia="WenQuanYi Micro Hei" w:hAnsi="Arial" w:cs="Arial"/>
          <w:sz w:val="22"/>
          <w:szCs w:val="22"/>
          <w:lang w:eastAsia="zh-CN" w:bidi="hi-IN"/>
        </w:rPr>
        <w:t>;</w:t>
      </w:r>
    </w:p>
    <w:p w14:paraId="0F8E9533" w14:textId="77777777" w:rsidR="004526A7" w:rsidRPr="00A8217F" w:rsidRDefault="004526A7" w:rsidP="004526A7">
      <w:pPr>
        <w:pStyle w:val="PargrafodaLista"/>
        <w:numPr>
          <w:ilvl w:val="3"/>
          <w:numId w:val="16"/>
        </w:numPr>
        <w:suppressAutoHyphens w:val="0"/>
        <w:autoSpaceDN w:val="0"/>
        <w:jc w:val="both"/>
        <w:rPr>
          <w:rFonts w:ascii="Arial" w:eastAsia="WenQuanYi Micro Hei" w:hAnsi="Arial" w:cs="Arial"/>
          <w:sz w:val="22"/>
          <w:szCs w:val="22"/>
          <w:lang w:eastAsia="zh-CN" w:bidi="hi-IN"/>
        </w:rPr>
      </w:pPr>
      <w:r w:rsidRPr="00A8217F">
        <w:rPr>
          <w:rFonts w:ascii="Arial" w:eastAsia="WenQuanYi Micro Hei" w:hAnsi="Arial" w:cs="Arial"/>
          <w:sz w:val="22"/>
          <w:szCs w:val="22"/>
          <w:lang w:eastAsia="zh-CN" w:bidi="hi-IN"/>
        </w:rPr>
        <w:t xml:space="preserve">Em se tratando de </w:t>
      </w:r>
      <w:r w:rsidRPr="00A8217F">
        <w:rPr>
          <w:rFonts w:ascii="Arial" w:eastAsia="WenQuanYi Micro Hei" w:hAnsi="Arial" w:cs="Arial"/>
          <w:sz w:val="22"/>
          <w:szCs w:val="22"/>
          <w:u w:val="single"/>
          <w:lang w:eastAsia="zh-CN" w:bidi="hi-IN"/>
        </w:rPr>
        <w:t>sociedades comerciais</w:t>
      </w:r>
      <w:r w:rsidRPr="00A8217F">
        <w:rPr>
          <w:rFonts w:ascii="Arial" w:eastAsia="WenQuanYi Micro Hei" w:hAnsi="Arial" w:cs="Arial"/>
          <w:sz w:val="22"/>
          <w:szCs w:val="22"/>
          <w:lang w:eastAsia="zh-CN" w:bidi="hi-IN"/>
        </w:rPr>
        <w:t xml:space="preserve">, o licitante deverá apresentar o </w:t>
      </w:r>
      <w:r w:rsidRPr="00A8217F">
        <w:rPr>
          <w:rFonts w:ascii="Arial" w:eastAsia="WenQuanYi Micro Hei" w:hAnsi="Arial" w:cs="Arial"/>
          <w:b/>
          <w:sz w:val="22"/>
          <w:szCs w:val="22"/>
          <w:lang w:eastAsia="zh-CN" w:bidi="hi-IN"/>
        </w:rPr>
        <w:t>Ato constitutivo, estatuto ou contrato social em vigor</w:t>
      </w:r>
      <w:r w:rsidRPr="00A8217F">
        <w:rPr>
          <w:rFonts w:ascii="Arial" w:eastAsia="WenQuanYi Micro Hei" w:hAnsi="Arial" w:cs="Arial"/>
          <w:sz w:val="22"/>
          <w:szCs w:val="22"/>
          <w:lang w:eastAsia="zh-CN" w:bidi="hi-IN"/>
        </w:rPr>
        <w:t xml:space="preserve">, devidamente registrado, </w:t>
      </w:r>
      <w:r w:rsidRPr="00A8217F">
        <w:rPr>
          <w:rFonts w:ascii="Arial" w:eastAsia="WenQuanYi Micro Hei" w:hAnsi="Arial" w:cs="Arial"/>
          <w:b/>
          <w:sz w:val="22"/>
          <w:szCs w:val="22"/>
          <w:u w:val="single"/>
          <w:lang w:eastAsia="zh-CN" w:bidi="hi-IN"/>
        </w:rPr>
        <w:t>ou</w:t>
      </w:r>
      <w:r w:rsidRPr="00A8217F">
        <w:rPr>
          <w:rFonts w:ascii="Arial" w:eastAsia="WenQuanYi Micro Hei" w:hAnsi="Arial" w:cs="Arial"/>
          <w:sz w:val="22"/>
          <w:szCs w:val="22"/>
          <w:lang w:eastAsia="zh-CN" w:bidi="hi-IN"/>
        </w:rPr>
        <w:t>;</w:t>
      </w:r>
    </w:p>
    <w:p w14:paraId="6BFE77BA" w14:textId="77777777" w:rsidR="004526A7" w:rsidRPr="00A8217F" w:rsidRDefault="004526A7" w:rsidP="004526A7">
      <w:pPr>
        <w:pStyle w:val="PargrafodaLista"/>
        <w:numPr>
          <w:ilvl w:val="3"/>
          <w:numId w:val="16"/>
        </w:numPr>
        <w:suppressAutoHyphens w:val="0"/>
        <w:autoSpaceDN w:val="0"/>
        <w:jc w:val="both"/>
        <w:rPr>
          <w:rFonts w:ascii="Arial" w:eastAsia="WenQuanYi Micro Hei" w:hAnsi="Arial" w:cs="Arial"/>
          <w:sz w:val="22"/>
          <w:szCs w:val="22"/>
          <w:lang w:eastAsia="zh-CN" w:bidi="hi-IN"/>
        </w:rPr>
      </w:pPr>
      <w:r w:rsidRPr="00A8217F">
        <w:rPr>
          <w:rFonts w:ascii="Arial" w:eastAsia="WenQuanYi Micro Hei" w:hAnsi="Arial" w:cs="Arial"/>
          <w:sz w:val="22"/>
          <w:szCs w:val="22"/>
          <w:lang w:eastAsia="zh-CN" w:bidi="hi-IN"/>
        </w:rPr>
        <w:t xml:space="preserve">No caso de </w:t>
      </w:r>
      <w:r w:rsidRPr="00A8217F">
        <w:rPr>
          <w:rFonts w:ascii="Arial" w:eastAsia="WenQuanYi Micro Hei" w:hAnsi="Arial" w:cs="Arial"/>
          <w:sz w:val="22"/>
          <w:szCs w:val="22"/>
          <w:u w:val="single"/>
          <w:lang w:eastAsia="zh-CN" w:bidi="hi-IN"/>
        </w:rPr>
        <w:t>sociedades por ações</w:t>
      </w:r>
      <w:r w:rsidRPr="00A8217F">
        <w:rPr>
          <w:rFonts w:ascii="Arial" w:eastAsia="WenQuanYi Micro Hei" w:hAnsi="Arial" w:cs="Arial"/>
          <w:sz w:val="22"/>
          <w:szCs w:val="22"/>
          <w:lang w:eastAsia="zh-CN" w:bidi="hi-IN"/>
        </w:rPr>
        <w:t xml:space="preserve">, o licitante deverá apresentar o </w:t>
      </w:r>
      <w:r w:rsidRPr="00A8217F">
        <w:rPr>
          <w:rFonts w:ascii="Arial" w:eastAsia="WenQuanYi Micro Hei" w:hAnsi="Arial" w:cs="Arial"/>
          <w:b/>
          <w:sz w:val="22"/>
          <w:szCs w:val="22"/>
          <w:lang w:eastAsia="zh-CN" w:bidi="hi-IN"/>
        </w:rPr>
        <w:t>Ato constitutivo e alterações</w:t>
      </w:r>
      <w:r w:rsidRPr="00A8217F">
        <w:rPr>
          <w:rFonts w:ascii="Arial" w:eastAsia="WenQuanYi Micro Hei" w:hAnsi="Arial" w:cs="Arial"/>
          <w:sz w:val="22"/>
          <w:szCs w:val="22"/>
          <w:lang w:eastAsia="zh-CN" w:bidi="hi-IN"/>
        </w:rPr>
        <w:t xml:space="preserve">, acompanhados de </w:t>
      </w:r>
      <w:r w:rsidRPr="00A8217F">
        <w:rPr>
          <w:rFonts w:ascii="Arial" w:eastAsia="WenQuanYi Micro Hei" w:hAnsi="Arial" w:cs="Arial"/>
          <w:b/>
          <w:sz w:val="22"/>
          <w:szCs w:val="22"/>
          <w:lang w:eastAsia="zh-CN" w:bidi="hi-IN"/>
        </w:rPr>
        <w:t>documentos de eleição de seus administradores e respectivas alterações</w:t>
      </w:r>
      <w:r w:rsidRPr="00A8217F">
        <w:rPr>
          <w:rFonts w:ascii="Arial" w:eastAsia="WenQuanYi Micro Hei" w:hAnsi="Arial" w:cs="Arial"/>
          <w:sz w:val="22"/>
          <w:szCs w:val="22"/>
          <w:lang w:eastAsia="zh-CN" w:bidi="hi-IN"/>
        </w:rPr>
        <w:t xml:space="preserve">, se houver, podendo ser substituído por certidão simplificada expedida pela Junta comercial da sede do licitante, </w:t>
      </w:r>
      <w:r w:rsidRPr="00A8217F">
        <w:rPr>
          <w:rFonts w:ascii="Arial" w:eastAsia="WenQuanYi Micro Hei" w:hAnsi="Arial" w:cs="Arial"/>
          <w:b/>
          <w:sz w:val="22"/>
          <w:szCs w:val="22"/>
          <w:u w:val="single"/>
          <w:lang w:eastAsia="zh-CN" w:bidi="hi-IN"/>
        </w:rPr>
        <w:t>ou</w:t>
      </w:r>
      <w:r w:rsidRPr="00A8217F">
        <w:rPr>
          <w:rFonts w:ascii="Arial" w:eastAsia="WenQuanYi Micro Hei" w:hAnsi="Arial" w:cs="Arial"/>
          <w:sz w:val="22"/>
          <w:szCs w:val="22"/>
          <w:lang w:eastAsia="zh-CN" w:bidi="hi-IN"/>
        </w:rPr>
        <w:t>;</w:t>
      </w:r>
    </w:p>
    <w:p w14:paraId="1C440F3C" w14:textId="77777777" w:rsidR="004526A7" w:rsidRPr="00A8217F" w:rsidRDefault="004526A7" w:rsidP="004526A7">
      <w:pPr>
        <w:pStyle w:val="PargrafodaLista"/>
        <w:numPr>
          <w:ilvl w:val="3"/>
          <w:numId w:val="16"/>
        </w:numPr>
        <w:suppressAutoHyphens w:val="0"/>
        <w:autoSpaceDN w:val="0"/>
        <w:jc w:val="both"/>
        <w:rPr>
          <w:rFonts w:ascii="Arial" w:eastAsia="WenQuanYi Micro Hei" w:hAnsi="Arial" w:cs="Arial"/>
          <w:sz w:val="22"/>
          <w:szCs w:val="22"/>
          <w:lang w:eastAsia="zh-CN" w:bidi="hi-IN"/>
        </w:rPr>
      </w:pPr>
      <w:r w:rsidRPr="00A8217F">
        <w:rPr>
          <w:rFonts w:ascii="Arial" w:eastAsia="WenQuanYi Micro Hei" w:hAnsi="Arial" w:cs="Arial"/>
          <w:sz w:val="22"/>
          <w:szCs w:val="22"/>
          <w:lang w:eastAsia="zh-CN" w:bidi="hi-IN"/>
        </w:rPr>
        <w:t xml:space="preserve">No caso de </w:t>
      </w:r>
      <w:r w:rsidRPr="00A8217F">
        <w:rPr>
          <w:rFonts w:ascii="Arial" w:eastAsia="WenQuanYi Micro Hei" w:hAnsi="Arial" w:cs="Arial"/>
          <w:sz w:val="22"/>
          <w:szCs w:val="22"/>
          <w:u w:val="single"/>
          <w:lang w:eastAsia="zh-CN" w:bidi="hi-IN"/>
        </w:rPr>
        <w:t>sociedade simples</w:t>
      </w:r>
      <w:r w:rsidRPr="00A8217F">
        <w:rPr>
          <w:rFonts w:ascii="Arial" w:eastAsia="WenQuanYi Micro Hei" w:hAnsi="Arial" w:cs="Arial"/>
          <w:sz w:val="22"/>
          <w:szCs w:val="22"/>
          <w:lang w:eastAsia="zh-CN" w:bidi="hi-IN"/>
        </w:rPr>
        <w:t xml:space="preserve">, </w:t>
      </w:r>
      <w:r w:rsidRPr="00A8217F">
        <w:rPr>
          <w:rFonts w:ascii="Arial" w:eastAsia="WenQuanYi Micro Hei" w:hAnsi="Arial" w:cs="Arial"/>
          <w:b/>
          <w:sz w:val="22"/>
          <w:szCs w:val="22"/>
          <w:lang w:eastAsia="zh-CN" w:bidi="hi-IN"/>
        </w:rPr>
        <w:t>inscrição do ato constitutivo e suas alterações</w:t>
      </w:r>
      <w:r w:rsidRPr="00A8217F">
        <w:rPr>
          <w:rFonts w:ascii="Arial" w:eastAsia="WenQuanYi Micro Hei" w:hAnsi="Arial" w:cs="Arial"/>
          <w:sz w:val="22"/>
          <w:szCs w:val="22"/>
          <w:lang w:eastAsia="zh-CN" w:bidi="hi-IN"/>
        </w:rPr>
        <w:t xml:space="preserve"> no Registro Civil das Pessoas Jurídicas do local de sua sede, acompanhada de </w:t>
      </w:r>
      <w:r w:rsidRPr="00A8217F">
        <w:rPr>
          <w:rFonts w:ascii="Arial" w:eastAsia="WenQuanYi Micro Hei" w:hAnsi="Arial" w:cs="Arial"/>
          <w:b/>
          <w:sz w:val="22"/>
          <w:szCs w:val="22"/>
          <w:lang w:eastAsia="zh-CN" w:bidi="hi-IN"/>
        </w:rPr>
        <w:t>prova da diretoria em exercício</w:t>
      </w:r>
      <w:r w:rsidRPr="00A8217F">
        <w:rPr>
          <w:rFonts w:ascii="Arial" w:eastAsia="WenQuanYi Micro Hei" w:hAnsi="Arial" w:cs="Arial"/>
          <w:sz w:val="22"/>
          <w:szCs w:val="22"/>
          <w:lang w:eastAsia="zh-CN" w:bidi="hi-IN"/>
        </w:rPr>
        <w:t xml:space="preserve">, </w:t>
      </w:r>
      <w:r w:rsidRPr="00A8217F">
        <w:rPr>
          <w:rFonts w:ascii="Arial" w:eastAsia="WenQuanYi Micro Hei" w:hAnsi="Arial" w:cs="Arial"/>
          <w:b/>
          <w:sz w:val="22"/>
          <w:szCs w:val="22"/>
          <w:u w:val="single"/>
          <w:lang w:eastAsia="zh-CN" w:bidi="hi-IN"/>
        </w:rPr>
        <w:t>ou</w:t>
      </w:r>
      <w:r w:rsidRPr="00A8217F">
        <w:rPr>
          <w:rFonts w:ascii="Arial" w:eastAsia="WenQuanYi Micro Hei" w:hAnsi="Arial" w:cs="Arial"/>
          <w:sz w:val="22"/>
          <w:szCs w:val="22"/>
          <w:lang w:eastAsia="zh-CN" w:bidi="hi-IN"/>
        </w:rPr>
        <w:t>;</w:t>
      </w:r>
    </w:p>
    <w:p w14:paraId="7A094397" w14:textId="77777777" w:rsidR="004526A7" w:rsidRPr="00A8217F" w:rsidRDefault="004526A7" w:rsidP="004526A7">
      <w:pPr>
        <w:pStyle w:val="PargrafodaLista"/>
        <w:numPr>
          <w:ilvl w:val="3"/>
          <w:numId w:val="16"/>
        </w:numPr>
        <w:suppressAutoHyphens w:val="0"/>
        <w:autoSpaceDN w:val="0"/>
        <w:jc w:val="both"/>
        <w:rPr>
          <w:rFonts w:ascii="Arial" w:eastAsia="WenQuanYi Micro Hei" w:hAnsi="Arial" w:cs="Arial"/>
          <w:sz w:val="22"/>
          <w:szCs w:val="22"/>
          <w:lang w:eastAsia="zh-CN" w:bidi="hi-IN"/>
        </w:rPr>
      </w:pPr>
      <w:r w:rsidRPr="00A8217F">
        <w:rPr>
          <w:rFonts w:ascii="Arial" w:eastAsia="WenQuanYi Micro Hei" w:hAnsi="Arial" w:cs="Arial"/>
          <w:b/>
          <w:sz w:val="22"/>
          <w:szCs w:val="22"/>
          <w:lang w:eastAsia="zh-CN" w:bidi="hi-IN"/>
        </w:rPr>
        <w:t>Decreto de autorização, e ato de registro ou autorização para funcionamento</w:t>
      </w:r>
      <w:r w:rsidRPr="00A8217F">
        <w:rPr>
          <w:rFonts w:ascii="Arial" w:eastAsia="WenQuanYi Micro Hei" w:hAnsi="Arial" w:cs="Arial"/>
          <w:sz w:val="22"/>
          <w:szCs w:val="22"/>
          <w:lang w:eastAsia="zh-CN" w:bidi="hi-IN"/>
        </w:rPr>
        <w:t xml:space="preserve">, expedido pelo órgão competente, quando a atividade assim o </w:t>
      </w:r>
      <w:r w:rsidRPr="00A8217F">
        <w:rPr>
          <w:rFonts w:ascii="Arial" w:eastAsia="WenQuanYi Micro Hei" w:hAnsi="Arial" w:cs="Arial"/>
          <w:sz w:val="22"/>
          <w:szCs w:val="22"/>
          <w:lang w:eastAsia="zh-CN" w:bidi="hi-IN"/>
        </w:rPr>
        <w:lastRenderedPageBreak/>
        <w:t xml:space="preserve">exigir no caso de </w:t>
      </w:r>
      <w:r w:rsidRPr="00A8217F">
        <w:rPr>
          <w:rFonts w:ascii="Arial" w:eastAsia="WenQuanYi Micro Hei" w:hAnsi="Arial" w:cs="Arial"/>
          <w:sz w:val="22"/>
          <w:szCs w:val="22"/>
          <w:u w:val="single"/>
          <w:lang w:eastAsia="zh-CN" w:bidi="hi-IN"/>
        </w:rPr>
        <w:t>Empresa ou Sociedade Estrangeira em funcionamento no Brasil</w:t>
      </w:r>
      <w:r w:rsidRPr="00A8217F">
        <w:rPr>
          <w:rFonts w:ascii="Arial" w:eastAsia="WenQuanYi Micro Hei" w:hAnsi="Arial" w:cs="Arial"/>
          <w:sz w:val="22"/>
          <w:szCs w:val="22"/>
          <w:lang w:eastAsia="zh-CN" w:bidi="hi-IN"/>
        </w:rPr>
        <w:t xml:space="preserve">; </w:t>
      </w:r>
    </w:p>
    <w:p w14:paraId="5072ED0B" w14:textId="77777777" w:rsidR="004526A7" w:rsidRPr="00A8217F" w:rsidRDefault="004526A7" w:rsidP="004526A7">
      <w:pPr>
        <w:pStyle w:val="PargrafodaLista"/>
        <w:numPr>
          <w:ilvl w:val="3"/>
          <w:numId w:val="16"/>
        </w:numPr>
        <w:suppressAutoHyphens w:val="0"/>
        <w:autoSpaceDN w:val="0"/>
        <w:jc w:val="both"/>
        <w:rPr>
          <w:rFonts w:ascii="Arial" w:eastAsia="WenQuanYi Micro Hei" w:hAnsi="Arial" w:cs="Arial"/>
          <w:sz w:val="22"/>
          <w:szCs w:val="22"/>
          <w:lang w:eastAsia="zh-CN" w:bidi="hi-IN"/>
        </w:rPr>
      </w:pPr>
      <w:r w:rsidRPr="00A8217F">
        <w:rPr>
          <w:rFonts w:ascii="Arial" w:eastAsia="WenQuanYi Micro Hei" w:hAnsi="Arial" w:cs="Arial"/>
          <w:sz w:val="22"/>
          <w:szCs w:val="22"/>
          <w:lang w:eastAsia="zh-CN" w:bidi="hi-IN"/>
        </w:rPr>
        <w:t xml:space="preserve">Em se tratando de </w:t>
      </w:r>
      <w:r w:rsidRPr="00A8217F">
        <w:rPr>
          <w:rFonts w:ascii="Arial" w:eastAsia="WenQuanYi Micro Hei" w:hAnsi="Arial" w:cs="Arial"/>
          <w:sz w:val="22"/>
          <w:szCs w:val="22"/>
          <w:u w:val="single"/>
          <w:lang w:eastAsia="zh-CN" w:bidi="hi-IN"/>
        </w:rPr>
        <w:t>microempreendedor individual – MEI</w:t>
      </w:r>
      <w:r w:rsidRPr="00A8217F">
        <w:rPr>
          <w:rFonts w:ascii="Arial" w:eastAsia="WenQuanYi Micro Hei" w:hAnsi="Arial" w:cs="Arial"/>
          <w:sz w:val="22"/>
          <w:szCs w:val="22"/>
          <w:lang w:eastAsia="zh-CN" w:bidi="hi-IN"/>
        </w:rPr>
        <w:t xml:space="preserve">: </w:t>
      </w:r>
      <w:r w:rsidRPr="00A8217F">
        <w:rPr>
          <w:rFonts w:ascii="Arial" w:eastAsia="WenQuanYi Micro Hei" w:hAnsi="Arial" w:cs="Arial"/>
          <w:b/>
          <w:sz w:val="22"/>
          <w:szCs w:val="22"/>
          <w:lang w:eastAsia="zh-CN" w:bidi="hi-IN"/>
        </w:rPr>
        <w:t>Certificado da Condição de Microempreendedor Individual - CCMEI</w:t>
      </w:r>
      <w:r w:rsidRPr="00A8217F">
        <w:rPr>
          <w:rFonts w:ascii="Arial" w:eastAsia="WenQuanYi Micro Hei" w:hAnsi="Arial" w:cs="Arial"/>
          <w:sz w:val="22"/>
          <w:szCs w:val="22"/>
          <w:lang w:eastAsia="zh-CN" w:bidi="hi-IN"/>
        </w:rPr>
        <w:t xml:space="preserve">, cuja aceitação ficará condicionada à verificação da autenticidade no sítio </w:t>
      </w:r>
      <w:hyperlink r:id="rId47" w:history="1">
        <w:r w:rsidRPr="00A8217F">
          <w:rPr>
            <w:rStyle w:val="Hyperlink"/>
            <w:rFonts w:ascii="Arial" w:eastAsia="WenQuanYi Micro Hei" w:hAnsi="Arial" w:cs="Arial"/>
            <w:sz w:val="22"/>
            <w:szCs w:val="22"/>
            <w:lang w:eastAsia="zh-CN" w:bidi="hi-IN"/>
          </w:rPr>
          <w:t>www.portaldoempreendedor.gov.br</w:t>
        </w:r>
      </w:hyperlink>
      <w:r w:rsidRPr="00A8217F">
        <w:rPr>
          <w:rFonts w:ascii="Arial" w:eastAsia="WenQuanYi Micro Hei" w:hAnsi="Arial" w:cs="Arial"/>
          <w:sz w:val="22"/>
          <w:szCs w:val="22"/>
          <w:lang w:eastAsia="zh-CN" w:bidi="hi-IN"/>
        </w:rPr>
        <w:t>.</w:t>
      </w:r>
    </w:p>
    <w:p w14:paraId="63FC9C21" w14:textId="77777777" w:rsidR="004526A7" w:rsidRPr="00A8217F" w:rsidRDefault="004526A7" w:rsidP="004526A7">
      <w:pPr>
        <w:autoSpaceDN w:val="0"/>
        <w:jc w:val="both"/>
        <w:rPr>
          <w:rFonts w:ascii="Arial" w:eastAsia="WenQuanYi Micro Hei" w:hAnsi="Arial" w:cs="Arial"/>
          <w:sz w:val="22"/>
          <w:szCs w:val="22"/>
          <w:lang w:eastAsia="zh-CN" w:bidi="hi-IN"/>
        </w:rPr>
      </w:pPr>
    </w:p>
    <w:p w14:paraId="6CFE95B9" w14:textId="77777777" w:rsidR="004526A7" w:rsidRPr="00A8217F" w:rsidRDefault="004526A7" w:rsidP="004526A7">
      <w:pPr>
        <w:pStyle w:val="PargrafodaLista"/>
        <w:numPr>
          <w:ilvl w:val="1"/>
          <w:numId w:val="16"/>
        </w:numPr>
        <w:tabs>
          <w:tab w:val="left" w:pos="426"/>
        </w:tabs>
        <w:suppressAutoHyphens w:val="0"/>
        <w:jc w:val="both"/>
        <w:rPr>
          <w:rFonts w:ascii="Arial" w:hAnsi="Arial" w:cs="Arial"/>
          <w:b/>
          <w:sz w:val="22"/>
          <w:szCs w:val="22"/>
        </w:rPr>
      </w:pPr>
      <w:r w:rsidRPr="00A8217F">
        <w:rPr>
          <w:rFonts w:ascii="Arial" w:hAnsi="Arial" w:cs="Arial"/>
          <w:b/>
          <w:sz w:val="22"/>
          <w:szCs w:val="22"/>
        </w:rPr>
        <w:t xml:space="preserve"> HABILITAÇÃO FISCAL, SOCIAL E TRABALHISTA</w:t>
      </w:r>
    </w:p>
    <w:p w14:paraId="7DC2BE15" w14:textId="77777777" w:rsidR="004526A7" w:rsidRPr="00A8217F" w:rsidRDefault="004526A7" w:rsidP="004526A7">
      <w:pPr>
        <w:pStyle w:val="PargrafodaLista"/>
        <w:numPr>
          <w:ilvl w:val="2"/>
          <w:numId w:val="16"/>
        </w:numPr>
        <w:suppressAutoHyphens w:val="0"/>
        <w:autoSpaceDN w:val="0"/>
        <w:ind w:left="425" w:firstLine="0"/>
        <w:jc w:val="both"/>
        <w:rPr>
          <w:rFonts w:ascii="Arial" w:hAnsi="Arial" w:cs="Arial"/>
          <w:bCs/>
          <w:color w:val="000000"/>
          <w:sz w:val="22"/>
          <w:szCs w:val="22"/>
        </w:rPr>
      </w:pPr>
      <w:r w:rsidRPr="00A8217F">
        <w:rPr>
          <w:rFonts w:ascii="Arial" w:hAnsi="Arial" w:cs="Arial"/>
          <w:sz w:val="22"/>
          <w:szCs w:val="22"/>
        </w:rPr>
        <w:t xml:space="preserve">Prova de inscrição no </w:t>
      </w:r>
      <w:r w:rsidRPr="00A8217F">
        <w:rPr>
          <w:rFonts w:ascii="Arial" w:hAnsi="Arial" w:cs="Arial"/>
          <w:b/>
          <w:sz w:val="22"/>
          <w:szCs w:val="22"/>
        </w:rPr>
        <w:t>Cadastro Nacional de Pessoas Jurídicas</w:t>
      </w:r>
      <w:r w:rsidRPr="00A8217F">
        <w:rPr>
          <w:rFonts w:ascii="Arial" w:hAnsi="Arial" w:cs="Arial"/>
          <w:sz w:val="22"/>
          <w:szCs w:val="22"/>
        </w:rPr>
        <w:t>, junto a Receita Federal;</w:t>
      </w:r>
    </w:p>
    <w:p w14:paraId="330330C7" w14:textId="77777777" w:rsidR="004526A7" w:rsidRPr="00A8217F" w:rsidRDefault="004526A7" w:rsidP="004526A7">
      <w:pPr>
        <w:pStyle w:val="PargrafodaLista"/>
        <w:numPr>
          <w:ilvl w:val="2"/>
          <w:numId w:val="16"/>
        </w:numPr>
        <w:tabs>
          <w:tab w:val="left" w:pos="1134"/>
        </w:tabs>
        <w:suppressAutoHyphens w:val="0"/>
        <w:autoSpaceDN w:val="0"/>
        <w:ind w:left="425" w:firstLine="0"/>
        <w:contextualSpacing w:val="0"/>
        <w:jc w:val="both"/>
        <w:rPr>
          <w:rFonts w:ascii="Arial" w:hAnsi="Arial" w:cs="Arial"/>
          <w:bCs/>
          <w:color w:val="000000"/>
          <w:sz w:val="22"/>
          <w:szCs w:val="22"/>
        </w:rPr>
      </w:pPr>
      <w:r w:rsidRPr="00A8217F">
        <w:rPr>
          <w:rFonts w:ascii="Arial" w:hAnsi="Arial" w:cs="Arial"/>
          <w:sz w:val="22"/>
          <w:szCs w:val="22"/>
        </w:rPr>
        <w:t xml:space="preserve">Prova de </w:t>
      </w:r>
      <w:r w:rsidRPr="00A8217F">
        <w:rPr>
          <w:rFonts w:ascii="Arial" w:hAnsi="Arial" w:cs="Arial"/>
          <w:b/>
          <w:sz w:val="22"/>
          <w:szCs w:val="22"/>
        </w:rPr>
        <w:t>Regularidade Fiscal</w:t>
      </w:r>
      <w:r w:rsidRPr="00A8217F">
        <w:rPr>
          <w:rFonts w:ascii="Arial" w:hAnsi="Arial" w:cs="Arial"/>
          <w:sz w:val="22"/>
          <w:szCs w:val="22"/>
        </w:rPr>
        <w:t xml:space="preserve"> perante a Fazenda Nacional, mediante apresentação de certidão expedida conjuntamente pela Secretaria da </w:t>
      </w:r>
      <w:r w:rsidRPr="00A8217F">
        <w:rPr>
          <w:rFonts w:ascii="Arial" w:hAnsi="Arial" w:cs="Arial"/>
          <w:b/>
          <w:sz w:val="22"/>
          <w:szCs w:val="22"/>
        </w:rPr>
        <w:t>Receita Federal</w:t>
      </w:r>
      <w:r w:rsidRPr="00A8217F">
        <w:rPr>
          <w:rFonts w:ascii="Arial" w:hAnsi="Arial" w:cs="Arial"/>
          <w:sz w:val="22"/>
          <w:szCs w:val="22"/>
        </w:rPr>
        <w:t xml:space="preserve">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C731398" w14:textId="77777777" w:rsidR="004526A7" w:rsidRPr="00A8217F" w:rsidRDefault="004526A7" w:rsidP="004526A7">
      <w:pPr>
        <w:pStyle w:val="PargrafodaLista"/>
        <w:numPr>
          <w:ilvl w:val="2"/>
          <w:numId w:val="16"/>
        </w:numPr>
        <w:tabs>
          <w:tab w:val="left" w:pos="1134"/>
        </w:tabs>
        <w:suppressAutoHyphens w:val="0"/>
        <w:autoSpaceDN w:val="0"/>
        <w:ind w:left="425" w:firstLine="0"/>
        <w:contextualSpacing w:val="0"/>
        <w:jc w:val="both"/>
        <w:rPr>
          <w:rFonts w:ascii="Arial" w:hAnsi="Arial" w:cs="Arial"/>
          <w:bCs/>
          <w:color w:val="000000"/>
          <w:sz w:val="22"/>
          <w:szCs w:val="22"/>
        </w:rPr>
      </w:pPr>
      <w:r w:rsidRPr="00A8217F">
        <w:rPr>
          <w:rFonts w:ascii="Arial" w:hAnsi="Arial" w:cs="Arial"/>
          <w:bCs/>
          <w:color w:val="000000"/>
          <w:sz w:val="22"/>
          <w:szCs w:val="22"/>
        </w:rPr>
        <w:t xml:space="preserve">Prova de inscrição no </w:t>
      </w:r>
      <w:r w:rsidRPr="00A8217F">
        <w:rPr>
          <w:rFonts w:ascii="Arial" w:hAnsi="Arial" w:cs="Arial"/>
          <w:b/>
          <w:bCs/>
          <w:color w:val="000000"/>
          <w:sz w:val="22"/>
          <w:szCs w:val="22"/>
        </w:rPr>
        <w:t>Cadastro de Contribuintes Estadual ou Municipal</w:t>
      </w:r>
      <w:r w:rsidRPr="00A8217F">
        <w:rPr>
          <w:rFonts w:ascii="Arial" w:hAnsi="Arial" w:cs="Arial"/>
          <w:bCs/>
          <w:color w:val="000000"/>
          <w:sz w:val="22"/>
          <w:szCs w:val="22"/>
        </w:rPr>
        <w:t>, se houver, relativo ao domicílio ou sede do licitante, pertinente ao seu ramo de atividade e compatível com o objeto contratual;</w:t>
      </w:r>
    </w:p>
    <w:p w14:paraId="05C364C5" w14:textId="77777777" w:rsidR="004526A7" w:rsidRPr="00A8217F" w:rsidRDefault="004526A7" w:rsidP="004526A7">
      <w:pPr>
        <w:pStyle w:val="PargrafodaLista"/>
        <w:numPr>
          <w:ilvl w:val="2"/>
          <w:numId w:val="16"/>
        </w:numPr>
        <w:tabs>
          <w:tab w:val="left" w:pos="1134"/>
        </w:tabs>
        <w:suppressAutoHyphens w:val="0"/>
        <w:autoSpaceDN w:val="0"/>
        <w:ind w:left="425" w:firstLine="0"/>
        <w:contextualSpacing w:val="0"/>
        <w:jc w:val="both"/>
        <w:rPr>
          <w:rFonts w:ascii="Arial" w:hAnsi="Arial" w:cs="Arial"/>
          <w:bCs/>
          <w:color w:val="000000"/>
          <w:sz w:val="22"/>
          <w:szCs w:val="22"/>
        </w:rPr>
      </w:pPr>
      <w:r w:rsidRPr="00A8217F">
        <w:rPr>
          <w:rFonts w:ascii="Arial" w:hAnsi="Arial" w:cs="Arial"/>
          <w:sz w:val="22"/>
          <w:szCs w:val="22"/>
        </w:rPr>
        <w:t xml:space="preserve">Prova de regularidade com a </w:t>
      </w:r>
      <w:r w:rsidRPr="00A8217F">
        <w:rPr>
          <w:rFonts w:ascii="Arial" w:hAnsi="Arial" w:cs="Arial"/>
          <w:b/>
          <w:sz w:val="22"/>
          <w:szCs w:val="22"/>
        </w:rPr>
        <w:t>Fazenda Municipal</w:t>
      </w:r>
      <w:r w:rsidRPr="00A8217F">
        <w:rPr>
          <w:rFonts w:ascii="Arial" w:hAnsi="Arial" w:cs="Arial"/>
          <w:sz w:val="22"/>
          <w:szCs w:val="22"/>
        </w:rPr>
        <w:t xml:space="preserve"> (Certidão Negativa de Débitos, ou positiva com efeito de Negativa de Tributos Municipais), emitido pelo órgão competente, da localidade de domicilio ou sede da empresa proponente, na forma da Lei;</w:t>
      </w:r>
    </w:p>
    <w:p w14:paraId="33FD9609" w14:textId="77777777" w:rsidR="004526A7" w:rsidRPr="00A8217F" w:rsidRDefault="004526A7" w:rsidP="004526A7">
      <w:pPr>
        <w:pStyle w:val="PargrafodaLista"/>
        <w:numPr>
          <w:ilvl w:val="2"/>
          <w:numId w:val="16"/>
        </w:numPr>
        <w:tabs>
          <w:tab w:val="left" w:pos="1134"/>
        </w:tabs>
        <w:suppressAutoHyphens w:val="0"/>
        <w:autoSpaceDN w:val="0"/>
        <w:ind w:left="425" w:firstLine="0"/>
        <w:contextualSpacing w:val="0"/>
        <w:jc w:val="both"/>
        <w:rPr>
          <w:rFonts w:ascii="Arial" w:hAnsi="Arial" w:cs="Arial"/>
          <w:bCs/>
          <w:color w:val="000000"/>
          <w:sz w:val="22"/>
          <w:szCs w:val="22"/>
        </w:rPr>
      </w:pPr>
      <w:r w:rsidRPr="00A8217F">
        <w:rPr>
          <w:rFonts w:ascii="Arial" w:hAnsi="Arial" w:cs="Arial"/>
          <w:color w:val="000000"/>
          <w:sz w:val="22"/>
          <w:szCs w:val="22"/>
        </w:rPr>
        <w:t xml:space="preserve">Certificado de Regularidade de Situação para com o </w:t>
      </w:r>
      <w:r w:rsidRPr="00A8217F">
        <w:rPr>
          <w:rFonts w:ascii="Arial" w:hAnsi="Arial" w:cs="Arial"/>
          <w:b/>
          <w:color w:val="000000"/>
          <w:sz w:val="22"/>
          <w:szCs w:val="22"/>
        </w:rPr>
        <w:t>Fundo de Garantia do Tempo de Serviço(FGTS)</w:t>
      </w:r>
      <w:r w:rsidRPr="00A8217F">
        <w:rPr>
          <w:rFonts w:ascii="Arial" w:hAnsi="Arial" w:cs="Arial"/>
          <w:color w:val="000000"/>
          <w:sz w:val="22"/>
          <w:szCs w:val="22"/>
        </w:rPr>
        <w:t>;</w:t>
      </w:r>
    </w:p>
    <w:p w14:paraId="2271A127" w14:textId="77777777" w:rsidR="004526A7" w:rsidRPr="00A8217F" w:rsidRDefault="004526A7" w:rsidP="004526A7">
      <w:pPr>
        <w:pStyle w:val="PargrafodaLista"/>
        <w:numPr>
          <w:ilvl w:val="2"/>
          <w:numId w:val="16"/>
        </w:numPr>
        <w:tabs>
          <w:tab w:val="left" w:pos="1134"/>
        </w:tabs>
        <w:suppressAutoHyphens w:val="0"/>
        <w:autoSpaceDN w:val="0"/>
        <w:ind w:left="425" w:firstLine="0"/>
        <w:contextualSpacing w:val="0"/>
        <w:jc w:val="both"/>
        <w:rPr>
          <w:rFonts w:ascii="Arial" w:hAnsi="Arial" w:cs="Arial"/>
          <w:bCs/>
          <w:color w:val="000000"/>
          <w:sz w:val="22"/>
          <w:szCs w:val="22"/>
        </w:rPr>
      </w:pPr>
      <w:r w:rsidRPr="00A8217F">
        <w:rPr>
          <w:rFonts w:ascii="Arial" w:hAnsi="Arial" w:cs="Arial"/>
          <w:sz w:val="22"/>
          <w:szCs w:val="22"/>
        </w:rPr>
        <w:t xml:space="preserve">Prova de inexistência de débitos inadimplidos perante a Justiça do Trabalho, mediante a apresentação de </w:t>
      </w:r>
      <w:r w:rsidRPr="00A8217F">
        <w:rPr>
          <w:rFonts w:ascii="Arial" w:hAnsi="Arial" w:cs="Arial"/>
          <w:b/>
          <w:sz w:val="22"/>
          <w:szCs w:val="22"/>
        </w:rPr>
        <w:t>Certidão Negativa ou Positiva com Efeito de Negativa de Débitos Trabalhistas (CNDT)</w:t>
      </w:r>
      <w:r w:rsidRPr="00A8217F">
        <w:rPr>
          <w:rFonts w:ascii="Arial" w:hAnsi="Arial" w:cs="Arial"/>
          <w:sz w:val="22"/>
          <w:szCs w:val="22"/>
        </w:rPr>
        <w:t xml:space="preserve">, nos termos da </w:t>
      </w:r>
      <w:r w:rsidRPr="00A8217F">
        <w:rPr>
          <w:rFonts w:ascii="Arial" w:hAnsi="Arial" w:cs="Arial"/>
          <w:b/>
          <w:sz w:val="22"/>
          <w:szCs w:val="22"/>
        </w:rPr>
        <w:t>Lei nº 12.440, de 07 de julho de 2011</w:t>
      </w:r>
      <w:r w:rsidRPr="00A8217F">
        <w:rPr>
          <w:rFonts w:ascii="Arial" w:hAnsi="Arial" w:cs="Arial"/>
          <w:sz w:val="22"/>
          <w:szCs w:val="22"/>
        </w:rPr>
        <w:t>.</w:t>
      </w:r>
    </w:p>
    <w:p w14:paraId="7C400C63" w14:textId="77777777" w:rsidR="004526A7" w:rsidRPr="00A8217F" w:rsidRDefault="004526A7" w:rsidP="004526A7">
      <w:pPr>
        <w:pStyle w:val="PargrafodaLista"/>
        <w:numPr>
          <w:ilvl w:val="2"/>
          <w:numId w:val="16"/>
        </w:numPr>
        <w:tabs>
          <w:tab w:val="left" w:pos="1134"/>
        </w:tabs>
        <w:suppressAutoHyphens w:val="0"/>
        <w:autoSpaceDN w:val="0"/>
        <w:ind w:left="425" w:firstLine="0"/>
        <w:contextualSpacing w:val="0"/>
        <w:jc w:val="both"/>
        <w:rPr>
          <w:rFonts w:ascii="Arial" w:hAnsi="Arial" w:cs="Arial"/>
          <w:bCs/>
          <w:color w:val="000000"/>
          <w:sz w:val="22"/>
          <w:szCs w:val="22"/>
        </w:rPr>
      </w:pPr>
      <w:r w:rsidRPr="00A8217F">
        <w:rPr>
          <w:rFonts w:ascii="Arial" w:hAnsi="Arial" w:cs="Arial"/>
          <w:color w:val="000000"/>
          <w:sz w:val="22"/>
          <w:szCs w:val="22"/>
          <w:lang w:bidi="pt-BR"/>
        </w:rPr>
        <w:t xml:space="preserve">Caso o licitante detentor do menor preço seja qualificado como microempresa ou empresa de pequeno porte </w:t>
      </w:r>
      <w:r w:rsidRPr="00A8217F">
        <w:rPr>
          <w:rFonts w:ascii="Arial" w:hAnsi="Arial" w:cs="Arial"/>
          <w:color w:val="000000"/>
          <w:sz w:val="22"/>
          <w:szCs w:val="22"/>
        </w:rPr>
        <w:t>deverá apresentar toda a documentação exigida para efeito de comprovação de regularidade fiscal, mesmo que esta apresente alguma restrição, sob pena de inabilitação.</w:t>
      </w:r>
    </w:p>
    <w:p w14:paraId="40282D26" w14:textId="77777777" w:rsidR="004526A7" w:rsidRPr="00A8217F" w:rsidRDefault="004526A7" w:rsidP="004526A7">
      <w:pPr>
        <w:jc w:val="both"/>
        <w:rPr>
          <w:rFonts w:ascii="Arial" w:hAnsi="Arial" w:cs="Arial"/>
          <w:sz w:val="22"/>
          <w:szCs w:val="22"/>
        </w:rPr>
      </w:pPr>
    </w:p>
    <w:p w14:paraId="6058D5F5" w14:textId="77777777" w:rsidR="004526A7" w:rsidRPr="00A8217F" w:rsidRDefault="004526A7" w:rsidP="004526A7">
      <w:pPr>
        <w:pStyle w:val="PargrafodaLista"/>
        <w:numPr>
          <w:ilvl w:val="1"/>
          <w:numId w:val="16"/>
        </w:numPr>
        <w:suppressAutoHyphens w:val="0"/>
        <w:ind w:left="0" w:firstLine="0"/>
        <w:jc w:val="both"/>
        <w:rPr>
          <w:rFonts w:ascii="Arial" w:hAnsi="Arial" w:cs="Arial"/>
          <w:b/>
          <w:bCs/>
          <w:sz w:val="22"/>
          <w:szCs w:val="22"/>
        </w:rPr>
      </w:pPr>
      <w:r w:rsidRPr="00A8217F">
        <w:rPr>
          <w:rFonts w:ascii="Arial" w:hAnsi="Arial" w:cs="Arial"/>
          <w:b/>
          <w:bCs/>
          <w:sz w:val="22"/>
          <w:szCs w:val="22"/>
        </w:rPr>
        <w:t xml:space="preserve"> QUALIFICAÇÃO ECONÔMICA – FINANCEIRA</w:t>
      </w:r>
    </w:p>
    <w:p w14:paraId="4B14F8F6"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b/>
          <w:color w:val="000000"/>
          <w:sz w:val="22"/>
          <w:szCs w:val="22"/>
        </w:rPr>
      </w:pPr>
      <w:r w:rsidRPr="00A8217F">
        <w:rPr>
          <w:rFonts w:ascii="Arial" w:hAnsi="Arial" w:cs="Arial"/>
          <w:b/>
          <w:sz w:val="22"/>
          <w:szCs w:val="22"/>
          <w:u w:val="single"/>
        </w:rPr>
        <w:t>BALANÇO PATRIMONIAL E DEMONSTRAÇÕES CONTÁBEIS DOS DOIS ÚLTIMOS EXERCÍCIOS SOCIAIS</w:t>
      </w:r>
      <w:r w:rsidRPr="00A8217F">
        <w:rPr>
          <w:rFonts w:ascii="Arial" w:hAnsi="Arial" w:cs="Arial"/>
          <w:sz w:val="22"/>
          <w:szCs w:val="22"/>
        </w:rPr>
        <w:t xml:space="preserve">, já exigíveis e apresentados na forma da lei, registrado na Junta Comercial, comprovando a boa situação financeira da licitante, podendo ser atualizado por índices oficiais na hipótese de encerrados há mais de 03 (três) meses da data de sua apresentação, </w:t>
      </w:r>
      <w:r w:rsidRPr="00A8217F">
        <w:rPr>
          <w:rFonts w:ascii="Arial" w:hAnsi="Arial" w:cs="Arial"/>
          <w:b/>
          <w:sz w:val="22"/>
          <w:szCs w:val="22"/>
          <w:u w:val="single"/>
        </w:rPr>
        <w:t xml:space="preserve">vedada a substituição </w:t>
      </w:r>
      <w:r w:rsidRPr="00A8217F">
        <w:rPr>
          <w:rFonts w:ascii="Arial" w:hAnsi="Arial" w:cs="Arial"/>
          <w:b/>
          <w:sz w:val="22"/>
          <w:szCs w:val="22"/>
        </w:rPr>
        <w:t>por Balancetes e Balanços provisórios</w:t>
      </w:r>
      <w:r w:rsidRPr="00A8217F">
        <w:rPr>
          <w:rFonts w:ascii="Arial" w:hAnsi="Arial" w:cs="Arial"/>
          <w:sz w:val="22"/>
          <w:szCs w:val="22"/>
        </w:rPr>
        <w:t>.</w:t>
      </w:r>
    </w:p>
    <w:p w14:paraId="7E9FD0DA"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b/>
          <w:color w:val="000000"/>
          <w:sz w:val="22"/>
          <w:szCs w:val="22"/>
        </w:rPr>
      </w:pPr>
      <w:r w:rsidRPr="00A8217F">
        <w:rPr>
          <w:rFonts w:ascii="Arial" w:hAnsi="Arial" w:cs="Arial"/>
          <w:sz w:val="22"/>
          <w:szCs w:val="22"/>
        </w:rPr>
        <w:t>O Balanço Patrimonial deverá ser acompanhado de cópia do termo de abertura e de encerramento extraídos do livro Diário, devidamente registrado no Órgão competente.</w:t>
      </w:r>
    </w:p>
    <w:p w14:paraId="541C3314"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b/>
          <w:color w:val="000000"/>
          <w:sz w:val="22"/>
          <w:szCs w:val="22"/>
        </w:rPr>
      </w:pPr>
      <w:r w:rsidRPr="00A8217F">
        <w:rPr>
          <w:rFonts w:ascii="Arial" w:hAnsi="Arial" w:cs="Arial"/>
          <w:sz w:val="22"/>
          <w:szCs w:val="22"/>
        </w:rPr>
        <w:t xml:space="preserve">As empresas com </w:t>
      </w:r>
      <w:r w:rsidRPr="00A8217F">
        <w:rPr>
          <w:rFonts w:ascii="Arial" w:hAnsi="Arial" w:cs="Arial"/>
          <w:sz w:val="22"/>
          <w:szCs w:val="22"/>
          <w:u w:val="single"/>
        </w:rPr>
        <w:t>menos de 01 (um) ano de exercício social</w:t>
      </w:r>
      <w:r w:rsidRPr="00A8217F">
        <w:rPr>
          <w:rFonts w:ascii="Arial" w:hAnsi="Arial" w:cs="Arial"/>
          <w:sz w:val="22"/>
          <w:szCs w:val="22"/>
        </w:rPr>
        <w:t xml:space="preserve"> de existência devem cumprir a exigência contida, mediante a apresentação do Balanço de Abertura ou do último Balanço Patrimonial levantado.</w:t>
      </w:r>
    </w:p>
    <w:p w14:paraId="58E07815"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b/>
          <w:color w:val="000000"/>
          <w:sz w:val="22"/>
          <w:szCs w:val="22"/>
        </w:rPr>
      </w:pPr>
      <w:r w:rsidRPr="00A8217F">
        <w:rPr>
          <w:rFonts w:ascii="Arial" w:hAnsi="Arial" w:cs="Arial"/>
          <w:sz w:val="22"/>
          <w:szCs w:val="22"/>
        </w:rPr>
        <w:t>As empresas que adotem a Escrituração Contábil Digital, enviada ao Sistema Público de Escrituração Digital – SPED deverão apresentar as Demonstrações Contábeis, os Termos de abertura e encerramento e o Recibo de Entrega de Livro Digital emitidos pelo Sistema Validador do SPED.</w:t>
      </w:r>
    </w:p>
    <w:p w14:paraId="366B9419"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b/>
          <w:color w:val="000000"/>
          <w:sz w:val="22"/>
          <w:szCs w:val="22"/>
        </w:rPr>
      </w:pPr>
      <w:r w:rsidRPr="00A8217F">
        <w:rPr>
          <w:rFonts w:ascii="Arial" w:hAnsi="Arial" w:cs="Arial"/>
          <w:b/>
          <w:sz w:val="22"/>
          <w:szCs w:val="22"/>
          <w:u w:val="single"/>
        </w:rPr>
        <w:lastRenderedPageBreak/>
        <w:t xml:space="preserve"> Certidão negativa de falência e concordata</w:t>
      </w:r>
      <w:r w:rsidRPr="00A8217F">
        <w:rPr>
          <w:rFonts w:ascii="Arial" w:hAnsi="Arial" w:cs="Arial"/>
          <w:sz w:val="22"/>
          <w:szCs w:val="22"/>
        </w:rPr>
        <w:t>, expedida pelo distribuidor da sede da pessoa jurídica, entregue no original, se houver determinação nesse sentido, em data não superior a 60 (sessenta) dias da data da sessão do certame, se outro prazo não constar do documento. No caso de sociedades civis, certidão negativa de distribuição de processos civis, expedida pelo distribuidor da sede da pessoa jurídica.</w:t>
      </w:r>
    </w:p>
    <w:p w14:paraId="581D4E16" w14:textId="77777777" w:rsidR="004526A7" w:rsidRPr="00A8217F" w:rsidRDefault="004526A7" w:rsidP="004526A7">
      <w:pPr>
        <w:autoSpaceDN w:val="0"/>
        <w:jc w:val="both"/>
        <w:rPr>
          <w:rFonts w:ascii="Arial" w:hAnsi="Arial" w:cs="Arial"/>
          <w:b/>
          <w:color w:val="000000"/>
          <w:sz w:val="22"/>
          <w:szCs w:val="22"/>
        </w:rPr>
      </w:pPr>
    </w:p>
    <w:p w14:paraId="77497502" w14:textId="77777777" w:rsidR="004526A7" w:rsidRPr="00A8217F" w:rsidRDefault="004526A7" w:rsidP="004526A7">
      <w:pPr>
        <w:pStyle w:val="PargrafodaLista"/>
        <w:numPr>
          <w:ilvl w:val="1"/>
          <w:numId w:val="16"/>
        </w:numPr>
        <w:suppressAutoHyphens w:val="0"/>
        <w:autoSpaceDN w:val="0"/>
        <w:ind w:left="0" w:firstLine="0"/>
        <w:jc w:val="both"/>
        <w:rPr>
          <w:rFonts w:ascii="Arial" w:hAnsi="Arial" w:cs="Arial"/>
          <w:b/>
          <w:color w:val="000000"/>
          <w:sz w:val="22"/>
          <w:szCs w:val="22"/>
        </w:rPr>
      </w:pPr>
      <w:r w:rsidRPr="00A8217F">
        <w:rPr>
          <w:rFonts w:ascii="Arial" w:hAnsi="Arial" w:cs="Arial"/>
          <w:b/>
          <w:bCs/>
          <w:sz w:val="22"/>
          <w:szCs w:val="22"/>
        </w:rPr>
        <w:t xml:space="preserve"> QUALIFICAÇÃO TÉCNICA</w:t>
      </w:r>
    </w:p>
    <w:p w14:paraId="581AD7D1"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sz w:val="22"/>
          <w:szCs w:val="22"/>
        </w:rPr>
      </w:pPr>
      <w:r w:rsidRPr="00A8217F">
        <w:rPr>
          <w:rFonts w:ascii="Arial" w:hAnsi="Arial" w:cs="Arial"/>
          <w:bCs/>
          <w:color w:val="000000"/>
          <w:sz w:val="22"/>
          <w:szCs w:val="22"/>
        </w:rPr>
        <w:t>APRESENTAR</w:t>
      </w:r>
      <w:r w:rsidRPr="00A8217F">
        <w:rPr>
          <w:rFonts w:ascii="Arial" w:hAnsi="Arial" w:cs="Arial"/>
          <w:b/>
          <w:bCs/>
          <w:color w:val="000000"/>
          <w:sz w:val="22"/>
          <w:szCs w:val="22"/>
        </w:rPr>
        <w:t xml:space="preserve"> no mínimo 01 (um) Atestado de Capacidade Técnica, </w:t>
      </w:r>
      <w:r w:rsidRPr="00A8217F">
        <w:rPr>
          <w:rFonts w:ascii="Arial" w:hAnsi="Arial" w:cs="Arial"/>
          <w:bCs/>
          <w:color w:val="000000"/>
          <w:sz w:val="22"/>
          <w:szCs w:val="22"/>
        </w:rPr>
        <w:t xml:space="preserve">declarando que a licitante prestou serviços pertinentes e compatíveis </w:t>
      </w:r>
      <w:r w:rsidRPr="00A8217F">
        <w:rPr>
          <w:rFonts w:ascii="Arial" w:hAnsi="Arial" w:cs="Arial"/>
          <w:sz w:val="22"/>
          <w:szCs w:val="22"/>
        </w:rPr>
        <w:t>ou semelhante em características, quantidades e prazos com o objeto licitado, assim como, de similaridade e de complexidade tecnológica e operacional equivalente ou superior. Deverá apresentar com os documentos de habilitação.</w:t>
      </w:r>
    </w:p>
    <w:p w14:paraId="18D66424"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b/>
          <w:color w:val="000000"/>
          <w:sz w:val="22"/>
          <w:szCs w:val="22"/>
        </w:rPr>
      </w:pPr>
      <w:r w:rsidRPr="00A8217F">
        <w:rPr>
          <w:rFonts w:ascii="Arial" w:hAnsi="Arial" w:cs="Arial"/>
          <w:bCs/>
          <w:color w:val="000000"/>
          <w:sz w:val="22"/>
          <w:szCs w:val="22"/>
        </w:rPr>
        <w:t xml:space="preserve">Para atender o disposto acima é necessário que o Atestado permita a identificação da pessoa que o está emitindo, portanto, preferencialmente deverá ser apresentado em papel timbrado do emitente ou conter razão social, CNPJ, endereço, telefone e com identificação do signatário e assinatura do responsável legal. </w:t>
      </w:r>
    </w:p>
    <w:p w14:paraId="73CC6C2D" w14:textId="77777777" w:rsidR="004526A7" w:rsidRPr="00A8217F" w:rsidRDefault="004526A7" w:rsidP="004526A7">
      <w:pPr>
        <w:pStyle w:val="PargrafodaLista"/>
        <w:numPr>
          <w:ilvl w:val="2"/>
          <w:numId w:val="16"/>
        </w:numPr>
        <w:suppressAutoHyphens w:val="0"/>
        <w:autoSpaceDN w:val="0"/>
        <w:ind w:left="425" w:firstLine="0"/>
        <w:contextualSpacing w:val="0"/>
        <w:jc w:val="both"/>
        <w:rPr>
          <w:rFonts w:ascii="Arial" w:hAnsi="Arial" w:cs="Arial"/>
          <w:b/>
          <w:color w:val="000000"/>
          <w:sz w:val="22"/>
          <w:szCs w:val="22"/>
        </w:rPr>
      </w:pPr>
      <w:r w:rsidRPr="00A8217F">
        <w:rPr>
          <w:rFonts w:ascii="Arial" w:hAnsi="Arial" w:cs="Arial"/>
          <w:bCs/>
          <w:color w:val="000000"/>
          <w:sz w:val="22"/>
          <w:szCs w:val="22"/>
        </w:rPr>
        <w:t>No caso de atestados emitidos por empresa de iniciativa privada, não serão considerados aqueles emitidos por empresas pertencentes ao mesmo grupo empresarial da empresa proponente</w:t>
      </w:r>
    </w:p>
    <w:p w14:paraId="045EF5E9" w14:textId="77777777" w:rsidR="004526A7" w:rsidRPr="00A8217F" w:rsidRDefault="004526A7" w:rsidP="004526A7">
      <w:pPr>
        <w:autoSpaceDN w:val="0"/>
        <w:ind w:left="425"/>
        <w:jc w:val="both"/>
        <w:rPr>
          <w:rFonts w:ascii="Arial" w:hAnsi="Arial" w:cs="Arial"/>
          <w:b/>
          <w:color w:val="000000"/>
          <w:sz w:val="22"/>
          <w:szCs w:val="22"/>
        </w:rPr>
      </w:pPr>
    </w:p>
    <w:p w14:paraId="4A0C8CFD" w14:textId="77777777" w:rsidR="004526A7" w:rsidRPr="00A8217F" w:rsidRDefault="004526A7" w:rsidP="004526A7">
      <w:pPr>
        <w:autoSpaceDN w:val="0"/>
        <w:jc w:val="both"/>
        <w:rPr>
          <w:rFonts w:ascii="Arial" w:hAnsi="Arial" w:cs="Arial"/>
          <w:b/>
          <w:color w:val="000000"/>
          <w:sz w:val="22"/>
          <w:szCs w:val="22"/>
        </w:rPr>
      </w:pPr>
    </w:p>
    <w:p w14:paraId="5E89993B" w14:textId="77777777" w:rsidR="004526A7" w:rsidRPr="00A8217F" w:rsidRDefault="004526A7" w:rsidP="004526A7">
      <w:pPr>
        <w:pStyle w:val="PargrafodaLista"/>
        <w:numPr>
          <w:ilvl w:val="1"/>
          <w:numId w:val="16"/>
        </w:numPr>
        <w:suppressAutoHyphens w:val="0"/>
        <w:autoSpaceDN w:val="0"/>
        <w:ind w:left="0" w:firstLine="0"/>
        <w:jc w:val="both"/>
        <w:rPr>
          <w:rFonts w:ascii="Arial" w:hAnsi="Arial" w:cs="Arial"/>
          <w:b/>
          <w:bCs/>
          <w:sz w:val="22"/>
          <w:szCs w:val="22"/>
        </w:rPr>
      </w:pPr>
      <w:r w:rsidRPr="00A8217F">
        <w:rPr>
          <w:rFonts w:ascii="Arial" w:hAnsi="Arial" w:cs="Arial"/>
          <w:b/>
          <w:bCs/>
          <w:sz w:val="22"/>
          <w:szCs w:val="22"/>
        </w:rPr>
        <w:t xml:space="preserve"> DAS DECLARAÇÕES PARA O LOTE </w:t>
      </w:r>
    </w:p>
    <w:p w14:paraId="5FC845AC" w14:textId="77777777" w:rsidR="004526A7" w:rsidRPr="00A8217F" w:rsidRDefault="004526A7" w:rsidP="004526A7">
      <w:pPr>
        <w:pStyle w:val="PargrafodaLista"/>
        <w:numPr>
          <w:ilvl w:val="2"/>
          <w:numId w:val="16"/>
        </w:numPr>
        <w:suppressAutoHyphens w:val="0"/>
        <w:autoSpaceDN w:val="0"/>
        <w:ind w:left="425" w:firstLine="0"/>
        <w:jc w:val="both"/>
        <w:rPr>
          <w:rFonts w:ascii="Arial" w:hAnsi="Arial" w:cs="Arial"/>
          <w:b/>
          <w:bCs/>
          <w:sz w:val="22"/>
          <w:szCs w:val="22"/>
        </w:rPr>
      </w:pPr>
      <w:bookmarkStart w:id="75" w:name="_Hlk204675798"/>
      <w:r w:rsidRPr="00A8217F">
        <w:rPr>
          <w:rFonts w:ascii="Arial" w:hAnsi="Arial" w:cs="Arial"/>
          <w:sz w:val="22"/>
          <w:szCs w:val="22"/>
        </w:rPr>
        <w:t xml:space="preserve">Declaração da LICITANTE, em papel timbrado da empresa, de que tem </w:t>
      </w:r>
      <w:r w:rsidRPr="00A8217F">
        <w:rPr>
          <w:rFonts w:ascii="Arial" w:hAnsi="Arial" w:cs="Arial"/>
          <w:b/>
          <w:bCs/>
          <w:sz w:val="22"/>
          <w:szCs w:val="22"/>
        </w:rPr>
        <w:t>disponibilidade de pessoal técnico, necessários e essenciais para o acompanhamento e assessoramento nas operacionalizações dos softwares sempre que for necessário</w:t>
      </w:r>
      <w:r w:rsidRPr="00A8217F">
        <w:rPr>
          <w:rFonts w:ascii="Arial" w:hAnsi="Arial" w:cs="Arial"/>
          <w:sz w:val="22"/>
          <w:szCs w:val="22"/>
        </w:rPr>
        <w:t xml:space="preserve">. Devendo indicar na declaração, obrigatoriamente, no mínimo 1 (um) profissional que será parte da equipe técnica e suas respectivas formações, que executará o serviço objeto da licitação. </w:t>
      </w:r>
      <w:bookmarkEnd w:id="75"/>
    </w:p>
    <w:p w14:paraId="2125BE23" w14:textId="77777777" w:rsidR="004526A7" w:rsidRPr="00A8217F" w:rsidRDefault="004526A7" w:rsidP="004526A7">
      <w:pPr>
        <w:pStyle w:val="PargrafodaLista"/>
        <w:numPr>
          <w:ilvl w:val="2"/>
          <w:numId w:val="16"/>
        </w:numPr>
        <w:suppressAutoHyphens w:val="0"/>
        <w:autoSpaceDN w:val="0"/>
        <w:ind w:left="425" w:firstLine="0"/>
        <w:jc w:val="both"/>
        <w:rPr>
          <w:rFonts w:ascii="Arial" w:hAnsi="Arial" w:cs="Arial"/>
          <w:b/>
          <w:bCs/>
          <w:sz w:val="22"/>
          <w:szCs w:val="22"/>
        </w:rPr>
      </w:pPr>
      <w:bookmarkStart w:id="76" w:name="_Hlk204675814"/>
      <w:r w:rsidRPr="00A8217F">
        <w:rPr>
          <w:rFonts w:ascii="Arial" w:hAnsi="Arial" w:cs="Arial"/>
          <w:sz w:val="22"/>
          <w:szCs w:val="22"/>
        </w:rPr>
        <w:t xml:space="preserve">As </w:t>
      </w:r>
      <w:r w:rsidRPr="00A8217F">
        <w:rPr>
          <w:rFonts w:ascii="Arial" w:hAnsi="Arial" w:cs="Arial"/>
          <w:b/>
          <w:bCs/>
          <w:sz w:val="22"/>
          <w:szCs w:val="22"/>
        </w:rPr>
        <w:t xml:space="preserve">comprovações de qualificação técnica dos profissionais, indicados na declaração acima, </w:t>
      </w:r>
      <w:r w:rsidRPr="00A8217F">
        <w:rPr>
          <w:rFonts w:ascii="Arial" w:hAnsi="Arial" w:cs="Arial"/>
          <w:sz w:val="22"/>
          <w:szCs w:val="22"/>
        </w:rPr>
        <w:t xml:space="preserve">deverão ser através do diploma da Instituição comprovando formação superior ou especialização na área de Tecnologia da Informação, deverá comprovar vínculo empregatícios dos profissionais técnicos por meio de Carteira de Trabalho e Previdência Social – CTPS, contrato de prestação de serviços, declaração de compromisso de vinculação futura e no caso de sócio ou diretor por meio de contrato social devidamente registrado no órgão competente. </w:t>
      </w:r>
      <w:bookmarkEnd w:id="76"/>
    </w:p>
    <w:p w14:paraId="3FFC18B6" w14:textId="77777777" w:rsidR="004526A7" w:rsidRPr="00A8217F" w:rsidRDefault="004526A7" w:rsidP="004526A7">
      <w:pPr>
        <w:pStyle w:val="PargrafodaLista"/>
        <w:numPr>
          <w:ilvl w:val="2"/>
          <w:numId w:val="16"/>
        </w:numPr>
        <w:suppressAutoHyphens w:val="0"/>
        <w:autoSpaceDN w:val="0"/>
        <w:ind w:left="425" w:firstLine="0"/>
        <w:jc w:val="both"/>
        <w:rPr>
          <w:rFonts w:ascii="Arial" w:hAnsi="Arial" w:cs="Arial"/>
          <w:b/>
          <w:bCs/>
          <w:sz w:val="22"/>
          <w:szCs w:val="22"/>
        </w:rPr>
      </w:pPr>
      <w:bookmarkStart w:id="77" w:name="_Hlk204675826"/>
      <w:r w:rsidRPr="00A8217F">
        <w:rPr>
          <w:rFonts w:ascii="Arial" w:hAnsi="Arial" w:cs="Arial"/>
          <w:sz w:val="22"/>
          <w:szCs w:val="22"/>
        </w:rPr>
        <w:t xml:space="preserve">Declaração expressa da licitante, devidamente assinada pelo responsável, que para o </w:t>
      </w:r>
      <w:r w:rsidRPr="00A8217F">
        <w:rPr>
          <w:rFonts w:ascii="Arial" w:hAnsi="Arial" w:cs="Arial"/>
          <w:b/>
          <w:bCs/>
          <w:sz w:val="22"/>
          <w:szCs w:val="22"/>
        </w:rPr>
        <w:t>fornecimento de licença de direito de uso de software</w:t>
      </w:r>
      <w:r w:rsidRPr="00A8217F">
        <w:rPr>
          <w:rFonts w:ascii="Arial" w:hAnsi="Arial" w:cs="Arial"/>
          <w:sz w:val="22"/>
          <w:szCs w:val="22"/>
        </w:rPr>
        <w:t xml:space="preserve">, referente a solução ofertada; (i) a licitante é detentora de propriedade intelectual ou assegura sua autoria e titularidade, ou seja, a licitante é fabricante ou subsidiária brasileira do fabricante; (ii) a licitante está credenciada pelo fabricante ou subsidiária, para representar, comercializar e/ou distribuir licenças e fazer implantação no Brasil, bem como, autorizada a modificar o código-fonte da parte personalizável, seja por parametrização, customização e/ou qualquer outra forma de modificação; ou em último caso, (iii) especificar declaradamente, qualquer outra situação, aqui não prevista, e que garantam o fiel cumprimento das obrigações a serem assumidas, caso venha a ser vencedora. </w:t>
      </w:r>
      <w:bookmarkEnd w:id="77"/>
    </w:p>
    <w:p w14:paraId="454CC958" w14:textId="77777777" w:rsidR="004526A7" w:rsidRPr="00A8217F" w:rsidRDefault="004526A7" w:rsidP="004526A7">
      <w:pPr>
        <w:pStyle w:val="PargrafodaLista"/>
        <w:numPr>
          <w:ilvl w:val="2"/>
          <w:numId w:val="16"/>
        </w:numPr>
        <w:suppressAutoHyphens w:val="0"/>
        <w:autoSpaceDN w:val="0"/>
        <w:ind w:left="425" w:firstLine="0"/>
        <w:jc w:val="both"/>
        <w:rPr>
          <w:rFonts w:ascii="Arial" w:hAnsi="Arial" w:cs="Arial"/>
          <w:b/>
          <w:bCs/>
          <w:sz w:val="22"/>
          <w:szCs w:val="22"/>
        </w:rPr>
      </w:pPr>
      <w:bookmarkStart w:id="78" w:name="_Hlk204675837"/>
      <w:r w:rsidRPr="00A8217F">
        <w:rPr>
          <w:rFonts w:ascii="Arial" w:hAnsi="Arial" w:cs="Arial"/>
          <w:sz w:val="22"/>
          <w:szCs w:val="22"/>
        </w:rPr>
        <w:t xml:space="preserve">Declaração expressa da licitante, devidamente assinada pelo responsável, que a </w:t>
      </w:r>
      <w:r w:rsidRPr="00A8217F">
        <w:rPr>
          <w:rFonts w:ascii="Arial" w:hAnsi="Arial" w:cs="Arial"/>
          <w:b/>
          <w:bCs/>
          <w:sz w:val="22"/>
          <w:szCs w:val="22"/>
        </w:rPr>
        <w:t>licitante, atende a LGPD Lei nº 13709/2018</w:t>
      </w:r>
      <w:bookmarkEnd w:id="78"/>
      <w:r w:rsidRPr="00A8217F">
        <w:rPr>
          <w:rFonts w:ascii="Arial" w:hAnsi="Arial" w:cs="Arial"/>
          <w:sz w:val="22"/>
          <w:szCs w:val="22"/>
        </w:rPr>
        <w:t>.</w:t>
      </w:r>
    </w:p>
    <w:p w14:paraId="2DD51CE5" w14:textId="77777777" w:rsidR="004526A7" w:rsidRPr="00A8217F" w:rsidRDefault="004526A7" w:rsidP="004526A7">
      <w:pPr>
        <w:pStyle w:val="PargrafodaLista"/>
        <w:autoSpaceDN w:val="0"/>
        <w:ind w:left="284"/>
        <w:contextualSpacing w:val="0"/>
        <w:jc w:val="both"/>
        <w:rPr>
          <w:rFonts w:ascii="Arial" w:hAnsi="Arial" w:cs="Arial"/>
          <w:b/>
          <w:color w:val="000000"/>
          <w:sz w:val="22"/>
          <w:szCs w:val="22"/>
        </w:rPr>
      </w:pPr>
    </w:p>
    <w:p w14:paraId="63C2548E" w14:textId="77777777" w:rsidR="004526A7" w:rsidRPr="00A8217F" w:rsidRDefault="004526A7" w:rsidP="004526A7">
      <w:pPr>
        <w:shd w:val="clear" w:color="auto" w:fill="BFBFBF"/>
        <w:jc w:val="both"/>
        <w:rPr>
          <w:rFonts w:ascii="Arial" w:hAnsi="Arial" w:cs="Arial"/>
          <w:b/>
          <w:bCs/>
          <w:sz w:val="22"/>
          <w:szCs w:val="22"/>
        </w:rPr>
      </w:pPr>
      <w:r w:rsidRPr="00A8217F">
        <w:rPr>
          <w:rFonts w:ascii="Arial" w:hAnsi="Arial" w:cs="Arial"/>
          <w:b/>
          <w:bCs/>
          <w:sz w:val="22"/>
          <w:szCs w:val="22"/>
        </w:rPr>
        <w:t xml:space="preserve">11. OBRIGAÇÕES </w:t>
      </w:r>
    </w:p>
    <w:p w14:paraId="3132C3D9" w14:textId="77777777" w:rsidR="004526A7" w:rsidRPr="00A8217F" w:rsidRDefault="004526A7" w:rsidP="004526A7">
      <w:pPr>
        <w:pStyle w:val="PargrafodaLista"/>
        <w:numPr>
          <w:ilvl w:val="1"/>
          <w:numId w:val="30"/>
        </w:numPr>
        <w:suppressAutoHyphens w:val="0"/>
        <w:ind w:left="0" w:firstLine="0"/>
        <w:jc w:val="both"/>
        <w:rPr>
          <w:rFonts w:ascii="Arial" w:hAnsi="Arial" w:cs="Arial"/>
          <w:b/>
          <w:bCs/>
          <w:sz w:val="22"/>
          <w:szCs w:val="22"/>
        </w:rPr>
      </w:pPr>
      <w:r w:rsidRPr="00A8217F">
        <w:rPr>
          <w:rFonts w:ascii="Arial" w:hAnsi="Arial" w:cs="Arial"/>
          <w:b/>
          <w:bCs/>
          <w:sz w:val="22"/>
          <w:szCs w:val="22"/>
        </w:rPr>
        <w:lastRenderedPageBreak/>
        <w:t>DA CONTRATANTE</w:t>
      </w:r>
    </w:p>
    <w:p w14:paraId="039023C4"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 xml:space="preserve">Efetuar o empenho da despesa, no qual constará da dotação orçamentária específica de forma a garantir o pagamento das obrigações assumidas. </w:t>
      </w:r>
    </w:p>
    <w:p w14:paraId="4BB8D811"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 xml:space="preserve">Verificar minuciosamente, no prazo fixado, a conformidade do serviço recebido com as especificações constantes do Edital e da proposta, para fins de aceitação e recebimento definitivo. </w:t>
      </w:r>
    </w:p>
    <w:p w14:paraId="0D45D10E"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 xml:space="preserve">Comunicar à Contratada, por escrito, sobre imperfeições, falhas ou irregularidades verificadas no objeto fornecido, para que seja substituído, reparado ou corrigido. </w:t>
      </w:r>
    </w:p>
    <w:p w14:paraId="4A71C77F"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 xml:space="preserve">Acompanhar e fiscalizar o cumprimento das obrigações da Contratada, através de comissão/servidor especialmente designado. </w:t>
      </w:r>
    </w:p>
    <w:p w14:paraId="09FF42EF"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 xml:space="preserve">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 </w:t>
      </w:r>
    </w:p>
    <w:p w14:paraId="20B77E9A"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 xml:space="preserve">Rejeitar, no todo ou em parte os serviços entregues em desacordo com as especificações contidas nesse Termo de Referência. </w:t>
      </w:r>
    </w:p>
    <w:p w14:paraId="3A80A121"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Efetuar o pagamento à Contratada no valor correspondente ao fornecimento do objeto, no prazo e forma estabelecidos no Edital e seus anexos</w:t>
      </w:r>
      <w:bookmarkStart w:id="79" w:name="_Hlk126934348"/>
      <w:r w:rsidRPr="00A8217F">
        <w:rPr>
          <w:rFonts w:ascii="Arial" w:hAnsi="Arial" w:cs="Arial"/>
          <w:sz w:val="22"/>
          <w:szCs w:val="22"/>
        </w:rPr>
        <w:t>.</w:t>
      </w:r>
    </w:p>
    <w:p w14:paraId="73B237E4"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 xml:space="preserve"> A Administração Pública fica responsável por ser de seu interesse, poder e dever toda a realização de cópias de segurança periodicamente, ou seja, backup da base de dados dos softwares e módulos, para que permita a sua posse para recuperação em caso de incidentes, falhas humanas ou físicas, sem prejuízo de outros procedimentos, sendo a CONTRATADA tendo somente a responsabilidade de todo e qualquer tipo de apoio quanto a instalação, referente à implantação e configuração como apoio técnico.</w:t>
      </w:r>
    </w:p>
    <w:p w14:paraId="17171BEB" w14:textId="77777777" w:rsidR="004526A7" w:rsidRPr="00A8217F" w:rsidRDefault="004526A7" w:rsidP="004526A7">
      <w:pPr>
        <w:pStyle w:val="PargrafodaLista"/>
        <w:numPr>
          <w:ilvl w:val="2"/>
          <w:numId w:val="30"/>
        </w:numPr>
        <w:suppressAutoHyphens w:val="0"/>
        <w:ind w:left="425" w:firstLine="0"/>
        <w:jc w:val="both"/>
        <w:rPr>
          <w:rFonts w:ascii="Arial" w:hAnsi="Arial" w:cs="Arial"/>
          <w:b/>
          <w:bCs/>
          <w:sz w:val="22"/>
          <w:szCs w:val="22"/>
        </w:rPr>
      </w:pPr>
      <w:r w:rsidRPr="00A8217F">
        <w:rPr>
          <w:rFonts w:ascii="Arial" w:hAnsi="Arial" w:cs="Arial"/>
          <w:sz w:val="22"/>
          <w:szCs w:val="22"/>
        </w:rPr>
        <w:t>Os serviços de hospedagem dos softwares a serem licitados ficam sob responsabilidade da Prefeitura Municipal de Bonito - MS, seja internamente, em sua estrutura ou externo, de acordo com os interesses da municipalidade, no momento da instalação ou em qualquer oportunidade futura, por decisão estratégica, dentro da vigência do contrato, sendo a CONTRATADA somente a responsabilidade de todo e qualquer tipo de apoio quanto a instalação, referente à implantação, configuração e afins, para que os sistemas funcionem da melhor maneira possível</w:t>
      </w:r>
      <w:bookmarkEnd w:id="79"/>
      <w:r w:rsidRPr="00A8217F">
        <w:rPr>
          <w:rFonts w:ascii="Arial" w:hAnsi="Arial" w:cs="Arial"/>
          <w:sz w:val="22"/>
          <w:szCs w:val="22"/>
        </w:rPr>
        <w:t>.</w:t>
      </w:r>
    </w:p>
    <w:p w14:paraId="6C96C409" w14:textId="77777777" w:rsidR="004526A7" w:rsidRPr="00A8217F" w:rsidRDefault="004526A7" w:rsidP="004526A7">
      <w:pPr>
        <w:pStyle w:val="PargrafodaLista"/>
        <w:numPr>
          <w:ilvl w:val="2"/>
          <w:numId w:val="30"/>
        </w:numPr>
        <w:tabs>
          <w:tab w:val="left" w:pos="851"/>
        </w:tabs>
        <w:suppressAutoHyphens w:val="0"/>
        <w:ind w:left="425" w:firstLine="0"/>
        <w:jc w:val="both"/>
        <w:rPr>
          <w:rFonts w:ascii="Arial" w:hAnsi="Arial" w:cs="Arial"/>
          <w:b/>
          <w:bCs/>
          <w:sz w:val="22"/>
          <w:szCs w:val="22"/>
        </w:rPr>
      </w:pPr>
      <w:r w:rsidRPr="00A8217F">
        <w:rPr>
          <w:rFonts w:ascii="Arial" w:hAnsi="Arial" w:cs="Arial"/>
          <w:sz w:val="22"/>
          <w:szCs w:val="22"/>
        </w:rPr>
        <w:t>Notificar à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14:paraId="6EEB79EA" w14:textId="77777777" w:rsidR="004526A7" w:rsidRPr="00A8217F" w:rsidRDefault="004526A7" w:rsidP="004526A7">
      <w:pPr>
        <w:pStyle w:val="PargrafodaLista"/>
        <w:ind w:left="384"/>
        <w:jc w:val="both"/>
        <w:rPr>
          <w:rFonts w:ascii="Arial" w:hAnsi="Arial" w:cs="Arial"/>
          <w:b/>
          <w:bCs/>
          <w:sz w:val="22"/>
          <w:szCs w:val="22"/>
        </w:rPr>
      </w:pPr>
    </w:p>
    <w:p w14:paraId="5AB0EE88" w14:textId="77777777" w:rsidR="004526A7" w:rsidRPr="00A8217F" w:rsidRDefault="004526A7" w:rsidP="004526A7">
      <w:pPr>
        <w:pStyle w:val="PargrafodaLista"/>
        <w:numPr>
          <w:ilvl w:val="1"/>
          <w:numId w:val="30"/>
        </w:numPr>
        <w:suppressAutoHyphens w:val="0"/>
        <w:ind w:left="0" w:firstLine="0"/>
        <w:jc w:val="both"/>
        <w:rPr>
          <w:rFonts w:ascii="Arial" w:hAnsi="Arial" w:cs="Arial"/>
          <w:b/>
          <w:bCs/>
          <w:sz w:val="22"/>
          <w:szCs w:val="22"/>
        </w:rPr>
      </w:pPr>
      <w:r w:rsidRPr="00A8217F">
        <w:rPr>
          <w:rFonts w:ascii="Arial" w:hAnsi="Arial" w:cs="Arial"/>
          <w:b/>
          <w:bCs/>
          <w:sz w:val="22"/>
          <w:szCs w:val="22"/>
        </w:rPr>
        <w:t>DA CONTRATADA</w:t>
      </w:r>
    </w:p>
    <w:p w14:paraId="50BBC03B" w14:textId="77777777" w:rsidR="004526A7" w:rsidRPr="00A8217F" w:rsidRDefault="004526A7" w:rsidP="004526A7">
      <w:pPr>
        <w:pStyle w:val="PargrafodaLista"/>
        <w:numPr>
          <w:ilvl w:val="2"/>
          <w:numId w:val="30"/>
        </w:numPr>
        <w:suppressAutoHyphens w:val="0"/>
        <w:ind w:left="425" w:firstLine="0"/>
        <w:jc w:val="both"/>
        <w:rPr>
          <w:rFonts w:ascii="Arial" w:hAnsi="Arial" w:cs="Arial"/>
          <w:sz w:val="22"/>
          <w:szCs w:val="22"/>
        </w:rPr>
      </w:pPr>
      <w:r w:rsidRPr="00A8217F">
        <w:rPr>
          <w:rFonts w:ascii="Arial" w:hAnsi="Arial" w:cs="Arial"/>
          <w:sz w:val="22"/>
          <w:szCs w:val="22"/>
        </w:rPr>
        <w:t xml:space="preserve">A CONTRATADA será responsável pela manutenção de sigilo, sobre quaisquer dados e informações contidos em quaisquer documentos e/ou mídias que venha a ter conhecimento durante a execução dos trabalhos, não podendo, sob qualquer pretexto e forma divulgar, reproduzir ou utilizá-los, sem anuência da CONTRATANTE. </w:t>
      </w:r>
    </w:p>
    <w:p w14:paraId="4DCA75B1" w14:textId="77777777" w:rsidR="004526A7" w:rsidRPr="00A8217F" w:rsidRDefault="004526A7" w:rsidP="004526A7">
      <w:pPr>
        <w:pStyle w:val="PargrafodaLista"/>
        <w:numPr>
          <w:ilvl w:val="2"/>
          <w:numId w:val="30"/>
        </w:numPr>
        <w:suppressAutoHyphens w:val="0"/>
        <w:ind w:left="425" w:firstLine="0"/>
        <w:jc w:val="both"/>
        <w:rPr>
          <w:rFonts w:ascii="Arial" w:hAnsi="Arial" w:cs="Arial"/>
          <w:sz w:val="22"/>
          <w:szCs w:val="22"/>
        </w:rPr>
      </w:pPr>
      <w:r w:rsidRPr="00A8217F">
        <w:rPr>
          <w:rFonts w:ascii="Arial" w:hAnsi="Arial" w:cs="Arial"/>
          <w:sz w:val="22"/>
          <w:szCs w:val="22"/>
        </w:rPr>
        <w:t>A CONTRATADA deverá atender a Lei nº 13.709, de 14 de agosto de 2018, Lei Geral de Proteção de Dados Pessoais (LGPD).</w:t>
      </w:r>
    </w:p>
    <w:p w14:paraId="6B11F478" w14:textId="77777777" w:rsidR="004526A7" w:rsidRPr="00A8217F" w:rsidRDefault="004526A7" w:rsidP="004526A7">
      <w:pPr>
        <w:pStyle w:val="PargrafodaLista"/>
        <w:numPr>
          <w:ilvl w:val="2"/>
          <w:numId w:val="30"/>
        </w:numPr>
        <w:suppressAutoHyphens w:val="0"/>
        <w:ind w:left="425" w:firstLine="0"/>
        <w:jc w:val="both"/>
        <w:rPr>
          <w:rFonts w:ascii="Arial" w:hAnsi="Arial" w:cs="Arial"/>
          <w:sz w:val="22"/>
          <w:szCs w:val="22"/>
        </w:rPr>
      </w:pPr>
      <w:r w:rsidRPr="00A8217F">
        <w:rPr>
          <w:rFonts w:ascii="Arial" w:hAnsi="Arial" w:cs="Arial"/>
          <w:sz w:val="22"/>
          <w:szCs w:val="22"/>
        </w:rPr>
        <w:t>Operar como uma organização completa e fornecer serviços de elevada qualidade.</w:t>
      </w:r>
    </w:p>
    <w:p w14:paraId="2ADC9263" w14:textId="77777777" w:rsidR="004526A7" w:rsidRPr="00A8217F" w:rsidRDefault="004526A7" w:rsidP="004526A7">
      <w:pPr>
        <w:pStyle w:val="PargrafodaLista"/>
        <w:numPr>
          <w:ilvl w:val="2"/>
          <w:numId w:val="30"/>
        </w:numPr>
        <w:suppressAutoHyphens w:val="0"/>
        <w:ind w:left="425" w:firstLine="0"/>
        <w:jc w:val="both"/>
        <w:rPr>
          <w:rFonts w:ascii="Arial" w:hAnsi="Arial" w:cs="Arial"/>
          <w:sz w:val="22"/>
          <w:szCs w:val="22"/>
        </w:rPr>
      </w:pPr>
      <w:r w:rsidRPr="00A8217F">
        <w:rPr>
          <w:rFonts w:ascii="Arial" w:hAnsi="Arial" w:cs="Arial"/>
          <w:sz w:val="22"/>
          <w:szCs w:val="22"/>
        </w:rPr>
        <w:lastRenderedPageBreak/>
        <w:t>Realizar, com seus próprios recursos e/ou mediante a contratação de terceiros, todos os serviços relacionados com o objeto deste contrato, de acordo com as especificações estipuladas pela CONTRATANTE.</w:t>
      </w:r>
    </w:p>
    <w:p w14:paraId="6AE89DEE" w14:textId="77777777" w:rsidR="004526A7" w:rsidRPr="00A8217F" w:rsidRDefault="004526A7" w:rsidP="004526A7">
      <w:pPr>
        <w:pStyle w:val="PargrafodaLista"/>
        <w:numPr>
          <w:ilvl w:val="2"/>
          <w:numId w:val="30"/>
        </w:numPr>
        <w:suppressAutoHyphens w:val="0"/>
        <w:ind w:left="425" w:firstLine="0"/>
        <w:jc w:val="both"/>
        <w:rPr>
          <w:rFonts w:ascii="Arial" w:hAnsi="Arial" w:cs="Arial"/>
          <w:sz w:val="22"/>
          <w:szCs w:val="22"/>
        </w:rPr>
      </w:pPr>
      <w:r w:rsidRPr="00A8217F">
        <w:rPr>
          <w:rFonts w:ascii="Arial" w:hAnsi="Arial" w:cs="Arial"/>
          <w:sz w:val="22"/>
          <w:szCs w:val="22"/>
        </w:rPr>
        <w:t>Obter a aprovação prévia da CONTRATANTE, por escrito, para assumir despesas de qualquer natureza relacionadas com este contrato.</w:t>
      </w:r>
    </w:p>
    <w:p w14:paraId="78FF959D" w14:textId="77777777" w:rsidR="004526A7" w:rsidRPr="00A8217F" w:rsidRDefault="004526A7" w:rsidP="004526A7">
      <w:pPr>
        <w:pStyle w:val="PargrafodaLista"/>
        <w:numPr>
          <w:ilvl w:val="2"/>
          <w:numId w:val="30"/>
        </w:numPr>
        <w:suppressAutoHyphens w:val="0"/>
        <w:ind w:left="425" w:firstLine="0"/>
        <w:jc w:val="both"/>
        <w:rPr>
          <w:rFonts w:ascii="Arial" w:hAnsi="Arial" w:cs="Arial"/>
          <w:sz w:val="22"/>
          <w:szCs w:val="22"/>
        </w:rPr>
      </w:pPr>
      <w:r w:rsidRPr="00A8217F">
        <w:rPr>
          <w:rFonts w:ascii="Arial" w:hAnsi="Arial" w:cs="Arial"/>
          <w:sz w:val="22"/>
          <w:szCs w:val="22"/>
        </w:rPr>
        <w:t>Entregar os serviços prestados de acordo com as especificações do Termo de Referência nos endereços das entidades/órgãos envolvidos nesta contratação.</w:t>
      </w:r>
    </w:p>
    <w:p w14:paraId="001BA672" w14:textId="77777777" w:rsidR="004526A7" w:rsidRPr="00A8217F" w:rsidRDefault="004526A7" w:rsidP="004526A7">
      <w:pPr>
        <w:pStyle w:val="PargrafodaLista"/>
        <w:numPr>
          <w:ilvl w:val="2"/>
          <w:numId w:val="30"/>
        </w:numPr>
        <w:suppressAutoHyphens w:val="0"/>
        <w:ind w:left="425" w:firstLine="0"/>
        <w:jc w:val="both"/>
        <w:rPr>
          <w:rFonts w:ascii="Arial" w:hAnsi="Arial" w:cs="Arial"/>
          <w:sz w:val="22"/>
          <w:szCs w:val="22"/>
        </w:rPr>
      </w:pPr>
      <w:r w:rsidRPr="00A8217F">
        <w:rPr>
          <w:rFonts w:ascii="Arial" w:hAnsi="Arial" w:cs="Arial"/>
          <w:sz w:val="22"/>
          <w:szCs w:val="22"/>
        </w:rPr>
        <w:t>Manter, durante a execução do contrato, todas as condições de habilitação exigidas na licitação na modalidade que deu origem a este ajuste.</w:t>
      </w:r>
    </w:p>
    <w:p w14:paraId="3FCD0103" w14:textId="77777777" w:rsidR="004526A7" w:rsidRPr="00A8217F" w:rsidRDefault="004526A7" w:rsidP="004526A7">
      <w:pPr>
        <w:pStyle w:val="PargrafodaLista"/>
        <w:numPr>
          <w:ilvl w:val="2"/>
          <w:numId w:val="30"/>
        </w:numPr>
        <w:tabs>
          <w:tab w:val="left" w:pos="851"/>
        </w:tabs>
        <w:suppressAutoHyphens w:val="0"/>
        <w:ind w:left="425" w:firstLine="0"/>
        <w:jc w:val="both"/>
        <w:rPr>
          <w:rFonts w:ascii="Arial" w:hAnsi="Arial" w:cs="Arial"/>
          <w:sz w:val="22"/>
          <w:szCs w:val="22"/>
        </w:rPr>
      </w:pPr>
      <w:r w:rsidRPr="00A8217F">
        <w:rPr>
          <w:rFonts w:ascii="Arial" w:hAnsi="Arial" w:cs="Arial"/>
          <w:sz w:val="22"/>
          <w:szCs w:val="22"/>
        </w:rPr>
        <w:t>Cumprir a legislação trabalhista com relação a seus empregados e, quando for o caso, com relação aos empregados de terceiros contratados.</w:t>
      </w:r>
    </w:p>
    <w:p w14:paraId="36ACA044" w14:textId="77777777" w:rsidR="004526A7" w:rsidRPr="00A8217F" w:rsidRDefault="004526A7" w:rsidP="004526A7">
      <w:pPr>
        <w:pStyle w:val="PargrafodaLista"/>
        <w:numPr>
          <w:ilvl w:val="2"/>
          <w:numId w:val="30"/>
        </w:numPr>
        <w:tabs>
          <w:tab w:val="left" w:pos="851"/>
        </w:tabs>
        <w:suppressAutoHyphens w:val="0"/>
        <w:ind w:left="425" w:firstLine="0"/>
        <w:jc w:val="both"/>
        <w:rPr>
          <w:rFonts w:ascii="Arial" w:hAnsi="Arial" w:cs="Arial"/>
          <w:sz w:val="22"/>
          <w:szCs w:val="22"/>
        </w:rPr>
      </w:pPr>
      <w:r w:rsidRPr="00A8217F">
        <w:rPr>
          <w:rFonts w:ascii="Arial" w:hAnsi="Arial" w:cs="Arial"/>
          <w:sz w:val="22"/>
          <w:szCs w:val="22"/>
        </w:rPr>
        <w:t>Apresentar, quando solicitado pela CONTRATANTE, a comprovação de estarem sendo satisfeitos todos os seus encargos e obrigações trabalhistas, previdenciários e fiscais.</w:t>
      </w:r>
    </w:p>
    <w:p w14:paraId="178D2034" w14:textId="77777777" w:rsidR="004526A7" w:rsidRPr="00A8217F" w:rsidRDefault="004526A7" w:rsidP="004526A7">
      <w:pPr>
        <w:pStyle w:val="PargrafodaLista"/>
        <w:numPr>
          <w:ilvl w:val="2"/>
          <w:numId w:val="30"/>
        </w:numPr>
        <w:tabs>
          <w:tab w:val="left" w:pos="851"/>
        </w:tabs>
        <w:suppressAutoHyphens w:val="0"/>
        <w:ind w:left="425" w:firstLine="0"/>
        <w:jc w:val="both"/>
        <w:rPr>
          <w:rFonts w:ascii="Arial" w:hAnsi="Arial" w:cs="Arial"/>
          <w:sz w:val="22"/>
          <w:szCs w:val="22"/>
        </w:rPr>
      </w:pPr>
      <w:r w:rsidRPr="00A8217F">
        <w:rPr>
          <w:rFonts w:ascii="Arial" w:hAnsi="Arial" w:cs="Arial"/>
          <w:sz w:val="22"/>
          <w:szCs w:val="22"/>
        </w:rPr>
        <w:t>Responder perante a CONTRATANTE e terceiros por eventuais prejuízos e danos decorrentes de sua demora ou de sua omissão, na condução dos serviços de sua responsabilidade, ou por erro seu em quaisquer serviços objeto deste contrato.</w:t>
      </w:r>
    </w:p>
    <w:p w14:paraId="1C193A04" w14:textId="77777777" w:rsidR="004526A7" w:rsidRPr="00A8217F" w:rsidRDefault="004526A7" w:rsidP="004526A7">
      <w:pPr>
        <w:pStyle w:val="PargrafodaLista"/>
        <w:numPr>
          <w:ilvl w:val="2"/>
          <w:numId w:val="30"/>
        </w:numPr>
        <w:tabs>
          <w:tab w:val="left" w:pos="851"/>
        </w:tabs>
        <w:suppressAutoHyphens w:val="0"/>
        <w:ind w:left="425" w:firstLine="0"/>
        <w:jc w:val="both"/>
        <w:rPr>
          <w:rFonts w:ascii="Arial" w:hAnsi="Arial" w:cs="Arial"/>
          <w:sz w:val="22"/>
          <w:szCs w:val="22"/>
        </w:rPr>
      </w:pPr>
      <w:r w:rsidRPr="00A8217F">
        <w:rPr>
          <w:rFonts w:ascii="Arial" w:hAnsi="Arial" w:cs="Arial"/>
          <w:sz w:val="22"/>
          <w:szCs w:val="22"/>
        </w:rPr>
        <w:t xml:space="preserve">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ou tecnológica), ou ainda, junto à órgãos de serviços públicos, entidades e/ou outras empresas de terceiros, em parceria ou não, assim entendidas todas que se façam necessárias ao cumprimento integral de suas obrigações, em decorrência da contratação. </w:t>
      </w:r>
    </w:p>
    <w:p w14:paraId="0ED37E1A" w14:textId="77777777" w:rsidR="004526A7" w:rsidRPr="00A8217F" w:rsidRDefault="004526A7" w:rsidP="004526A7">
      <w:pPr>
        <w:pStyle w:val="PargrafodaLista"/>
        <w:numPr>
          <w:ilvl w:val="2"/>
          <w:numId w:val="30"/>
        </w:numPr>
        <w:tabs>
          <w:tab w:val="left" w:pos="851"/>
        </w:tabs>
        <w:suppressAutoHyphens w:val="0"/>
        <w:ind w:left="425" w:firstLine="0"/>
        <w:jc w:val="both"/>
        <w:rPr>
          <w:rFonts w:ascii="Arial" w:hAnsi="Arial" w:cs="Arial"/>
          <w:sz w:val="22"/>
          <w:szCs w:val="22"/>
        </w:rPr>
      </w:pPr>
      <w:r w:rsidRPr="00A8217F">
        <w:rPr>
          <w:rFonts w:ascii="Arial" w:hAnsi="Arial" w:cs="Arial"/>
          <w:sz w:val="22"/>
          <w:szCs w:val="22"/>
        </w:rPr>
        <w:t xml:space="preserve">Solicitar a presença imediata da CONTRATANTE, em caso de acidentes durante a execução do objeto contratado, que ocasionem ou não, danos pessoais e/ou materiais, em bens do CONTRATANTE ou de terceiros, exceto os acidentes de pequena monta. </w:t>
      </w:r>
    </w:p>
    <w:p w14:paraId="62996C55" w14:textId="77777777" w:rsidR="004526A7" w:rsidRPr="00A8217F" w:rsidRDefault="004526A7" w:rsidP="004526A7">
      <w:pPr>
        <w:pStyle w:val="PargrafodaLista"/>
        <w:numPr>
          <w:ilvl w:val="2"/>
          <w:numId w:val="30"/>
        </w:numPr>
        <w:tabs>
          <w:tab w:val="left" w:pos="709"/>
          <w:tab w:val="left" w:pos="851"/>
        </w:tabs>
        <w:suppressAutoHyphens w:val="0"/>
        <w:ind w:left="425" w:firstLine="0"/>
        <w:jc w:val="both"/>
        <w:rPr>
          <w:rFonts w:ascii="Arial" w:hAnsi="Arial" w:cs="Arial"/>
          <w:sz w:val="22"/>
          <w:szCs w:val="22"/>
        </w:rPr>
      </w:pPr>
      <w:r w:rsidRPr="00A8217F">
        <w:rPr>
          <w:rFonts w:ascii="Arial" w:hAnsi="Arial" w:cs="Arial"/>
          <w:sz w:val="22"/>
          <w:szCs w:val="22"/>
        </w:rPr>
        <w:t>Manter as equipes operacionais, técnicas e/ou administrativas, convenientemente uniformizadas e com identificação pessoal.</w:t>
      </w:r>
    </w:p>
    <w:p w14:paraId="32DDDE42" w14:textId="77777777" w:rsidR="004526A7" w:rsidRPr="00A8217F" w:rsidRDefault="004526A7" w:rsidP="004526A7">
      <w:pPr>
        <w:pStyle w:val="PargrafodaLista"/>
        <w:numPr>
          <w:ilvl w:val="2"/>
          <w:numId w:val="30"/>
        </w:numPr>
        <w:tabs>
          <w:tab w:val="left" w:pos="993"/>
        </w:tabs>
        <w:suppressAutoHyphens w:val="0"/>
        <w:ind w:left="425" w:firstLine="0"/>
        <w:jc w:val="both"/>
        <w:rPr>
          <w:rFonts w:ascii="Arial" w:hAnsi="Arial" w:cs="Arial"/>
          <w:sz w:val="22"/>
          <w:szCs w:val="22"/>
        </w:rPr>
      </w:pPr>
      <w:r w:rsidRPr="00A8217F">
        <w:rPr>
          <w:rFonts w:ascii="Arial" w:hAnsi="Arial" w:cs="Arial"/>
          <w:sz w:val="22"/>
          <w:szCs w:val="22"/>
        </w:rPr>
        <w:t xml:space="preserve">Reforçar ou substituir o seu pessoal e/ou equipamentos, se for constatada a sua insuficiência ou inadequação, para a execução dos trabalhos relativos ao objeto contratado, ou por solicitação da fiscalização, sem quaisquer ônus adicionais para o CONTRATANTE, quando o caso. </w:t>
      </w:r>
    </w:p>
    <w:p w14:paraId="04A45A9A" w14:textId="77777777" w:rsidR="004526A7" w:rsidRPr="00A8217F" w:rsidRDefault="004526A7" w:rsidP="004526A7">
      <w:pPr>
        <w:pStyle w:val="PargrafodaLista"/>
        <w:numPr>
          <w:ilvl w:val="2"/>
          <w:numId w:val="30"/>
        </w:numPr>
        <w:tabs>
          <w:tab w:val="left" w:pos="993"/>
        </w:tabs>
        <w:suppressAutoHyphens w:val="0"/>
        <w:ind w:left="425" w:firstLine="0"/>
        <w:jc w:val="both"/>
        <w:rPr>
          <w:rFonts w:ascii="Arial" w:hAnsi="Arial" w:cs="Arial"/>
          <w:sz w:val="22"/>
          <w:szCs w:val="22"/>
        </w:rPr>
      </w:pPr>
      <w:r w:rsidRPr="00A8217F">
        <w:rPr>
          <w:rFonts w:ascii="Arial" w:hAnsi="Arial" w:cs="Arial"/>
          <w:sz w:val="22"/>
          <w:szCs w:val="22"/>
        </w:rPr>
        <w:t xml:space="preserve">Conduzir os trabalhos em estrita observância aos preceitos e requisitos da legislação Federal, Estadual e/ou Municipal, cumprindo continuamente as determinações dos Poderes Públicos. </w:t>
      </w:r>
    </w:p>
    <w:p w14:paraId="30348A82" w14:textId="77777777" w:rsidR="004526A7" w:rsidRPr="00A8217F" w:rsidRDefault="004526A7" w:rsidP="004526A7">
      <w:pPr>
        <w:pStyle w:val="PargrafodaLista"/>
        <w:numPr>
          <w:ilvl w:val="2"/>
          <w:numId w:val="30"/>
        </w:numPr>
        <w:tabs>
          <w:tab w:val="left" w:pos="993"/>
        </w:tabs>
        <w:suppressAutoHyphens w:val="0"/>
        <w:ind w:left="425" w:firstLine="0"/>
        <w:jc w:val="both"/>
        <w:rPr>
          <w:rFonts w:ascii="Arial" w:hAnsi="Arial" w:cs="Arial"/>
          <w:sz w:val="22"/>
          <w:szCs w:val="22"/>
        </w:rPr>
      </w:pPr>
      <w:r w:rsidRPr="00A8217F">
        <w:rPr>
          <w:rFonts w:ascii="Arial" w:hAnsi="Arial" w:cs="Arial"/>
          <w:sz w:val="22"/>
          <w:szCs w:val="22"/>
        </w:rPr>
        <w:t>Realizar obrigatoriamente visitas técnicas sem custos à Contratante, ficando a critério da Administração escolher o dia de cada atendimento ou oferecer assistência técnica via acesso remoto, comunicador instantâneo e/ou telefone sempre que solicitado.</w:t>
      </w:r>
    </w:p>
    <w:p w14:paraId="6AB2586B" w14:textId="77777777" w:rsidR="004526A7" w:rsidRPr="00A8217F" w:rsidRDefault="004526A7" w:rsidP="004526A7">
      <w:pPr>
        <w:pStyle w:val="PargrafodaLista"/>
        <w:numPr>
          <w:ilvl w:val="2"/>
          <w:numId w:val="30"/>
        </w:numPr>
        <w:tabs>
          <w:tab w:val="left" w:pos="851"/>
        </w:tabs>
        <w:suppressAutoHyphens w:val="0"/>
        <w:ind w:left="425" w:firstLine="0"/>
        <w:jc w:val="both"/>
        <w:rPr>
          <w:rFonts w:ascii="Arial" w:hAnsi="Arial" w:cs="Arial"/>
          <w:sz w:val="22"/>
          <w:szCs w:val="22"/>
        </w:rPr>
      </w:pPr>
      <w:r w:rsidRPr="00A8217F">
        <w:rPr>
          <w:rFonts w:ascii="Arial" w:hAnsi="Arial" w:cs="Arial"/>
          <w:sz w:val="22"/>
          <w:szCs w:val="22"/>
        </w:rPr>
        <w:t>Caso os requisitos da qualificação para um dado funcionário indicado, não sejam atendidos ou sejam considerados insuficientes, a CONTRATADA deverá providenciar sua imediata substituição, sob pena de aplicação de penalidades.</w:t>
      </w:r>
      <w:bookmarkStart w:id="80" w:name="_Hlk183190567"/>
    </w:p>
    <w:bookmarkEnd w:id="80"/>
    <w:p w14:paraId="56F6EDBE" w14:textId="77777777" w:rsidR="004526A7" w:rsidRPr="00A8217F" w:rsidRDefault="004526A7" w:rsidP="004526A7">
      <w:pPr>
        <w:rPr>
          <w:rFonts w:ascii="Arial" w:hAnsi="Arial" w:cs="Arial"/>
          <w:sz w:val="22"/>
          <w:szCs w:val="22"/>
        </w:rPr>
      </w:pPr>
    </w:p>
    <w:p w14:paraId="68F276EA" w14:textId="77777777" w:rsidR="00A8217F" w:rsidRDefault="00A8217F" w:rsidP="004526A7">
      <w:pPr>
        <w:jc w:val="right"/>
        <w:rPr>
          <w:rFonts w:ascii="Arial" w:hAnsi="Arial" w:cs="Arial"/>
          <w:sz w:val="22"/>
          <w:szCs w:val="22"/>
        </w:rPr>
      </w:pPr>
    </w:p>
    <w:p w14:paraId="5A0B68F0" w14:textId="5CDB6D06" w:rsidR="004526A7" w:rsidRPr="00A8217F" w:rsidRDefault="004526A7" w:rsidP="004526A7">
      <w:pPr>
        <w:jc w:val="right"/>
        <w:rPr>
          <w:rFonts w:ascii="Arial" w:hAnsi="Arial" w:cs="Arial"/>
          <w:sz w:val="22"/>
          <w:szCs w:val="22"/>
        </w:rPr>
      </w:pPr>
      <w:r w:rsidRPr="00A8217F">
        <w:rPr>
          <w:rFonts w:ascii="Arial" w:hAnsi="Arial" w:cs="Arial"/>
          <w:sz w:val="22"/>
          <w:szCs w:val="22"/>
        </w:rPr>
        <w:t xml:space="preserve">BONITO - MS, </w:t>
      </w:r>
      <w:r w:rsidR="00CC465E" w:rsidRPr="00A8217F">
        <w:rPr>
          <w:rFonts w:ascii="Arial" w:hAnsi="Arial" w:cs="Arial"/>
          <w:sz w:val="22"/>
          <w:szCs w:val="22"/>
        </w:rPr>
        <w:t xml:space="preserve">17 de julho </w:t>
      </w:r>
      <w:r w:rsidRPr="00A8217F">
        <w:rPr>
          <w:rFonts w:ascii="Arial" w:hAnsi="Arial" w:cs="Arial"/>
          <w:sz w:val="22"/>
          <w:szCs w:val="22"/>
        </w:rPr>
        <w:t>de 2025.</w:t>
      </w:r>
    </w:p>
    <w:p w14:paraId="02C5B401" w14:textId="77777777" w:rsidR="004526A7" w:rsidRDefault="004526A7" w:rsidP="004526A7">
      <w:pPr>
        <w:pStyle w:val="PargrafodaLista"/>
        <w:autoSpaceDN w:val="0"/>
        <w:ind w:left="284"/>
        <w:contextualSpacing w:val="0"/>
        <w:jc w:val="both"/>
        <w:rPr>
          <w:rFonts w:ascii="Arial" w:hAnsi="Arial" w:cs="Arial"/>
          <w:b/>
          <w:color w:val="000000"/>
          <w:sz w:val="22"/>
          <w:szCs w:val="22"/>
        </w:rPr>
      </w:pPr>
    </w:p>
    <w:p w14:paraId="0B4F2D2E" w14:textId="77777777" w:rsidR="00A8217F" w:rsidRPr="00A8217F" w:rsidRDefault="00A8217F" w:rsidP="004526A7">
      <w:pPr>
        <w:pStyle w:val="PargrafodaLista"/>
        <w:autoSpaceDN w:val="0"/>
        <w:ind w:left="284"/>
        <w:contextualSpacing w:val="0"/>
        <w:jc w:val="both"/>
        <w:rPr>
          <w:rFonts w:ascii="Arial" w:hAnsi="Arial" w:cs="Arial"/>
          <w:b/>
          <w:color w:val="000000"/>
          <w:sz w:val="22"/>
          <w:szCs w:val="22"/>
        </w:rPr>
      </w:pPr>
    </w:p>
    <w:p w14:paraId="759744A8" w14:textId="77777777" w:rsidR="004526A7" w:rsidRPr="00A8217F" w:rsidRDefault="004526A7" w:rsidP="004526A7">
      <w:pPr>
        <w:shd w:val="clear" w:color="auto" w:fill="BFBFBF"/>
        <w:jc w:val="both"/>
        <w:rPr>
          <w:rFonts w:ascii="Arial" w:hAnsi="Arial" w:cs="Arial"/>
          <w:b/>
          <w:bCs/>
          <w:sz w:val="22"/>
          <w:szCs w:val="22"/>
        </w:rPr>
      </w:pPr>
      <w:r w:rsidRPr="00A8217F">
        <w:rPr>
          <w:rFonts w:ascii="Arial" w:hAnsi="Arial" w:cs="Arial"/>
          <w:b/>
          <w:bCs/>
          <w:sz w:val="22"/>
          <w:szCs w:val="22"/>
        </w:rPr>
        <w:lastRenderedPageBreak/>
        <w:t>12. RESPONSÁVEIS</w:t>
      </w:r>
    </w:p>
    <w:p w14:paraId="3FCFAB02" w14:textId="77777777" w:rsidR="00A8217F" w:rsidRDefault="00A8217F" w:rsidP="004526A7">
      <w:pPr>
        <w:ind w:right="-568"/>
        <w:jc w:val="both"/>
        <w:rPr>
          <w:rFonts w:ascii="Arial" w:hAnsi="Arial" w:cs="Arial"/>
          <w:b/>
          <w:color w:val="000000"/>
          <w:sz w:val="22"/>
          <w:szCs w:val="22"/>
        </w:rPr>
      </w:pPr>
    </w:p>
    <w:p w14:paraId="76B0C24E" w14:textId="77777777" w:rsidR="00A8217F" w:rsidRDefault="00A8217F" w:rsidP="004526A7">
      <w:pPr>
        <w:ind w:right="-568"/>
        <w:jc w:val="both"/>
        <w:rPr>
          <w:rFonts w:ascii="Arial" w:hAnsi="Arial" w:cs="Arial"/>
          <w:bCs/>
          <w:color w:val="000000"/>
          <w:sz w:val="22"/>
          <w:szCs w:val="22"/>
        </w:rPr>
      </w:pPr>
    </w:p>
    <w:p w14:paraId="4731C703" w14:textId="68C55DEA" w:rsidR="004526A7" w:rsidRPr="00A8217F" w:rsidRDefault="004526A7" w:rsidP="004526A7">
      <w:pPr>
        <w:ind w:right="-568"/>
        <w:jc w:val="both"/>
        <w:rPr>
          <w:rFonts w:ascii="Arial" w:hAnsi="Arial" w:cs="Arial"/>
          <w:bCs/>
          <w:color w:val="000000"/>
          <w:sz w:val="22"/>
          <w:szCs w:val="22"/>
        </w:rPr>
      </w:pPr>
      <w:r w:rsidRPr="00A8217F">
        <w:rPr>
          <w:rFonts w:ascii="Arial" w:hAnsi="Arial" w:cs="Arial"/>
          <w:bCs/>
          <w:color w:val="000000"/>
          <w:sz w:val="22"/>
          <w:szCs w:val="22"/>
        </w:rPr>
        <w:t>Elaborado por:</w:t>
      </w:r>
    </w:p>
    <w:p w14:paraId="5754FE1E" w14:textId="77777777" w:rsidR="00130B74" w:rsidRDefault="00130B74" w:rsidP="00130B74">
      <w:pPr>
        <w:jc w:val="both"/>
        <w:rPr>
          <w:rFonts w:ascii="Arial" w:hAnsi="Arial" w:cs="Arial"/>
          <w:color w:val="EE0000"/>
          <w:sz w:val="22"/>
          <w:szCs w:val="22"/>
        </w:rPr>
      </w:pPr>
    </w:p>
    <w:p w14:paraId="0A55CC3B" w14:textId="77777777" w:rsidR="00A8217F" w:rsidRDefault="00A8217F" w:rsidP="00130B74">
      <w:pPr>
        <w:jc w:val="both"/>
        <w:rPr>
          <w:rFonts w:ascii="Arial" w:hAnsi="Arial" w:cs="Arial"/>
          <w:color w:val="EE0000"/>
          <w:sz w:val="22"/>
          <w:szCs w:val="22"/>
        </w:rPr>
      </w:pPr>
    </w:p>
    <w:p w14:paraId="4C1F19D6" w14:textId="77777777" w:rsidR="00A8217F" w:rsidRPr="00A8217F" w:rsidRDefault="00A8217F" w:rsidP="00130B74">
      <w:pPr>
        <w:jc w:val="both"/>
        <w:rPr>
          <w:rFonts w:ascii="Arial" w:hAnsi="Arial" w:cs="Arial"/>
          <w:color w:val="EE0000"/>
          <w:sz w:val="22"/>
          <w:szCs w:val="22"/>
        </w:rPr>
      </w:pPr>
    </w:p>
    <w:p w14:paraId="72A5B54A" w14:textId="77777777" w:rsidR="00130B74" w:rsidRPr="00A8217F" w:rsidRDefault="00130B74" w:rsidP="00130B74">
      <w:pPr>
        <w:pStyle w:val="SemEspaamento"/>
        <w:jc w:val="center"/>
        <w:rPr>
          <w:rFonts w:ascii="Arial" w:hAnsi="Arial" w:cs="Arial"/>
        </w:rPr>
      </w:pPr>
      <w:r w:rsidRPr="00A8217F">
        <w:rPr>
          <w:rFonts w:ascii="Arial" w:hAnsi="Arial" w:cs="Arial"/>
        </w:rPr>
        <w:t>______________________________</w:t>
      </w:r>
    </w:p>
    <w:p w14:paraId="72330DAE" w14:textId="77777777" w:rsidR="00CC465E" w:rsidRPr="00A8217F" w:rsidRDefault="00CC465E" w:rsidP="00CC465E">
      <w:pPr>
        <w:pStyle w:val="TableParagraph"/>
        <w:jc w:val="center"/>
        <w:rPr>
          <w:shd w:val="clear" w:color="auto" w:fill="FFFFFF"/>
        </w:rPr>
      </w:pPr>
      <w:bookmarkStart w:id="81" w:name="_Hlk170223216"/>
      <w:r w:rsidRPr="00A8217F">
        <w:rPr>
          <w:shd w:val="clear" w:color="auto" w:fill="FFFFFF"/>
        </w:rPr>
        <w:t>Ariel Cáceres</w:t>
      </w:r>
    </w:p>
    <w:p w14:paraId="2BA0BDE1" w14:textId="77777777" w:rsidR="00CC465E" w:rsidRPr="00A8217F" w:rsidRDefault="00CC465E" w:rsidP="00CC465E">
      <w:pPr>
        <w:pStyle w:val="TableParagraph"/>
        <w:jc w:val="center"/>
      </w:pPr>
      <w:r w:rsidRPr="00A8217F">
        <w:rPr>
          <w:shd w:val="clear" w:color="auto" w:fill="FFFFFF"/>
        </w:rPr>
        <w:t>Diretor de Departamento de Compras</w:t>
      </w:r>
    </w:p>
    <w:p w14:paraId="64C8071A" w14:textId="77777777" w:rsidR="00A8217F" w:rsidRDefault="00A8217F" w:rsidP="00130B74">
      <w:pPr>
        <w:pStyle w:val="Standard"/>
        <w:jc w:val="both"/>
        <w:rPr>
          <w:rFonts w:ascii="Arial" w:eastAsia="Times New Roman" w:hAnsi="Arial" w:cs="Arial"/>
          <w:kern w:val="0"/>
          <w:sz w:val="22"/>
          <w:szCs w:val="22"/>
          <w:lang w:eastAsia="pt-BR" w:bidi="ar-SA"/>
        </w:rPr>
      </w:pPr>
    </w:p>
    <w:p w14:paraId="0583EDD3" w14:textId="77777777" w:rsidR="00A8217F" w:rsidRDefault="00A8217F" w:rsidP="00130B74">
      <w:pPr>
        <w:pStyle w:val="Standard"/>
        <w:jc w:val="both"/>
        <w:rPr>
          <w:rFonts w:ascii="Arial" w:eastAsia="Times New Roman" w:hAnsi="Arial" w:cs="Arial"/>
          <w:kern w:val="0"/>
          <w:sz w:val="22"/>
          <w:szCs w:val="22"/>
          <w:lang w:eastAsia="pt-BR" w:bidi="ar-SA"/>
        </w:rPr>
      </w:pPr>
    </w:p>
    <w:p w14:paraId="38AD5366" w14:textId="77777777" w:rsidR="00A8217F" w:rsidRDefault="00A8217F" w:rsidP="00130B74">
      <w:pPr>
        <w:pStyle w:val="Standard"/>
        <w:jc w:val="both"/>
        <w:rPr>
          <w:rFonts w:ascii="Arial" w:eastAsia="Times New Roman" w:hAnsi="Arial" w:cs="Arial"/>
          <w:kern w:val="0"/>
          <w:sz w:val="22"/>
          <w:szCs w:val="22"/>
          <w:lang w:eastAsia="pt-BR" w:bidi="ar-SA"/>
        </w:rPr>
      </w:pPr>
    </w:p>
    <w:p w14:paraId="4130DE90" w14:textId="7B459D37" w:rsidR="00130B74" w:rsidRPr="00A8217F" w:rsidRDefault="00130B74" w:rsidP="00130B74">
      <w:pPr>
        <w:pStyle w:val="Standard"/>
        <w:jc w:val="both"/>
        <w:rPr>
          <w:rFonts w:ascii="Arial" w:eastAsia="Times New Roman" w:hAnsi="Arial" w:cs="Arial"/>
          <w:kern w:val="0"/>
          <w:sz w:val="22"/>
          <w:szCs w:val="22"/>
          <w:lang w:eastAsia="pt-BR" w:bidi="ar-SA"/>
        </w:rPr>
      </w:pPr>
      <w:r w:rsidRPr="00A8217F">
        <w:rPr>
          <w:rFonts w:ascii="Arial" w:eastAsia="Times New Roman" w:hAnsi="Arial" w:cs="Arial"/>
          <w:kern w:val="0"/>
          <w:sz w:val="22"/>
          <w:szCs w:val="22"/>
          <w:lang w:eastAsia="pt-BR" w:bidi="ar-SA"/>
        </w:rPr>
        <w:t>Autorizado:</w:t>
      </w:r>
    </w:p>
    <w:p w14:paraId="0AD71AAD" w14:textId="77777777" w:rsidR="00130B74" w:rsidRDefault="00130B74" w:rsidP="00130B74">
      <w:pPr>
        <w:jc w:val="center"/>
        <w:rPr>
          <w:rFonts w:ascii="Arial" w:hAnsi="Arial" w:cs="Arial"/>
          <w:b/>
          <w:sz w:val="22"/>
          <w:szCs w:val="22"/>
        </w:rPr>
      </w:pPr>
    </w:p>
    <w:p w14:paraId="19E039F1" w14:textId="77777777" w:rsidR="00A8217F" w:rsidRDefault="00A8217F" w:rsidP="00130B74">
      <w:pPr>
        <w:jc w:val="center"/>
        <w:rPr>
          <w:rFonts w:ascii="Arial" w:hAnsi="Arial" w:cs="Arial"/>
          <w:b/>
          <w:sz w:val="22"/>
          <w:szCs w:val="22"/>
        </w:rPr>
      </w:pPr>
    </w:p>
    <w:p w14:paraId="1ECEB6C0" w14:textId="77777777" w:rsidR="00A8217F" w:rsidRDefault="00A8217F" w:rsidP="00130B74">
      <w:pPr>
        <w:jc w:val="center"/>
        <w:rPr>
          <w:rFonts w:ascii="Arial" w:hAnsi="Arial" w:cs="Arial"/>
          <w:b/>
          <w:sz w:val="22"/>
          <w:szCs w:val="22"/>
        </w:rPr>
      </w:pPr>
    </w:p>
    <w:p w14:paraId="015B4FB3" w14:textId="77777777" w:rsidR="00A8217F" w:rsidRPr="00A8217F" w:rsidRDefault="00A8217F" w:rsidP="00130B74">
      <w:pPr>
        <w:jc w:val="center"/>
        <w:rPr>
          <w:rFonts w:ascii="Arial" w:hAnsi="Arial" w:cs="Arial"/>
          <w:b/>
          <w:sz w:val="22"/>
          <w:szCs w:val="22"/>
        </w:rPr>
      </w:pPr>
    </w:p>
    <w:p w14:paraId="1BC33F97" w14:textId="77777777" w:rsidR="00CC465E" w:rsidRPr="00A8217F" w:rsidRDefault="00130B74" w:rsidP="00CC465E">
      <w:pPr>
        <w:pStyle w:val="TableParagraph"/>
        <w:jc w:val="center"/>
      </w:pPr>
      <w:r w:rsidRPr="00A8217F">
        <w:t>______________________________</w:t>
      </w:r>
      <w:r w:rsidRPr="00A8217F">
        <w:br/>
      </w:r>
      <w:bookmarkEnd w:id="81"/>
      <w:r w:rsidR="00CC465E" w:rsidRPr="00A8217F">
        <w:t xml:space="preserve">Edilberto Cruz Gonçalves </w:t>
      </w:r>
    </w:p>
    <w:p w14:paraId="7FB7A752" w14:textId="2C6B39A8" w:rsidR="00610711" w:rsidRPr="00A8217F" w:rsidRDefault="00CC465E" w:rsidP="00CC465E">
      <w:pPr>
        <w:pStyle w:val="SemEspaamento"/>
        <w:jc w:val="center"/>
        <w:rPr>
          <w:rFonts w:ascii="Arial" w:hAnsi="Arial" w:cs="Arial"/>
        </w:rPr>
      </w:pPr>
      <w:r w:rsidRPr="00A8217F">
        <w:rPr>
          <w:rFonts w:ascii="Arial" w:hAnsi="Arial" w:cs="Arial"/>
        </w:rPr>
        <w:t>Secretário de Administração e Finanças</w:t>
      </w:r>
    </w:p>
    <w:p w14:paraId="01A0E420" w14:textId="77777777" w:rsidR="000C5E83" w:rsidRPr="00A8217F" w:rsidRDefault="000C5E83" w:rsidP="00130B74">
      <w:pPr>
        <w:jc w:val="center"/>
        <w:rPr>
          <w:rFonts w:ascii="Arial" w:hAnsi="Arial" w:cs="Arial"/>
          <w:sz w:val="22"/>
          <w:szCs w:val="22"/>
        </w:rPr>
      </w:pPr>
    </w:p>
    <w:p w14:paraId="0410A4A5" w14:textId="4B149B27" w:rsidR="008B621D" w:rsidRDefault="008B621D">
      <w:pPr>
        <w:suppressAutoHyphens w:val="0"/>
        <w:spacing w:after="200" w:line="276" w:lineRule="auto"/>
        <w:rPr>
          <w:rFonts w:ascii="Arial" w:hAnsi="Arial" w:cs="Arial"/>
          <w:b/>
          <w:sz w:val="22"/>
          <w:szCs w:val="22"/>
        </w:rPr>
      </w:pPr>
    </w:p>
    <w:p w14:paraId="3F485B9C" w14:textId="77777777" w:rsidR="008D45FB" w:rsidRDefault="008D45FB">
      <w:pPr>
        <w:suppressAutoHyphens w:val="0"/>
        <w:spacing w:after="200" w:line="276" w:lineRule="auto"/>
        <w:rPr>
          <w:rFonts w:ascii="Arial" w:hAnsi="Arial" w:cs="Arial"/>
          <w:b/>
          <w:sz w:val="22"/>
          <w:szCs w:val="22"/>
        </w:rPr>
      </w:pPr>
    </w:p>
    <w:p w14:paraId="54887EEE" w14:textId="77777777" w:rsidR="008D45FB" w:rsidRDefault="008D45FB">
      <w:pPr>
        <w:suppressAutoHyphens w:val="0"/>
        <w:spacing w:after="200" w:line="276" w:lineRule="auto"/>
        <w:rPr>
          <w:rFonts w:ascii="Arial" w:hAnsi="Arial" w:cs="Arial"/>
          <w:b/>
          <w:sz w:val="22"/>
          <w:szCs w:val="22"/>
        </w:rPr>
      </w:pPr>
    </w:p>
    <w:p w14:paraId="561F5688" w14:textId="77777777" w:rsidR="008D45FB" w:rsidRDefault="008D45FB">
      <w:pPr>
        <w:suppressAutoHyphens w:val="0"/>
        <w:spacing w:after="200" w:line="276" w:lineRule="auto"/>
        <w:rPr>
          <w:rFonts w:ascii="Arial" w:hAnsi="Arial" w:cs="Arial"/>
          <w:b/>
          <w:sz w:val="22"/>
          <w:szCs w:val="22"/>
        </w:rPr>
      </w:pPr>
    </w:p>
    <w:p w14:paraId="50791241" w14:textId="77777777" w:rsidR="008D45FB" w:rsidRDefault="008D45FB">
      <w:pPr>
        <w:suppressAutoHyphens w:val="0"/>
        <w:spacing w:after="200" w:line="276" w:lineRule="auto"/>
        <w:rPr>
          <w:rFonts w:ascii="Arial" w:hAnsi="Arial" w:cs="Arial"/>
          <w:b/>
          <w:sz w:val="22"/>
          <w:szCs w:val="22"/>
        </w:rPr>
      </w:pPr>
    </w:p>
    <w:p w14:paraId="4F71AA25" w14:textId="77777777" w:rsidR="008D45FB" w:rsidRDefault="008D45FB">
      <w:pPr>
        <w:suppressAutoHyphens w:val="0"/>
        <w:spacing w:after="200" w:line="276" w:lineRule="auto"/>
        <w:rPr>
          <w:rFonts w:ascii="Arial" w:hAnsi="Arial" w:cs="Arial"/>
          <w:b/>
          <w:sz w:val="22"/>
          <w:szCs w:val="22"/>
        </w:rPr>
      </w:pPr>
    </w:p>
    <w:p w14:paraId="4BC42F7E" w14:textId="77777777" w:rsidR="008D45FB" w:rsidRDefault="008D45FB">
      <w:pPr>
        <w:suppressAutoHyphens w:val="0"/>
        <w:spacing w:after="200" w:line="276" w:lineRule="auto"/>
        <w:rPr>
          <w:rFonts w:ascii="Arial" w:hAnsi="Arial" w:cs="Arial"/>
          <w:b/>
          <w:sz w:val="22"/>
          <w:szCs w:val="22"/>
        </w:rPr>
      </w:pPr>
    </w:p>
    <w:tbl>
      <w:tblPr>
        <w:tblpPr w:leftFromText="180" w:rightFromText="180" w:topFromText="180" w:bottomFromText="180" w:vertAnchor="text" w:tblpX="-830"/>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0"/>
        <w:gridCol w:w="1095"/>
        <w:gridCol w:w="1080"/>
      </w:tblGrid>
      <w:tr w:rsidR="006076B3" w:rsidRPr="00A8217F" w14:paraId="30888212" w14:textId="77777777" w:rsidTr="005E48EA">
        <w:trPr>
          <w:trHeight w:val="274"/>
        </w:trPr>
        <w:tc>
          <w:tcPr>
            <w:tcW w:w="10335" w:type="dxa"/>
            <w:gridSpan w:val="3"/>
            <w:shd w:val="clear" w:color="auto" w:fill="E7E6E6"/>
          </w:tcPr>
          <w:p w14:paraId="400C3CE2" w14:textId="77777777" w:rsidR="006076B3" w:rsidRPr="00A8217F" w:rsidRDefault="006076B3" w:rsidP="005E48EA">
            <w:pPr>
              <w:pStyle w:val="PargrafodaLista"/>
              <w:ind w:left="0"/>
              <w:jc w:val="center"/>
              <w:rPr>
                <w:rFonts w:ascii="Arial" w:eastAsia="Arial" w:hAnsi="Arial" w:cs="Arial"/>
                <w:b/>
                <w:sz w:val="22"/>
                <w:szCs w:val="22"/>
              </w:rPr>
            </w:pPr>
            <w:r w:rsidRPr="00A8217F">
              <w:rPr>
                <w:rFonts w:ascii="Arial" w:eastAsia="Arial" w:hAnsi="Arial" w:cs="Arial"/>
                <w:b/>
                <w:sz w:val="22"/>
                <w:szCs w:val="22"/>
              </w:rPr>
              <w:lastRenderedPageBreak/>
              <w:t>ANEXO I</w:t>
            </w:r>
          </w:p>
        </w:tc>
      </w:tr>
      <w:tr w:rsidR="006076B3" w:rsidRPr="00A8217F" w14:paraId="291B423D" w14:textId="77777777" w:rsidTr="00367C31">
        <w:tc>
          <w:tcPr>
            <w:tcW w:w="8160" w:type="dxa"/>
            <w:vMerge w:val="restart"/>
            <w:vAlign w:val="center"/>
          </w:tcPr>
          <w:p w14:paraId="7FF2A974" w14:textId="6B129D44" w:rsidR="006076B3" w:rsidRPr="00A8217F" w:rsidRDefault="006076B3" w:rsidP="00367C31">
            <w:pPr>
              <w:ind w:firstLine="29"/>
              <w:jc w:val="center"/>
              <w:rPr>
                <w:rFonts w:ascii="Arial" w:eastAsia="Arial" w:hAnsi="Arial" w:cs="Arial"/>
                <w:sz w:val="22"/>
                <w:szCs w:val="22"/>
              </w:rPr>
            </w:pPr>
            <w:r w:rsidRPr="00A8217F">
              <w:rPr>
                <w:rFonts w:ascii="Arial" w:eastAsia="Arial" w:hAnsi="Arial" w:cs="Arial"/>
                <w:b/>
                <w:sz w:val="22"/>
                <w:szCs w:val="22"/>
              </w:rPr>
              <w:t xml:space="preserve">DESCRIÇÃO DO </w:t>
            </w:r>
            <w:r w:rsidR="00CD78AE" w:rsidRPr="00A8217F">
              <w:rPr>
                <w:rFonts w:ascii="Arial" w:eastAsia="Arial" w:hAnsi="Arial" w:cs="Arial"/>
                <w:b/>
                <w:sz w:val="22"/>
                <w:szCs w:val="22"/>
              </w:rPr>
              <w:t xml:space="preserve">LOTE 1 - </w:t>
            </w:r>
            <w:r w:rsidR="00CD78AE" w:rsidRPr="00A8217F">
              <w:rPr>
                <w:rFonts w:ascii="Arial" w:hAnsi="Arial" w:cs="Arial"/>
                <w:sz w:val="22"/>
                <w:szCs w:val="22"/>
              </w:rPr>
              <w:t xml:space="preserve"> </w:t>
            </w:r>
            <w:r w:rsidR="00CD78AE" w:rsidRPr="00A8217F">
              <w:rPr>
                <w:rFonts w:ascii="Arial" w:eastAsia="Arial" w:hAnsi="Arial" w:cs="Arial"/>
                <w:b/>
                <w:sz w:val="22"/>
                <w:szCs w:val="22"/>
              </w:rPr>
              <w:t>Sistema de emissão de taxa de conservação ambiental - TCA</w:t>
            </w:r>
          </w:p>
        </w:tc>
        <w:tc>
          <w:tcPr>
            <w:tcW w:w="2175" w:type="dxa"/>
            <w:gridSpan w:val="2"/>
          </w:tcPr>
          <w:p w14:paraId="1B5BBAD5" w14:textId="77777777" w:rsidR="006076B3" w:rsidRPr="00A8217F" w:rsidRDefault="006076B3" w:rsidP="005E48EA">
            <w:pPr>
              <w:ind w:firstLine="29"/>
              <w:jc w:val="center"/>
              <w:rPr>
                <w:rFonts w:ascii="Arial" w:eastAsia="Arial" w:hAnsi="Arial" w:cs="Arial"/>
                <w:b/>
                <w:sz w:val="22"/>
                <w:szCs w:val="22"/>
              </w:rPr>
            </w:pPr>
            <w:r w:rsidRPr="00A8217F">
              <w:rPr>
                <w:rFonts w:ascii="Arial" w:eastAsia="Arial" w:hAnsi="Arial" w:cs="Arial"/>
                <w:b/>
                <w:sz w:val="22"/>
                <w:szCs w:val="22"/>
              </w:rPr>
              <w:t>ATENDE</w:t>
            </w:r>
          </w:p>
        </w:tc>
      </w:tr>
      <w:tr w:rsidR="006076B3" w:rsidRPr="00A8217F" w14:paraId="32D27C19" w14:textId="77777777" w:rsidTr="005E48EA">
        <w:tc>
          <w:tcPr>
            <w:tcW w:w="8160" w:type="dxa"/>
            <w:vMerge/>
          </w:tcPr>
          <w:p w14:paraId="15C8F53B" w14:textId="77777777" w:rsidR="006076B3" w:rsidRPr="00A8217F" w:rsidRDefault="006076B3" w:rsidP="005E48EA">
            <w:pPr>
              <w:widowControl w:val="0"/>
              <w:ind w:firstLine="29"/>
              <w:rPr>
                <w:rFonts w:ascii="Arial" w:eastAsia="Arial" w:hAnsi="Arial" w:cs="Arial"/>
                <w:b/>
                <w:sz w:val="22"/>
                <w:szCs w:val="22"/>
              </w:rPr>
            </w:pPr>
          </w:p>
        </w:tc>
        <w:tc>
          <w:tcPr>
            <w:tcW w:w="1095" w:type="dxa"/>
          </w:tcPr>
          <w:p w14:paraId="59748E75" w14:textId="77777777" w:rsidR="006076B3" w:rsidRPr="00A8217F" w:rsidRDefault="006076B3" w:rsidP="005E48EA">
            <w:pPr>
              <w:ind w:firstLine="29"/>
              <w:jc w:val="center"/>
              <w:rPr>
                <w:rFonts w:ascii="Arial" w:eastAsia="Arial" w:hAnsi="Arial" w:cs="Arial"/>
                <w:b/>
                <w:sz w:val="22"/>
                <w:szCs w:val="22"/>
              </w:rPr>
            </w:pPr>
            <w:r w:rsidRPr="00A8217F">
              <w:rPr>
                <w:rFonts w:ascii="Arial" w:eastAsia="Arial" w:hAnsi="Arial" w:cs="Arial"/>
                <w:b/>
                <w:sz w:val="22"/>
                <w:szCs w:val="22"/>
              </w:rPr>
              <w:t>SIM</w:t>
            </w:r>
          </w:p>
        </w:tc>
        <w:tc>
          <w:tcPr>
            <w:tcW w:w="1080" w:type="dxa"/>
          </w:tcPr>
          <w:p w14:paraId="6789F6EB" w14:textId="77777777" w:rsidR="006076B3" w:rsidRPr="00A8217F" w:rsidRDefault="006076B3" w:rsidP="005E48EA">
            <w:pPr>
              <w:ind w:firstLine="29"/>
              <w:jc w:val="center"/>
              <w:rPr>
                <w:rFonts w:ascii="Arial" w:eastAsia="Arial" w:hAnsi="Arial" w:cs="Arial"/>
                <w:b/>
                <w:sz w:val="22"/>
                <w:szCs w:val="22"/>
              </w:rPr>
            </w:pPr>
            <w:r w:rsidRPr="00A8217F">
              <w:rPr>
                <w:rFonts w:ascii="Arial" w:eastAsia="Arial" w:hAnsi="Arial" w:cs="Arial"/>
                <w:b/>
                <w:sz w:val="22"/>
                <w:szCs w:val="22"/>
              </w:rPr>
              <w:t>NÃO</w:t>
            </w:r>
          </w:p>
        </w:tc>
      </w:tr>
      <w:tr w:rsidR="006076B3" w:rsidRPr="00A8217F" w14:paraId="37C1E178" w14:textId="77777777" w:rsidTr="00871248">
        <w:trPr>
          <w:trHeight w:val="495"/>
        </w:trPr>
        <w:tc>
          <w:tcPr>
            <w:tcW w:w="10335" w:type="dxa"/>
            <w:gridSpan w:val="3"/>
            <w:vAlign w:val="center"/>
          </w:tcPr>
          <w:p w14:paraId="4FEFA60B" w14:textId="77777777" w:rsidR="006076B3" w:rsidRPr="00A8217F" w:rsidRDefault="006076B3" w:rsidP="00871248">
            <w:pPr>
              <w:ind w:firstLine="29"/>
              <w:jc w:val="center"/>
              <w:rPr>
                <w:rFonts w:ascii="Arial" w:eastAsia="Arial" w:hAnsi="Arial" w:cs="Arial"/>
                <w:sz w:val="22"/>
                <w:szCs w:val="22"/>
              </w:rPr>
            </w:pPr>
            <w:r w:rsidRPr="00A8217F">
              <w:rPr>
                <w:rFonts w:ascii="Arial" w:eastAsia="Arial" w:hAnsi="Arial" w:cs="Arial"/>
                <w:b/>
                <w:sz w:val="22"/>
                <w:szCs w:val="22"/>
              </w:rPr>
              <w:t>REQUISITOS E PADRÕES</w:t>
            </w:r>
          </w:p>
        </w:tc>
      </w:tr>
      <w:tr w:rsidR="006076B3" w:rsidRPr="00A8217F" w14:paraId="1DBADF17" w14:textId="77777777" w:rsidTr="00367C31">
        <w:tc>
          <w:tcPr>
            <w:tcW w:w="8160" w:type="dxa"/>
          </w:tcPr>
          <w:p w14:paraId="23F37A88" w14:textId="77777777" w:rsidR="006076B3" w:rsidRPr="00A8217F" w:rsidRDefault="006076B3" w:rsidP="007B5778">
            <w:pPr>
              <w:pStyle w:val="PargrafodaLista"/>
              <w:numPr>
                <w:ilvl w:val="0"/>
                <w:numId w:val="31"/>
              </w:numPr>
              <w:suppressAutoHyphens w:val="0"/>
              <w:ind w:left="596" w:hanging="589"/>
              <w:jc w:val="both"/>
              <w:rPr>
                <w:rFonts w:ascii="Arial" w:hAnsi="Arial" w:cs="Arial"/>
                <w:sz w:val="22"/>
                <w:szCs w:val="22"/>
              </w:rPr>
            </w:pPr>
            <w:r w:rsidRPr="00A8217F">
              <w:rPr>
                <w:rFonts w:ascii="Arial" w:hAnsi="Arial" w:cs="Arial"/>
                <w:sz w:val="22"/>
                <w:szCs w:val="22"/>
              </w:rPr>
              <w:t>O sistema deverá ser totalmente web, funcionando em qualquer navegador em suas últimas versões, deverá ainda possuir tecnologia responsiva; não serão aceitos sistemas emulados ou que utilizam artefatos como plugins ou que requer instalação de algum dispositivo para acesso;</w:t>
            </w:r>
          </w:p>
        </w:tc>
        <w:tc>
          <w:tcPr>
            <w:tcW w:w="1095" w:type="dxa"/>
            <w:vAlign w:val="center"/>
          </w:tcPr>
          <w:p w14:paraId="4EB08740" w14:textId="77777777" w:rsidR="006076B3" w:rsidRPr="00A8217F" w:rsidRDefault="006076B3" w:rsidP="00367C31">
            <w:pPr>
              <w:ind w:firstLine="29"/>
              <w:jc w:val="center"/>
              <w:rPr>
                <w:rFonts w:ascii="Arial" w:eastAsia="Arial" w:hAnsi="Arial" w:cs="Arial"/>
                <w:sz w:val="22"/>
                <w:szCs w:val="22"/>
              </w:rPr>
            </w:pPr>
          </w:p>
        </w:tc>
        <w:tc>
          <w:tcPr>
            <w:tcW w:w="1080" w:type="dxa"/>
            <w:vAlign w:val="center"/>
          </w:tcPr>
          <w:p w14:paraId="654185E7" w14:textId="77777777" w:rsidR="006076B3" w:rsidRPr="00A8217F" w:rsidRDefault="006076B3" w:rsidP="00367C31">
            <w:pPr>
              <w:ind w:firstLine="29"/>
              <w:jc w:val="center"/>
              <w:rPr>
                <w:rFonts w:ascii="Arial" w:eastAsia="Arial" w:hAnsi="Arial" w:cs="Arial"/>
                <w:sz w:val="22"/>
                <w:szCs w:val="22"/>
              </w:rPr>
            </w:pPr>
          </w:p>
        </w:tc>
      </w:tr>
      <w:tr w:rsidR="006076B3" w:rsidRPr="00A8217F" w14:paraId="6D12F70A" w14:textId="77777777" w:rsidTr="00367C31">
        <w:tc>
          <w:tcPr>
            <w:tcW w:w="8160" w:type="dxa"/>
          </w:tcPr>
          <w:p w14:paraId="250D259C" w14:textId="77777777" w:rsidR="006076B3" w:rsidRPr="00A8217F" w:rsidRDefault="006076B3" w:rsidP="006076B3">
            <w:pPr>
              <w:pStyle w:val="PargrafodaLista"/>
              <w:numPr>
                <w:ilvl w:val="0"/>
                <w:numId w:val="31"/>
              </w:numPr>
              <w:suppressAutoHyphens w:val="0"/>
              <w:ind w:left="589" w:hanging="589"/>
              <w:jc w:val="both"/>
              <w:rPr>
                <w:rFonts w:ascii="Arial" w:hAnsi="Arial" w:cs="Arial"/>
                <w:sz w:val="22"/>
                <w:szCs w:val="22"/>
              </w:rPr>
            </w:pPr>
            <w:r w:rsidRPr="00A8217F">
              <w:rPr>
                <w:rFonts w:ascii="Arial" w:hAnsi="Arial" w:cs="Arial"/>
                <w:sz w:val="22"/>
                <w:szCs w:val="22"/>
              </w:rPr>
              <w:t>O sistema deverá possuir gateway de pagamento que deverá aceitar pagamentos de cartões de crédito nacional e internacional, cartão de débito nacional e internacional, applepay, google pay e pix nacional, deverá ainda aceitar as seguintes bandeiras: visa e mastercard;</w:t>
            </w:r>
          </w:p>
        </w:tc>
        <w:tc>
          <w:tcPr>
            <w:tcW w:w="1095" w:type="dxa"/>
            <w:vAlign w:val="center"/>
          </w:tcPr>
          <w:p w14:paraId="0468AA9E" w14:textId="77777777" w:rsidR="006076B3" w:rsidRPr="00A8217F" w:rsidRDefault="006076B3" w:rsidP="00367C31">
            <w:pPr>
              <w:ind w:firstLine="29"/>
              <w:jc w:val="center"/>
              <w:rPr>
                <w:rFonts w:ascii="Arial" w:eastAsia="Arial" w:hAnsi="Arial" w:cs="Arial"/>
                <w:sz w:val="22"/>
                <w:szCs w:val="22"/>
              </w:rPr>
            </w:pPr>
          </w:p>
        </w:tc>
        <w:tc>
          <w:tcPr>
            <w:tcW w:w="1080" w:type="dxa"/>
            <w:vAlign w:val="center"/>
          </w:tcPr>
          <w:p w14:paraId="3E6613D0" w14:textId="77777777" w:rsidR="006076B3" w:rsidRPr="00A8217F" w:rsidRDefault="006076B3" w:rsidP="00367C31">
            <w:pPr>
              <w:ind w:firstLine="29"/>
              <w:jc w:val="center"/>
              <w:rPr>
                <w:rFonts w:ascii="Arial" w:eastAsia="Arial" w:hAnsi="Arial" w:cs="Arial"/>
                <w:sz w:val="22"/>
                <w:szCs w:val="22"/>
              </w:rPr>
            </w:pPr>
          </w:p>
        </w:tc>
      </w:tr>
      <w:tr w:rsidR="006076B3" w:rsidRPr="00A8217F" w14:paraId="5F7C362F" w14:textId="77777777" w:rsidTr="00367C31">
        <w:tc>
          <w:tcPr>
            <w:tcW w:w="8160" w:type="dxa"/>
          </w:tcPr>
          <w:p w14:paraId="0B9C2ABB" w14:textId="77777777" w:rsidR="006076B3" w:rsidRPr="00A8217F" w:rsidRDefault="006076B3" w:rsidP="00CD78AE">
            <w:pPr>
              <w:numPr>
                <w:ilvl w:val="0"/>
                <w:numId w:val="31"/>
              </w:numPr>
              <w:suppressAutoHyphens w:val="0"/>
              <w:ind w:left="596" w:hanging="567"/>
              <w:jc w:val="both"/>
              <w:rPr>
                <w:rFonts w:ascii="Arial" w:eastAsia="Arial" w:hAnsi="Arial" w:cs="Arial"/>
                <w:sz w:val="22"/>
                <w:szCs w:val="22"/>
              </w:rPr>
            </w:pPr>
            <w:r w:rsidRPr="00A8217F">
              <w:rPr>
                <w:rFonts w:ascii="Arial" w:hAnsi="Arial" w:cs="Arial"/>
                <w:sz w:val="22"/>
                <w:szCs w:val="22"/>
              </w:rPr>
              <w:t>O sistema deverá estar hospedado em nuvem segura com redundância técnica e uptime de pelo menos 95%;</w:t>
            </w:r>
          </w:p>
        </w:tc>
        <w:tc>
          <w:tcPr>
            <w:tcW w:w="1095" w:type="dxa"/>
            <w:vAlign w:val="center"/>
          </w:tcPr>
          <w:p w14:paraId="011FF139" w14:textId="77777777" w:rsidR="006076B3" w:rsidRPr="00A8217F" w:rsidRDefault="006076B3" w:rsidP="00367C31">
            <w:pPr>
              <w:ind w:firstLine="29"/>
              <w:jc w:val="center"/>
              <w:rPr>
                <w:rFonts w:ascii="Arial" w:eastAsia="Arial" w:hAnsi="Arial" w:cs="Arial"/>
                <w:sz w:val="22"/>
                <w:szCs w:val="22"/>
              </w:rPr>
            </w:pPr>
          </w:p>
        </w:tc>
        <w:tc>
          <w:tcPr>
            <w:tcW w:w="1080" w:type="dxa"/>
            <w:vAlign w:val="center"/>
          </w:tcPr>
          <w:p w14:paraId="4175CE68" w14:textId="77777777" w:rsidR="006076B3" w:rsidRPr="00A8217F" w:rsidRDefault="006076B3" w:rsidP="00367C31">
            <w:pPr>
              <w:ind w:firstLine="29"/>
              <w:jc w:val="center"/>
              <w:rPr>
                <w:rFonts w:ascii="Arial" w:eastAsia="Arial" w:hAnsi="Arial" w:cs="Arial"/>
                <w:sz w:val="22"/>
                <w:szCs w:val="22"/>
              </w:rPr>
            </w:pPr>
          </w:p>
        </w:tc>
      </w:tr>
      <w:tr w:rsidR="006076B3" w:rsidRPr="00A8217F" w14:paraId="235ABF85" w14:textId="77777777" w:rsidTr="00367C31">
        <w:tc>
          <w:tcPr>
            <w:tcW w:w="8160" w:type="dxa"/>
          </w:tcPr>
          <w:p w14:paraId="3B379C8A" w14:textId="77777777" w:rsidR="006076B3" w:rsidRPr="00A8217F" w:rsidRDefault="006076B3" w:rsidP="00CD78AE">
            <w:pPr>
              <w:numPr>
                <w:ilvl w:val="0"/>
                <w:numId w:val="31"/>
              </w:numPr>
              <w:suppressAutoHyphens w:val="0"/>
              <w:ind w:left="596" w:hanging="567"/>
              <w:jc w:val="both"/>
              <w:rPr>
                <w:rFonts w:ascii="Arial" w:eastAsia="Arial" w:hAnsi="Arial" w:cs="Arial"/>
                <w:sz w:val="22"/>
                <w:szCs w:val="22"/>
              </w:rPr>
            </w:pPr>
            <w:r w:rsidRPr="00A8217F">
              <w:rPr>
                <w:rFonts w:ascii="Arial" w:hAnsi="Arial" w:cs="Arial"/>
                <w:sz w:val="22"/>
                <w:szCs w:val="22"/>
              </w:rPr>
              <w:t>O sistema deverá permitir que a pessoa possa realizar o seu cadastro preenchendo os seguintes campos obrigatórios: nacionalidade, CPF, nome completo, data de nascimento, cidade de origem, telefone, e-mail, definir uma senha, para estrangeiros deverá solicitar o número do passaporte</w:t>
            </w:r>
          </w:p>
        </w:tc>
        <w:tc>
          <w:tcPr>
            <w:tcW w:w="1095" w:type="dxa"/>
            <w:vAlign w:val="center"/>
          </w:tcPr>
          <w:p w14:paraId="5F7D3073" w14:textId="77777777" w:rsidR="006076B3" w:rsidRPr="00A8217F" w:rsidRDefault="006076B3" w:rsidP="00367C31">
            <w:pPr>
              <w:ind w:firstLine="29"/>
              <w:jc w:val="center"/>
              <w:rPr>
                <w:rFonts w:ascii="Arial" w:eastAsia="Arial" w:hAnsi="Arial" w:cs="Arial"/>
                <w:sz w:val="22"/>
                <w:szCs w:val="22"/>
              </w:rPr>
            </w:pPr>
          </w:p>
        </w:tc>
        <w:tc>
          <w:tcPr>
            <w:tcW w:w="1080" w:type="dxa"/>
            <w:vAlign w:val="center"/>
          </w:tcPr>
          <w:p w14:paraId="60B88F35" w14:textId="77777777" w:rsidR="006076B3" w:rsidRPr="00A8217F" w:rsidRDefault="006076B3" w:rsidP="00367C31">
            <w:pPr>
              <w:ind w:firstLine="29"/>
              <w:jc w:val="center"/>
              <w:rPr>
                <w:rFonts w:ascii="Arial" w:eastAsia="Arial" w:hAnsi="Arial" w:cs="Arial"/>
                <w:sz w:val="22"/>
                <w:szCs w:val="22"/>
              </w:rPr>
            </w:pPr>
          </w:p>
        </w:tc>
      </w:tr>
      <w:tr w:rsidR="006076B3" w:rsidRPr="00A8217F" w14:paraId="0CD5244E" w14:textId="77777777" w:rsidTr="00367C31">
        <w:tc>
          <w:tcPr>
            <w:tcW w:w="8160" w:type="dxa"/>
          </w:tcPr>
          <w:p w14:paraId="6B720DEE" w14:textId="77777777" w:rsidR="006076B3" w:rsidRPr="00A8217F" w:rsidRDefault="006076B3" w:rsidP="006076B3">
            <w:pPr>
              <w:pStyle w:val="PargrafodaLista"/>
              <w:numPr>
                <w:ilvl w:val="0"/>
                <w:numId w:val="31"/>
              </w:numPr>
              <w:suppressAutoHyphens w:val="0"/>
              <w:ind w:left="589" w:hanging="589"/>
              <w:jc w:val="both"/>
              <w:rPr>
                <w:rFonts w:ascii="Arial" w:hAnsi="Arial" w:cs="Arial"/>
                <w:sz w:val="22"/>
                <w:szCs w:val="22"/>
              </w:rPr>
            </w:pPr>
            <w:r w:rsidRPr="00A8217F">
              <w:rPr>
                <w:rFonts w:ascii="Arial" w:hAnsi="Arial" w:cs="Arial"/>
                <w:sz w:val="22"/>
                <w:szCs w:val="22"/>
              </w:rPr>
              <w:t>O sistema deverá permitir adicionar novas pessoas dependentes do cadastro, solicitando os seguintes dados mínimos: CPF, nome completo, data de nascimento, cidade de origem, para para estrangeiros deverá solicitar o número do passaporte.</w:t>
            </w:r>
          </w:p>
        </w:tc>
        <w:tc>
          <w:tcPr>
            <w:tcW w:w="1095" w:type="dxa"/>
            <w:vAlign w:val="center"/>
          </w:tcPr>
          <w:p w14:paraId="118D61A5" w14:textId="77777777" w:rsidR="006076B3" w:rsidRPr="00A8217F" w:rsidRDefault="006076B3" w:rsidP="00367C31">
            <w:pPr>
              <w:ind w:firstLine="29"/>
              <w:jc w:val="center"/>
              <w:rPr>
                <w:rFonts w:ascii="Arial" w:eastAsia="Arial" w:hAnsi="Arial" w:cs="Arial"/>
                <w:sz w:val="22"/>
                <w:szCs w:val="22"/>
              </w:rPr>
            </w:pPr>
          </w:p>
        </w:tc>
        <w:tc>
          <w:tcPr>
            <w:tcW w:w="1080" w:type="dxa"/>
            <w:vAlign w:val="center"/>
          </w:tcPr>
          <w:p w14:paraId="77E7A5EB" w14:textId="77777777" w:rsidR="006076B3" w:rsidRPr="00A8217F" w:rsidRDefault="006076B3" w:rsidP="00367C31">
            <w:pPr>
              <w:ind w:firstLine="29"/>
              <w:jc w:val="center"/>
              <w:rPr>
                <w:rFonts w:ascii="Arial" w:eastAsia="Arial" w:hAnsi="Arial" w:cs="Arial"/>
                <w:sz w:val="22"/>
                <w:szCs w:val="22"/>
              </w:rPr>
            </w:pPr>
          </w:p>
        </w:tc>
      </w:tr>
      <w:tr w:rsidR="006076B3" w:rsidRPr="00A8217F" w14:paraId="0E564016" w14:textId="77777777" w:rsidTr="00367C31">
        <w:tc>
          <w:tcPr>
            <w:tcW w:w="8160" w:type="dxa"/>
          </w:tcPr>
          <w:p w14:paraId="67DE8898" w14:textId="77777777" w:rsidR="006076B3" w:rsidRPr="00A8217F" w:rsidRDefault="006076B3" w:rsidP="00CD78AE">
            <w:pPr>
              <w:numPr>
                <w:ilvl w:val="0"/>
                <w:numId w:val="31"/>
              </w:numPr>
              <w:suppressAutoHyphens w:val="0"/>
              <w:ind w:left="596" w:hanging="567"/>
              <w:jc w:val="both"/>
              <w:rPr>
                <w:rFonts w:ascii="Arial" w:eastAsia="Arial" w:hAnsi="Arial" w:cs="Arial"/>
                <w:sz w:val="22"/>
                <w:szCs w:val="22"/>
              </w:rPr>
            </w:pPr>
            <w:r w:rsidRPr="00A8217F">
              <w:rPr>
                <w:rFonts w:ascii="Arial" w:hAnsi="Arial" w:cs="Arial"/>
                <w:sz w:val="22"/>
                <w:szCs w:val="22"/>
              </w:rPr>
              <w:t>O sistema deverá permitir gerar a taxa definindo a data inicial e data final, podendo ainda selecionar a quantidade de pessoas, o sistema deverá ao final permitir escolher a forma de pagamento.</w:t>
            </w:r>
          </w:p>
        </w:tc>
        <w:tc>
          <w:tcPr>
            <w:tcW w:w="1095" w:type="dxa"/>
            <w:vAlign w:val="center"/>
          </w:tcPr>
          <w:p w14:paraId="5F2B1B44" w14:textId="77777777" w:rsidR="006076B3" w:rsidRPr="00A8217F" w:rsidRDefault="006076B3" w:rsidP="00367C31">
            <w:pPr>
              <w:ind w:firstLine="29"/>
              <w:jc w:val="center"/>
              <w:rPr>
                <w:rFonts w:ascii="Arial" w:eastAsia="Arial" w:hAnsi="Arial" w:cs="Arial"/>
                <w:sz w:val="22"/>
                <w:szCs w:val="22"/>
              </w:rPr>
            </w:pPr>
          </w:p>
        </w:tc>
        <w:tc>
          <w:tcPr>
            <w:tcW w:w="1080" w:type="dxa"/>
            <w:vAlign w:val="center"/>
          </w:tcPr>
          <w:p w14:paraId="13C1D6B3" w14:textId="77777777" w:rsidR="006076B3" w:rsidRPr="00A8217F" w:rsidRDefault="006076B3" w:rsidP="00367C31">
            <w:pPr>
              <w:ind w:firstLine="29"/>
              <w:jc w:val="center"/>
              <w:rPr>
                <w:rFonts w:ascii="Arial" w:eastAsia="Arial" w:hAnsi="Arial" w:cs="Arial"/>
                <w:sz w:val="22"/>
                <w:szCs w:val="22"/>
              </w:rPr>
            </w:pPr>
          </w:p>
        </w:tc>
      </w:tr>
      <w:tr w:rsidR="006076B3" w:rsidRPr="00A8217F" w14:paraId="6BE08051" w14:textId="77777777" w:rsidTr="00367C31">
        <w:tc>
          <w:tcPr>
            <w:tcW w:w="8160" w:type="dxa"/>
          </w:tcPr>
          <w:p w14:paraId="1DE5422B" w14:textId="77777777" w:rsidR="006076B3" w:rsidRPr="00A8217F" w:rsidRDefault="006076B3" w:rsidP="00CD78AE">
            <w:pPr>
              <w:numPr>
                <w:ilvl w:val="0"/>
                <w:numId w:val="31"/>
              </w:numPr>
              <w:suppressAutoHyphens w:val="0"/>
              <w:ind w:left="596" w:hanging="567"/>
              <w:jc w:val="both"/>
              <w:rPr>
                <w:rFonts w:ascii="Arial" w:eastAsia="Arial" w:hAnsi="Arial" w:cs="Arial"/>
                <w:sz w:val="22"/>
                <w:szCs w:val="22"/>
              </w:rPr>
            </w:pPr>
            <w:r w:rsidRPr="00A8217F">
              <w:rPr>
                <w:rFonts w:ascii="Arial" w:hAnsi="Arial" w:cs="Arial"/>
                <w:sz w:val="22"/>
                <w:szCs w:val="22"/>
              </w:rPr>
              <w:t>O sistema deverá ainda possuir web serviço para futuras integrações com sistemas de terceiros via API</w:t>
            </w:r>
          </w:p>
        </w:tc>
        <w:tc>
          <w:tcPr>
            <w:tcW w:w="1095" w:type="dxa"/>
            <w:vAlign w:val="center"/>
          </w:tcPr>
          <w:p w14:paraId="7F282B9B" w14:textId="77777777" w:rsidR="006076B3" w:rsidRPr="00A8217F" w:rsidRDefault="006076B3" w:rsidP="00367C31">
            <w:pPr>
              <w:ind w:firstLine="29"/>
              <w:jc w:val="center"/>
              <w:rPr>
                <w:rFonts w:ascii="Arial" w:eastAsia="Arial" w:hAnsi="Arial" w:cs="Arial"/>
                <w:sz w:val="22"/>
                <w:szCs w:val="22"/>
              </w:rPr>
            </w:pPr>
          </w:p>
        </w:tc>
        <w:tc>
          <w:tcPr>
            <w:tcW w:w="1080" w:type="dxa"/>
            <w:vAlign w:val="center"/>
          </w:tcPr>
          <w:p w14:paraId="431DDE28" w14:textId="77777777" w:rsidR="006076B3" w:rsidRPr="00A8217F" w:rsidRDefault="006076B3" w:rsidP="00367C31">
            <w:pPr>
              <w:ind w:firstLine="29"/>
              <w:jc w:val="center"/>
              <w:rPr>
                <w:rFonts w:ascii="Arial" w:eastAsia="Arial" w:hAnsi="Arial" w:cs="Arial"/>
                <w:sz w:val="22"/>
                <w:szCs w:val="22"/>
              </w:rPr>
            </w:pPr>
          </w:p>
        </w:tc>
      </w:tr>
    </w:tbl>
    <w:p w14:paraId="1BB376D4" w14:textId="77777777" w:rsidR="006076B3" w:rsidRPr="0013583D" w:rsidRDefault="006076B3" w:rsidP="006076B3"/>
    <w:p w14:paraId="4EE258AA" w14:textId="77777777" w:rsidR="006076B3" w:rsidRPr="0013583D" w:rsidRDefault="006076B3" w:rsidP="006076B3"/>
    <w:p w14:paraId="5C704DB2" w14:textId="77777777" w:rsidR="006076B3" w:rsidRPr="0013583D" w:rsidRDefault="006076B3" w:rsidP="006076B3"/>
    <w:p w14:paraId="5B617AA2" w14:textId="77777777" w:rsidR="006076B3" w:rsidRPr="0013583D" w:rsidRDefault="006076B3" w:rsidP="006076B3"/>
    <w:p w14:paraId="36E20344" w14:textId="77777777" w:rsidR="006076B3" w:rsidRDefault="006076B3" w:rsidP="006076B3"/>
    <w:p w14:paraId="17A423F1" w14:textId="77777777" w:rsidR="006076B3" w:rsidRDefault="006076B3" w:rsidP="006076B3"/>
    <w:p w14:paraId="0F039F08" w14:textId="77777777" w:rsidR="006076B3" w:rsidRDefault="006076B3" w:rsidP="006076B3"/>
    <w:p w14:paraId="18F8BE84" w14:textId="77777777" w:rsidR="006076B3" w:rsidRDefault="006076B3" w:rsidP="006076B3"/>
    <w:p w14:paraId="19B181CE" w14:textId="77777777" w:rsidR="006076B3" w:rsidRDefault="006076B3" w:rsidP="006076B3"/>
    <w:p w14:paraId="49CD89FC" w14:textId="77777777" w:rsidR="006076B3" w:rsidRDefault="006076B3" w:rsidP="006076B3"/>
    <w:p w14:paraId="6D3373B1" w14:textId="77777777" w:rsidR="006076B3" w:rsidRDefault="006076B3" w:rsidP="006076B3"/>
    <w:p w14:paraId="69EA43C3" w14:textId="6BE46A75" w:rsidR="006076B3" w:rsidRDefault="006076B3" w:rsidP="006076B3"/>
    <w:p w14:paraId="34D5083C" w14:textId="6BA9B7D7" w:rsidR="006076B3" w:rsidRDefault="006076B3" w:rsidP="006076B3"/>
    <w:p w14:paraId="68FEAF56" w14:textId="77777777" w:rsidR="006076B3" w:rsidRPr="0013583D" w:rsidRDefault="006076B3" w:rsidP="006076B3"/>
    <w:p w14:paraId="5B36706C" w14:textId="77777777" w:rsidR="006076B3" w:rsidRPr="0013583D" w:rsidRDefault="006076B3" w:rsidP="006076B3"/>
    <w:p w14:paraId="5283BE3E" w14:textId="7DBC7156" w:rsidR="006076B3" w:rsidRDefault="006076B3" w:rsidP="006076B3"/>
    <w:p w14:paraId="4154F0AB" w14:textId="72A1B6D8" w:rsidR="00871248" w:rsidRDefault="00871248" w:rsidP="006076B3"/>
    <w:p w14:paraId="40F07DCC" w14:textId="6516C25D" w:rsidR="00871248" w:rsidRDefault="00871248" w:rsidP="006076B3"/>
    <w:p w14:paraId="352B6006" w14:textId="5C0F91C8" w:rsidR="00871248" w:rsidRDefault="00871248" w:rsidP="006076B3"/>
    <w:tbl>
      <w:tblPr>
        <w:tblpPr w:leftFromText="180" w:rightFromText="180" w:topFromText="180" w:bottomFromText="180" w:vertAnchor="text" w:tblpX="-830"/>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0"/>
        <w:gridCol w:w="57"/>
        <w:gridCol w:w="992"/>
        <w:gridCol w:w="46"/>
        <w:gridCol w:w="1080"/>
      </w:tblGrid>
      <w:tr w:rsidR="007B607D" w:rsidRPr="00A8217F" w14:paraId="48B4CF9D" w14:textId="77777777" w:rsidTr="007B607D">
        <w:trPr>
          <w:trHeight w:val="602"/>
        </w:trPr>
        <w:tc>
          <w:tcPr>
            <w:tcW w:w="8217" w:type="dxa"/>
            <w:gridSpan w:val="2"/>
            <w:vAlign w:val="center"/>
          </w:tcPr>
          <w:p w14:paraId="6435515A" w14:textId="4C626B63" w:rsidR="007B607D" w:rsidRPr="00A8217F" w:rsidRDefault="007B607D" w:rsidP="00D463AB">
            <w:pPr>
              <w:ind w:firstLine="29"/>
              <w:jc w:val="center"/>
              <w:rPr>
                <w:rFonts w:ascii="Arial" w:eastAsia="Arial" w:hAnsi="Arial" w:cs="Arial"/>
                <w:b/>
                <w:sz w:val="22"/>
                <w:szCs w:val="22"/>
              </w:rPr>
            </w:pPr>
            <w:r w:rsidRPr="00A8217F">
              <w:rPr>
                <w:rFonts w:ascii="Arial" w:eastAsia="Arial" w:hAnsi="Arial" w:cs="Arial"/>
                <w:b/>
                <w:sz w:val="22"/>
                <w:szCs w:val="22"/>
              </w:rPr>
              <w:lastRenderedPageBreak/>
              <w:t>ANEXO I</w:t>
            </w:r>
          </w:p>
        </w:tc>
        <w:tc>
          <w:tcPr>
            <w:tcW w:w="2118" w:type="dxa"/>
            <w:gridSpan w:val="3"/>
            <w:vAlign w:val="center"/>
          </w:tcPr>
          <w:p w14:paraId="5ABABB6B" w14:textId="1749ED76" w:rsidR="007B607D" w:rsidRPr="00A8217F" w:rsidRDefault="007B607D" w:rsidP="00D463AB">
            <w:pPr>
              <w:ind w:firstLine="29"/>
              <w:jc w:val="center"/>
              <w:rPr>
                <w:rFonts w:ascii="Arial" w:eastAsia="Arial" w:hAnsi="Arial" w:cs="Arial"/>
                <w:b/>
                <w:bCs/>
                <w:sz w:val="22"/>
                <w:szCs w:val="22"/>
              </w:rPr>
            </w:pPr>
            <w:r w:rsidRPr="00A8217F">
              <w:rPr>
                <w:rFonts w:ascii="Arial" w:eastAsia="Arial" w:hAnsi="Arial" w:cs="Arial"/>
                <w:b/>
                <w:bCs/>
                <w:sz w:val="22"/>
                <w:szCs w:val="22"/>
              </w:rPr>
              <w:t>ATENDE</w:t>
            </w:r>
          </w:p>
        </w:tc>
      </w:tr>
      <w:tr w:rsidR="007B607D" w:rsidRPr="00A8217F" w14:paraId="2048E98B" w14:textId="77777777" w:rsidTr="007B607D">
        <w:trPr>
          <w:trHeight w:val="602"/>
        </w:trPr>
        <w:tc>
          <w:tcPr>
            <w:tcW w:w="8217" w:type="dxa"/>
            <w:gridSpan w:val="2"/>
            <w:vAlign w:val="center"/>
          </w:tcPr>
          <w:p w14:paraId="742C3E31" w14:textId="1F14D0F8" w:rsidR="007B607D" w:rsidRPr="00A8217F" w:rsidRDefault="007B607D" w:rsidP="00D463AB">
            <w:pPr>
              <w:ind w:firstLine="29"/>
              <w:jc w:val="center"/>
              <w:rPr>
                <w:rFonts w:ascii="Arial" w:eastAsia="Arial" w:hAnsi="Arial" w:cs="Arial"/>
                <w:sz w:val="22"/>
                <w:szCs w:val="22"/>
              </w:rPr>
            </w:pPr>
            <w:r w:rsidRPr="00A8217F">
              <w:rPr>
                <w:rFonts w:ascii="Arial" w:eastAsia="Arial" w:hAnsi="Arial" w:cs="Arial"/>
                <w:b/>
                <w:sz w:val="22"/>
                <w:szCs w:val="22"/>
              </w:rPr>
              <w:t xml:space="preserve">DESCRIÇÃO DO LOTE 2 - </w:t>
            </w:r>
            <w:r w:rsidRPr="00A8217F">
              <w:rPr>
                <w:rFonts w:ascii="Arial" w:hAnsi="Arial" w:cs="Arial"/>
                <w:b/>
                <w:bCs/>
                <w:sz w:val="22"/>
                <w:szCs w:val="22"/>
              </w:rPr>
              <w:t xml:space="preserve"> SERVIÇO DE INSTALAÇÃO DE CATRACAS NO BALNEÁRIO MUNICIPAL</w:t>
            </w:r>
            <w:r w:rsidRPr="00A8217F">
              <w:rPr>
                <w:rFonts w:ascii="Arial" w:eastAsia="Arial" w:hAnsi="Arial" w:cs="Arial"/>
                <w:b/>
                <w:sz w:val="22"/>
                <w:szCs w:val="22"/>
              </w:rPr>
              <w:t xml:space="preserve">  - CONTROLE DE ACESSO</w:t>
            </w:r>
          </w:p>
        </w:tc>
        <w:tc>
          <w:tcPr>
            <w:tcW w:w="992" w:type="dxa"/>
            <w:vAlign w:val="center"/>
          </w:tcPr>
          <w:p w14:paraId="605ADBE7" w14:textId="6287FEAD" w:rsidR="007B607D" w:rsidRPr="00A8217F" w:rsidRDefault="007B607D" w:rsidP="00D463AB">
            <w:pPr>
              <w:ind w:firstLine="29"/>
              <w:jc w:val="center"/>
              <w:rPr>
                <w:rFonts w:ascii="Arial" w:eastAsia="Arial" w:hAnsi="Arial" w:cs="Arial"/>
                <w:b/>
                <w:bCs/>
                <w:sz w:val="22"/>
                <w:szCs w:val="22"/>
              </w:rPr>
            </w:pPr>
            <w:r w:rsidRPr="00A8217F">
              <w:rPr>
                <w:rFonts w:ascii="Arial" w:eastAsia="Arial" w:hAnsi="Arial" w:cs="Arial"/>
                <w:b/>
                <w:bCs/>
                <w:sz w:val="22"/>
                <w:szCs w:val="22"/>
              </w:rPr>
              <w:t>SIM</w:t>
            </w:r>
          </w:p>
        </w:tc>
        <w:tc>
          <w:tcPr>
            <w:tcW w:w="1126" w:type="dxa"/>
            <w:gridSpan w:val="2"/>
            <w:vAlign w:val="center"/>
          </w:tcPr>
          <w:p w14:paraId="06F5D715" w14:textId="13D2B689" w:rsidR="007B607D" w:rsidRPr="00A8217F" w:rsidRDefault="007B607D" w:rsidP="00D463AB">
            <w:pPr>
              <w:ind w:firstLine="29"/>
              <w:jc w:val="center"/>
              <w:rPr>
                <w:rFonts w:ascii="Arial" w:eastAsia="Arial" w:hAnsi="Arial" w:cs="Arial"/>
                <w:b/>
                <w:bCs/>
                <w:sz w:val="22"/>
                <w:szCs w:val="22"/>
              </w:rPr>
            </w:pPr>
            <w:r w:rsidRPr="00A8217F">
              <w:rPr>
                <w:rFonts w:ascii="Arial" w:eastAsia="Arial" w:hAnsi="Arial" w:cs="Arial"/>
                <w:b/>
                <w:bCs/>
                <w:sz w:val="22"/>
                <w:szCs w:val="22"/>
              </w:rPr>
              <w:t>NÃO</w:t>
            </w:r>
          </w:p>
        </w:tc>
      </w:tr>
      <w:tr w:rsidR="007B607D" w:rsidRPr="00A8217F" w14:paraId="4863D6CA" w14:textId="77777777" w:rsidTr="007B607D">
        <w:tc>
          <w:tcPr>
            <w:tcW w:w="8160" w:type="dxa"/>
          </w:tcPr>
          <w:p w14:paraId="283433B8" w14:textId="77777777" w:rsidR="007B607D" w:rsidRPr="00A8217F" w:rsidRDefault="007B607D" w:rsidP="00871248">
            <w:pPr>
              <w:pStyle w:val="PargrafodaLista"/>
              <w:numPr>
                <w:ilvl w:val="0"/>
                <w:numId w:val="39"/>
              </w:numPr>
              <w:suppressAutoHyphens w:val="0"/>
              <w:jc w:val="both"/>
              <w:rPr>
                <w:rFonts w:ascii="Arial" w:eastAsia="Arial" w:hAnsi="Arial" w:cs="Arial"/>
                <w:sz w:val="22"/>
                <w:szCs w:val="22"/>
              </w:rPr>
            </w:pPr>
            <w:r w:rsidRPr="00A8217F">
              <w:rPr>
                <w:rFonts w:ascii="Arial" w:hAnsi="Arial" w:cs="Arial"/>
                <w:sz w:val="22"/>
                <w:szCs w:val="22"/>
              </w:rPr>
              <w:t>O Software deverá ter a possibilidade de integração com qualquer base de dados do município</w:t>
            </w:r>
          </w:p>
        </w:tc>
        <w:tc>
          <w:tcPr>
            <w:tcW w:w="1095" w:type="dxa"/>
            <w:gridSpan w:val="3"/>
            <w:vAlign w:val="center"/>
          </w:tcPr>
          <w:p w14:paraId="75B0D27D"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1B87EB8A" w14:textId="77777777" w:rsidR="007B607D" w:rsidRPr="00A8217F" w:rsidRDefault="007B607D" w:rsidP="007A5C3C">
            <w:pPr>
              <w:ind w:firstLine="29"/>
              <w:jc w:val="center"/>
              <w:rPr>
                <w:rFonts w:ascii="Arial" w:eastAsia="Arial" w:hAnsi="Arial" w:cs="Arial"/>
                <w:sz w:val="22"/>
                <w:szCs w:val="22"/>
              </w:rPr>
            </w:pPr>
          </w:p>
        </w:tc>
      </w:tr>
      <w:tr w:rsidR="007B607D" w:rsidRPr="00A8217F" w14:paraId="07BC5749" w14:textId="77777777" w:rsidTr="007B607D">
        <w:tc>
          <w:tcPr>
            <w:tcW w:w="8160" w:type="dxa"/>
          </w:tcPr>
          <w:p w14:paraId="3933CC10"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Possuir o cadastramento de pessoas, com os campos nome completo, CPF, data de nascimento, foto e tipo de pessoa (se é funcionário, visitante, prestador de serviço, outros);</w:t>
            </w:r>
          </w:p>
        </w:tc>
        <w:tc>
          <w:tcPr>
            <w:tcW w:w="1095" w:type="dxa"/>
            <w:gridSpan w:val="3"/>
            <w:vAlign w:val="center"/>
          </w:tcPr>
          <w:p w14:paraId="132862FF"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0F6A9AAB" w14:textId="77777777" w:rsidR="007B607D" w:rsidRPr="00A8217F" w:rsidRDefault="007B607D" w:rsidP="007A5C3C">
            <w:pPr>
              <w:ind w:firstLine="29"/>
              <w:jc w:val="center"/>
              <w:rPr>
                <w:rFonts w:ascii="Arial" w:eastAsia="Arial" w:hAnsi="Arial" w:cs="Arial"/>
                <w:sz w:val="22"/>
                <w:szCs w:val="22"/>
              </w:rPr>
            </w:pPr>
          </w:p>
        </w:tc>
      </w:tr>
      <w:tr w:rsidR="007B607D" w:rsidRPr="00A8217F" w14:paraId="24F03AB1" w14:textId="77777777" w:rsidTr="007B607D">
        <w:tc>
          <w:tcPr>
            <w:tcW w:w="8160" w:type="dxa"/>
          </w:tcPr>
          <w:p w14:paraId="5F6D31BB" w14:textId="77777777" w:rsidR="007B607D" w:rsidRPr="00A8217F" w:rsidRDefault="007B607D" w:rsidP="00871248">
            <w:pPr>
              <w:pStyle w:val="PargrafodaLista"/>
              <w:numPr>
                <w:ilvl w:val="0"/>
                <w:numId w:val="39"/>
              </w:numPr>
              <w:suppressAutoHyphens w:val="0"/>
              <w:jc w:val="both"/>
              <w:rPr>
                <w:rFonts w:ascii="Arial" w:eastAsia="Arial" w:hAnsi="Arial" w:cs="Arial"/>
                <w:sz w:val="22"/>
                <w:szCs w:val="22"/>
              </w:rPr>
            </w:pPr>
            <w:r w:rsidRPr="00A8217F">
              <w:rPr>
                <w:rFonts w:ascii="Arial" w:hAnsi="Arial" w:cs="Arial"/>
                <w:sz w:val="22"/>
                <w:szCs w:val="22"/>
              </w:rPr>
              <w:t>Deverá possuir o controle de pessoas por departamento</w:t>
            </w:r>
          </w:p>
        </w:tc>
        <w:tc>
          <w:tcPr>
            <w:tcW w:w="1095" w:type="dxa"/>
            <w:gridSpan w:val="3"/>
            <w:vAlign w:val="center"/>
          </w:tcPr>
          <w:p w14:paraId="7B19C532"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26AF0F71" w14:textId="77777777" w:rsidR="007B607D" w:rsidRPr="00A8217F" w:rsidRDefault="007B607D" w:rsidP="007A5C3C">
            <w:pPr>
              <w:ind w:firstLine="29"/>
              <w:jc w:val="center"/>
              <w:rPr>
                <w:rFonts w:ascii="Arial" w:eastAsia="Arial" w:hAnsi="Arial" w:cs="Arial"/>
                <w:sz w:val="22"/>
                <w:szCs w:val="22"/>
              </w:rPr>
            </w:pPr>
          </w:p>
        </w:tc>
      </w:tr>
      <w:tr w:rsidR="007B607D" w:rsidRPr="00A8217F" w14:paraId="550079EF" w14:textId="77777777" w:rsidTr="007B607D">
        <w:tc>
          <w:tcPr>
            <w:tcW w:w="8160" w:type="dxa"/>
          </w:tcPr>
          <w:p w14:paraId="2F086D92"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Deverá possuir cadastro de visitas, sendo possível inserir a data inicial, final, hora inicial e final;</w:t>
            </w:r>
          </w:p>
        </w:tc>
        <w:tc>
          <w:tcPr>
            <w:tcW w:w="1095" w:type="dxa"/>
            <w:gridSpan w:val="3"/>
            <w:vAlign w:val="center"/>
          </w:tcPr>
          <w:p w14:paraId="716048A3"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15CF83D0" w14:textId="77777777" w:rsidR="007B607D" w:rsidRPr="00A8217F" w:rsidRDefault="007B607D" w:rsidP="007A5C3C">
            <w:pPr>
              <w:ind w:firstLine="29"/>
              <w:jc w:val="center"/>
              <w:rPr>
                <w:rFonts w:ascii="Arial" w:eastAsia="Arial" w:hAnsi="Arial" w:cs="Arial"/>
                <w:sz w:val="22"/>
                <w:szCs w:val="22"/>
              </w:rPr>
            </w:pPr>
          </w:p>
        </w:tc>
      </w:tr>
      <w:tr w:rsidR="007B607D" w:rsidRPr="00A8217F" w14:paraId="441E720D" w14:textId="77777777" w:rsidTr="007B607D">
        <w:tc>
          <w:tcPr>
            <w:tcW w:w="8160" w:type="dxa"/>
          </w:tcPr>
          <w:p w14:paraId="0E52A895"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O sistema deverá após o período de visita, informar automaticamente o equipamento de controle de acesso para que não seja permitido o acesso da pessoa.</w:t>
            </w:r>
          </w:p>
        </w:tc>
        <w:tc>
          <w:tcPr>
            <w:tcW w:w="1095" w:type="dxa"/>
            <w:gridSpan w:val="3"/>
            <w:vAlign w:val="center"/>
          </w:tcPr>
          <w:p w14:paraId="141A1F0B"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4925A457" w14:textId="77777777" w:rsidR="007B607D" w:rsidRPr="00A8217F" w:rsidRDefault="007B607D" w:rsidP="007A5C3C">
            <w:pPr>
              <w:ind w:firstLine="29"/>
              <w:jc w:val="center"/>
              <w:rPr>
                <w:rFonts w:ascii="Arial" w:eastAsia="Arial" w:hAnsi="Arial" w:cs="Arial"/>
                <w:sz w:val="22"/>
                <w:szCs w:val="22"/>
              </w:rPr>
            </w:pPr>
          </w:p>
        </w:tc>
      </w:tr>
      <w:tr w:rsidR="007B607D" w:rsidRPr="00A8217F" w14:paraId="79461E33" w14:textId="77777777" w:rsidTr="007B607D">
        <w:tc>
          <w:tcPr>
            <w:tcW w:w="8160" w:type="dxa"/>
          </w:tcPr>
          <w:p w14:paraId="5F0A2B65"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Deverá possuir função para efetuar cópia das face cadastradas nas catracas;</w:t>
            </w:r>
          </w:p>
        </w:tc>
        <w:tc>
          <w:tcPr>
            <w:tcW w:w="1095" w:type="dxa"/>
            <w:gridSpan w:val="3"/>
            <w:vAlign w:val="center"/>
          </w:tcPr>
          <w:p w14:paraId="242FB742"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5596123A" w14:textId="77777777" w:rsidR="007B607D" w:rsidRPr="00A8217F" w:rsidRDefault="007B607D" w:rsidP="007A5C3C">
            <w:pPr>
              <w:ind w:firstLine="29"/>
              <w:jc w:val="center"/>
              <w:rPr>
                <w:rFonts w:ascii="Arial" w:eastAsia="Arial" w:hAnsi="Arial" w:cs="Arial"/>
                <w:sz w:val="22"/>
                <w:szCs w:val="22"/>
              </w:rPr>
            </w:pPr>
          </w:p>
        </w:tc>
      </w:tr>
      <w:tr w:rsidR="007B607D" w:rsidRPr="00A8217F" w14:paraId="510A4575" w14:textId="77777777" w:rsidTr="007B607D">
        <w:tc>
          <w:tcPr>
            <w:tcW w:w="8160" w:type="dxa"/>
          </w:tcPr>
          <w:p w14:paraId="12017048"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O sistema deverá ao término do cadastramento da pessoa, enviar de forma automática para o equipamento de controle de acesso.</w:t>
            </w:r>
          </w:p>
        </w:tc>
        <w:tc>
          <w:tcPr>
            <w:tcW w:w="1095" w:type="dxa"/>
            <w:gridSpan w:val="3"/>
            <w:vAlign w:val="center"/>
          </w:tcPr>
          <w:p w14:paraId="5C3D4768"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35E94509" w14:textId="77777777" w:rsidR="007B607D" w:rsidRPr="00A8217F" w:rsidRDefault="007B607D" w:rsidP="007A5C3C">
            <w:pPr>
              <w:ind w:firstLine="29"/>
              <w:jc w:val="center"/>
              <w:rPr>
                <w:rFonts w:ascii="Arial" w:eastAsia="Arial" w:hAnsi="Arial" w:cs="Arial"/>
                <w:sz w:val="22"/>
                <w:szCs w:val="22"/>
              </w:rPr>
            </w:pPr>
          </w:p>
        </w:tc>
      </w:tr>
      <w:tr w:rsidR="007B607D" w:rsidRPr="00A8217F" w14:paraId="13EC5234" w14:textId="77777777" w:rsidTr="007B607D">
        <w:tc>
          <w:tcPr>
            <w:tcW w:w="8160" w:type="dxa"/>
          </w:tcPr>
          <w:p w14:paraId="12177585"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Deverá possuir comando para liberar a catraca, a ser utilizado para liberação sem cadastramento de pessoa;</w:t>
            </w:r>
          </w:p>
        </w:tc>
        <w:tc>
          <w:tcPr>
            <w:tcW w:w="1095" w:type="dxa"/>
            <w:gridSpan w:val="3"/>
            <w:vAlign w:val="center"/>
          </w:tcPr>
          <w:p w14:paraId="290424E4"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1F0813CD" w14:textId="77777777" w:rsidR="007B607D" w:rsidRPr="00A8217F" w:rsidRDefault="007B607D" w:rsidP="007A5C3C">
            <w:pPr>
              <w:ind w:firstLine="29"/>
              <w:jc w:val="center"/>
              <w:rPr>
                <w:rFonts w:ascii="Arial" w:eastAsia="Arial" w:hAnsi="Arial" w:cs="Arial"/>
                <w:sz w:val="22"/>
                <w:szCs w:val="22"/>
              </w:rPr>
            </w:pPr>
          </w:p>
        </w:tc>
      </w:tr>
      <w:tr w:rsidR="007B607D" w:rsidRPr="00A8217F" w14:paraId="573E4244" w14:textId="77777777" w:rsidTr="007B607D">
        <w:tc>
          <w:tcPr>
            <w:tcW w:w="8160" w:type="dxa"/>
          </w:tcPr>
          <w:p w14:paraId="6C1A473D"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Deverá possuir função de cadastramento de equipamentos, sendo possível identificar a qual sentido se refere a entrada ou saída;</w:t>
            </w:r>
          </w:p>
        </w:tc>
        <w:tc>
          <w:tcPr>
            <w:tcW w:w="1095" w:type="dxa"/>
            <w:gridSpan w:val="3"/>
            <w:vAlign w:val="center"/>
          </w:tcPr>
          <w:p w14:paraId="472BF1C3"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7BE69064" w14:textId="77777777" w:rsidR="007B607D" w:rsidRPr="00A8217F" w:rsidRDefault="007B607D" w:rsidP="007A5C3C">
            <w:pPr>
              <w:ind w:firstLine="29"/>
              <w:jc w:val="center"/>
              <w:rPr>
                <w:rFonts w:ascii="Arial" w:eastAsia="Arial" w:hAnsi="Arial" w:cs="Arial"/>
                <w:sz w:val="22"/>
                <w:szCs w:val="22"/>
              </w:rPr>
            </w:pPr>
          </w:p>
        </w:tc>
      </w:tr>
      <w:tr w:rsidR="007B607D" w:rsidRPr="00A8217F" w14:paraId="7A80E094" w14:textId="77777777" w:rsidTr="007B607D">
        <w:tc>
          <w:tcPr>
            <w:tcW w:w="8160" w:type="dxa"/>
          </w:tcPr>
          <w:p w14:paraId="0A8100F3" w14:textId="77777777" w:rsidR="007B607D" w:rsidRPr="00A8217F" w:rsidRDefault="007B607D" w:rsidP="00871248">
            <w:pPr>
              <w:pStyle w:val="PargrafodaLista"/>
              <w:numPr>
                <w:ilvl w:val="0"/>
                <w:numId w:val="39"/>
              </w:numPr>
              <w:suppressAutoHyphens w:val="0"/>
              <w:jc w:val="both"/>
              <w:rPr>
                <w:rFonts w:ascii="Arial" w:hAnsi="Arial" w:cs="Arial"/>
                <w:sz w:val="22"/>
                <w:szCs w:val="22"/>
              </w:rPr>
            </w:pPr>
            <w:r w:rsidRPr="00A8217F">
              <w:rPr>
                <w:rFonts w:ascii="Arial" w:hAnsi="Arial" w:cs="Arial"/>
                <w:sz w:val="22"/>
                <w:szCs w:val="22"/>
              </w:rPr>
              <w:t>Deverá possuir função para bloquear acesso de uma determinada pessoa na catraca;</w:t>
            </w:r>
          </w:p>
        </w:tc>
        <w:tc>
          <w:tcPr>
            <w:tcW w:w="1095" w:type="dxa"/>
            <w:gridSpan w:val="3"/>
            <w:vAlign w:val="center"/>
          </w:tcPr>
          <w:p w14:paraId="120E2061"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42FCE242" w14:textId="77777777" w:rsidR="007B607D" w:rsidRPr="00A8217F" w:rsidRDefault="007B607D" w:rsidP="007A5C3C">
            <w:pPr>
              <w:ind w:firstLine="29"/>
              <w:jc w:val="center"/>
              <w:rPr>
                <w:rFonts w:ascii="Arial" w:eastAsia="Arial" w:hAnsi="Arial" w:cs="Arial"/>
                <w:sz w:val="22"/>
                <w:szCs w:val="22"/>
              </w:rPr>
            </w:pPr>
          </w:p>
        </w:tc>
      </w:tr>
      <w:tr w:rsidR="007B607D" w:rsidRPr="00A8217F" w14:paraId="6AC26F63" w14:textId="77777777" w:rsidTr="007B607D">
        <w:tc>
          <w:tcPr>
            <w:tcW w:w="8160" w:type="dxa"/>
          </w:tcPr>
          <w:p w14:paraId="3D348F78" w14:textId="77777777" w:rsidR="007B607D" w:rsidRPr="00A8217F" w:rsidRDefault="007B607D" w:rsidP="00871248">
            <w:pPr>
              <w:pStyle w:val="PargrafodaLista"/>
              <w:numPr>
                <w:ilvl w:val="0"/>
                <w:numId w:val="39"/>
              </w:numPr>
              <w:suppressAutoHyphens w:val="0"/>
              <w:ind w:left="447" w:hanging="447"/>
              <w:jc w:val="both"/>
              <w:rPr>
                <w:rFonts w:ascii="Arial" w:hAnsi="Arial" w:cs="Arial"/>
                <w:sz w:val="22"/>
                <w:szCs w:val="22"/>
              </w:rPr>
            </w:pPr>
            <w:r w:rsidRPr="00A8217F">
              <w:rPr>
                <w:rFonts w:ascii="Arial" w:hAnsi="Arial" w:cs="Arial"/>
                <w:sz w:val="22"/>
                <w:szCs w:val="22"/>
              </w:rPr>
              <w:t>Deverá possuir painel de controle, com quantidades de pessoas que adentraram o local, e também quantos ainda não efetuaram a saída;</w:t>
            </w:r>
          </w:p>
        </w:tc>
        <w:tc>
          <w:tcPr>
            <w:tcW w:w="1095" w:type="dxa"/>
            <w:gridSpan w:val="3"/>
            <w:vAlign w:val="center"/>
          </w:tcPr>
          <w:p w14:paraId="2470B242"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12734248" w14:textId="77777777" w:rsidR="007B607D" w:rsidRPr="00A8217F" w:rsidRDefault="007B607D" w:rsidP="007A5C3C">
            <w:pPr>
              <w:ind w:firstLine="29"/>
              <w:jc w:val="center"/>
              <w:rPr>
                <w:rFonts w:ascii="Arial" w:eastAsia="Arial" w:hAnsi="Arial" w:cs="Arial"/>
                <w:sz w:val="22"/>
                <w:szCs w:val="22"/>
              </w:rPr>
            </w:pPr>
          </w:p>
        </w:tc>
      </w:tr>
      <w:tr w:rsidR="007B607D" w:rsidRPr="00A8217F" w14:paraId="235D9D5E" w14:textId="77777777" w:rsidTr="007B607D">
        <w:tc>
          <w:tcPr>
            <w:tcW w:w="8160" w:type="dxa"/>
          </w:tcPr>
          <w:p w14:paraId="403821C0" w14:textId="77777777" w:rsidR="007B607D" w:rsidRPr="00A8217F" w:rsidRDefault="007B607D" w:rsidP="00871248">
            <w:pPr>
              <w:pStyle w:val="PargrafodaLista"/>
              <w:numPr>
                <w:ilvl w:val="0"/>
                <w:numId w:val="39"/>
              </w:numPr>
              <w:suppressAutoHyphens w:val="0"/>
              <w:ind w:left="447" w:hanging="447"/>
              <w:jc w:val="both"/>
              <w:rPr>
                <w:rFonts w:ascii="Arial" w:hAnsi="Arial" w:cs="Arial"/>
                <w:sz w:val="22"/>
                <w:szCs w:val="22"/>
              </w:rPr>
            </w:pPr>
            <w:r w:rsidRPr="00A8217F">
              <w:rPr>
                <w:rFonts w:ascii="Arial" w:hAnsi="Arial" w:cs="Arial"/>
                <w:sz w:val="22"/>
                <w:szCs w:val="22"/>
              </w:rPr>
              <w:t>O sistema deverá ter opção de consulta do acesso de uma determinada pessoa, mostrando a data, horário, entrada e saída;</w:t>
            </w:r>
          </w:p>
        </w:tc>
        <w:tc>
          <w:tcPr>
            <w:tcW w:w="1095" w:type="dxa"/>
            <w:gridSpan w:val="3"/>
            <w:vAlign w:val="center"/>
          </w:tcPr>
          <w:p w14:paraId="44739519"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212BAB76" w14:textId="77777777" w:rsidR="007B607D" w:rsidRPr="00A8217F" w:rsidRDefault="007B607D" w:rsidP="007A5C3C">
            <w:pPr>
              <w:ind w:firstLine="29"/>
              <w:jc w:val="center"/>
              <w:rPr>
                <w:rFonts w:ascii="Arial" w:eastAsia="Arial" w:hAnsi="Arial" w:cs="Arial"/>
                <w:sz w:val="22"/>
                <w:szCs w:val="22"/>
              </w:rPr>
            </w:pPr>
          </w:p>
        </w:tc>
      </w:tr>
      <w:tr w:rsidR="007B607D" w:rsidRPr="00A8217F" w14:paraId="64AFF3B2" w14:textId="77777777" w:rsidTr="007B607D">
        <w:tc>
          <w:tcPr>
            <w:tcW w:w="8160" w:type="dxa"/>
          </w:tcPr>
          <w:p w14:paraId="596AEE46" w14:textId="77777777" w:rsidR="007B607D" w:rsidRPr="00A8217F" w:rsidRDefault="007B607D" w:rsidP="00871248">
            <w:pPr>
              <w:pStyle w:val="PargrafodaLista"/>
              <w:numPr>
                <w:ilvl w:val="0"/>
                <w:numId w:val="39"/>
              </w:numPr>
              <w:suppressAutoHyphens w:val="0"/>
              <w:ind w:left="447" w:hanging="447"/>
              <w:jc w:val="both"/>
              <w:rPr>
                <w:rFonts w:ascii="Arial" w:hAnsi="Arial" w:cs="Arial"/>
                <w:sz w:val="22"/>
                <w:szCs w:val="22"/>
              </w:rPr>
            </w:pPr>
            <w:r w:rsidRPr="00A8217F">
              <w:rPr>
                <w:rFonts w:ascii="Arial" w:hAnsi="Arial" w:cs="Arial"/>
                <w:sz w:val="22"/>
                <w:szCs w:val="22"/>
              </w:rPr>
              <w:t>O sistema deverá possui módulo de controle de acesso com reconhecimento facial</w:t>
            </w:r>
          </w:p>
        </w:tc>
        <w:tc>
          <w:tcPr>
            <w:tcW w:w="1095" w:type="dxa"/>
            <w:gridSpan w:val="3"/>
            <w:vAlign w:val="center"/>
          </w:tcPr>
          <w:p w14:paraId="7643C613"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2112AE28" w14:textId="77777777" w:rsidR="007B607D" w:rsidRPr="00A8217F" w:rsidRDefault="007B607D" w:rsidP="007A5C3C">
            <w:pPr>
              <w:ind w:firstLine="29"/>
              <w:jc w:val="center"/>
              <w:rPr>
                <w:rFonts w:ascii="Arial" w:eastAsia="Arial" w:hAnsi="Arial" w:cs="Arial"/>
                <w:sz w:val="22"/>
                <w:szCs w:val="22"/>
              </w:rPr>
            </w:pPr>
          </w:p>
        </w:tc>
      </w:tr>
      <w:tr w:rsidR="007B607D" w:rsidRPr="00A8217F" w14:paraId="558CC3E5" w14:textId="77777777" w:rsidTr="007B607D">
        <w:tc>
          <w:tcPr>
            <w:tcW w:w="8160" w:type="dxa"/>
          </w:tcPr>
          <w:p w14:paraId="4D24D239" w14:textId="77777777" w:rsidR="007B607D" w:rsidRPr="00A8217F" w:rsidRDefault="007B607D" w:rsidP="00871248">
            <w:pPr>
              <w:pStyle w:val="PargrafodaLista"/>
              <w:numPr>
                <w:ilvl w:val="0"/>
                <w:numId w:val="39"/>
              </w:numPr>
              <w:suppressAutoHyphens w:val="0"/>
              <w:ind w:left="447" w:hanging="447"/>
              <w:jc w:val="both"/>
              <w:rPr>
                <w:rFonts w:ascii="Arial" w:hAnsi="Arial" w:cs="Arial"/>
                <w:sz w:val="22"/>
                <w:szCs w:val="22"/>
              </w:rPr>
            </w:pPr>
            <w:r w:rsidRPr="00A8217F">
              <w:rPr>
                <w:rFonts w:ascii="Arial" w:hAnsi="Arial" w:cs="Arial"/>
                <w:sz w:val="22"/>
                <w:szCs w:val="22"/>
              </w:rPr>
              <w:t>O sistema deverá permitir o cadastro de pessoas e sua face permitindo assim o acesso ao local utilizando apenas o reconhecimento facial.</w:t>
            </w:r>
          </w:p>
        </w:tc>
        <w:tc>
          <w:tcPr>
            <w:tcW w:w="1095" w:type="dxa"/>
            <w:gridSpan w:val="3"/>
            <w:vAlign w:val="center"/>
          </w:tcPr>
          <w:p w14:paraId="18A1B764"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0F053346" w14:textId="77777777" w:rsidR="007B607D" w:rsidRPr="00A8217F" w:rsidRDefault="007B607D" w:rsidP="007A5C3C">
            <w:pPr>
              <w:ind w:firstLine="29"/>
              <w:jc w:val="center"/>
              <w:rPr>
                <w:rFonts w:ascii="Arial" w:eastAsia="Arial" w:hAnsi="Arial" w:cs="Arial"/>
                <w:sz w:val="22"/>
                <w:szCs w:val="22"/>
              </w:rPr>
            </w:pPr>
          </w:p>
        </w:tc>
      </w:tr>
      <w:tr w:rsidR="007B607D" w:rsidRPr="00A8217F" w14:paraId="0F31688A" w14:textId="22C535B2" w:rsidTr="007B607D">
        <w:tc>
          <w:tcPr>
            <w:tcW w:w="10335" w:type="dxa"/>
            <w:gridSpan w:val="5"/>
          </w:tcPr>
          <w:p w14:paraId="1443FC44" w14:textId="77777777" w:rsidR="007B607D" w:rsidRPr="00A8217F" w:rsidRDefault="007B607D" w:rsidP="00D463AB">
            <w:pPr>
              <w:ind w:firstLine="29"/>
              <w:jc w:val="both"/>
              <w:rPr>
                <w:rFonts w:ascii="Arial" w:eastAsia="Arial" w:hAnsi="Arial" w:cs="Arial"/>
                <w:b/>
                <w:bCs/>
                <w:sz w:val="22"/>
                <w:szCs w:val="22"/>
              </w:rPr>
            </w:pPr>
            <w:r w:rsidRPr="00A8217F">
              <w:rPr>
                <w:rFonts w:ascii="Arial" w:hAnsi="Arial" w:cs="Arial"/>
                <w:b/>
                <w:bCs/>
                <w:sz w:val="22"/>
                <w:szCs w:val="22"/>
              </w:rPr>
              <w:t>O EQUIPAMENTO DEVE SER FORNECIDO JUNTAMENTE COM O SOFTWARE COM AS SEGUINTES ESPECIFICAÇÕES MÍNIMAS:</w:t>
            </w:r>
          </w:p>
        </w:tc>
      </w:tr>
      <w:tr w:rsidR="007B607D" w:rsidRPr="00A8217F" w14:paraId="34807690" w14:textId="77777777" w:rsidTr="007B607D">
        <w:tc>
          <w:tcPr>
            <w:tcW w:w="8160" w:type="dxa"/>
            <w:tcBorders>
              <w:bottom w:val="single" w:sz="4" w:space="0" w:color="auto"/>
            </w:tcBorders>
          </w:tcPr>
          <w:p w14:paraId="75843392" w14:textId="77777777" w:rsidR="007B607D" w:rsidRPr="00A8217F" w:rsidRDefault="007B607D" w:rsidP="00A8217F">
            <w:pPr>
              <w:pStyle w:val="PargrafodaLista"/>
              <w:numPr>
                <w:ilvl w:val="0"/>
                <w:numId w:val="42"/>
              </w:numPr>
              <w:suppressAutoHyphens w:val="0"/>
              <w:ind w:left="454"/>
              <w:jc w:val="both"/>
              <w:rPr>
                <w:rFonts w:ascii="Arial" w:hAnsi="Arial" w:cs="Arial"/>
                <w:sz w:val="22"/>
                <w:szCs w:val="22"/>
              </w:rPr>
            </w:pPr>
            <w:r w:rsidRPr="00A8217F">
              <w:rPr>
                <w:rFonts w:ascii="Arial" w:hAnsi="Arial" w:cs="Arial"/>
                <w:sz w:val="22"/>
                <w:szCs w:val="22"/>
              </w:rPr>
              <w:t>Controle de Pessoas: Definição do sentido de liberação do giro e confirmação de passagem</w:t>
            </w:r>
          </w:p>
        </w:tc>
        <w:tc>
          <w:tcPr>
            <w:tcW w:w="1095" w:type="dxa"/>
            <w:gridSpan w:val="3"/>
            <w:tcBorders>
              <w:bottom w:val="single" w:sz="4" w:space="0" w:color="auto"/>
            </w:tcBorders>
            <w:vAlign w:val="center"/>
          </w:tcPr>
          <w:p w14:paraId="6BBB6624" w14:textId="77777777" w:rsidR="007B607D" w:rsidRPr="00A8217F" w:rsidRDefault="007B607D" w:rsidP="007A5C3C">
            <w:pPr>
              <w:ind w:firstLine="29"/>
              <w:jc w:val="center"/>
              <w:rPr>
                <w:rFonts w:ascii="Arial" w:eastAsia="Arial" w:hAnsi="Arial" w:cs="Arial"/>
                <w:sz w:val="22"/>
                <w:szCs w:val="22"/>
              </w:rPr>
            </w:pPr>
          </w:p>
        </w:tc>
        <w:tc>
          <w:tcPr>
            <w:tcW w:w="1080" w:type="dxa"/>
            <w:tcBorders>
              <w:bottom w:val="single" w:sz="4" w:space="0" w:color="auto"/>
            </w:tcBorders>
            <w:vAlign w:val="center"/>
          </w:tcPr>
          <w:p w14:paraId="0F4A67E5" w14:textId="77777777" w:rsidR="007B607D" w:rsidRPr="00A8217F" w:rsidRDefault="007B607D" w:rsidP="007A5C3C">
            <w:pPr>
              <w:ind w:firstLine="29"/>
              <w:jc w:val="center"/>
              <w:rPr>
                <w:rFonts w:ascii="Arial" w:eastAsia="Arial" w:hAnsi="Arial" w:cs="Arial"/>
                <w:sz w:val="22"/>
                <w:szCs w:val="22"/>
              </w:rPr>
            </w:pPr>
          </w:p>
        </w:tc>
      </w:tr>
      <w:tr w:rsidR="007B607D" w:rsidRPr="00A8217F" w14:paraId="5ECAAC40" w14:textId="77777777" w:rsidTr="007B607D">
        <w:tc>
          <w:tcPr>
            <w:tcW w:w="8160" w:type="dxa"/>
            <w:tcBorders>
              <w:top w:val="single" w:sz="4" w:space="0" w:color="auto"/>
              <w:left w:val="single" w:sz="4" w:space="0" w:color="auto"/>
              <w:bottom w:val="single" w:sz="4" w:space="0" w:color="auto"/>
              <w:right w:val="single" w:sz="4" w:space="0" w:color="auto"/>
            </w:tcBorders>
            <w:vAlign w:val="center"/>
          </w:tcPr>
          <w:p w14:paraId="3F5138E5" w14:textId="77777777" w:rsidR="007B607D" w:rsidRPr="00A8217F" w:rsidRDefault="007B607D" w:rsidP="00A8217F">
            <w:pPr>
              <w:pStyle w:val="PargrafodaLista"/>
              <w:numPr>
                <w:ilvl w:val="0"/>
                <w:numId w:val="41"/>
              </w:numPr>
              <w:suppressAutoHyphens w:val="0"/>
              <w:ind w:left="454"/>
              <w:jc w:val="both"/>
              <w:rPr>
                <w:rFonts w:ascii="Arial" w:hAnsi="Arial" w:cs="Arial"/>
                <w:sz w:val="22"/>
                <w:szCs w:val="22"/>
              </w:rPr>
            </w:pPr>
            <w:r w:rsidRPr="00A8217F">
              <w:rPr>
                <w:rFonts w:ascii="Arial" w:hAnsi="Arial" w:cs="Arial"/>
                <w:sz w:val="22"/>
                <w:szCs w:val="22"/>
              </w:rPr>
              <w:t>Anti Dupla-Entrada: Bloqueio de passagens múltiplas em um mesmo sentido</w:t>
            </w:r>
          </w:p>
        </w:tc>
        <w:tc>
          <w:tcPr>
            <w:tcW w:w="1095" w:type="dxa"/>
            <w:gridSpan w:val="3"/>
            <w:tcBorders>
              <w:bottom w:val="single" w:sz="4" w:space="0" w:color="auto"/>
            </w:tcBorders>
            <w:vAlign w:val="center"/>
          </w:tcPr>
          <w:p w14:paraId="2A008714" w14:textId="77777777" w:rsidR="007B607D" w:rsidRPr="00A8217F" w:rsidRDefault="007B607D" w:rsidP="007A5C3C">
            <w:pPr>
              <w:ind w:firstLine="29"/>
              <w:jc w:val="center"/>
              <w:rPr>
                <w:rFonts w:ascii="Arial" w:eastAsia="Arial" w:hAnsi="Arial" w:cs="Arial"/>
                <w:sz w:val="22"/>
                <w:szCs w:val="22"/>
              </w:rPr>
            </w:pPr>
          </w:p>
        </w:tc>
        <w:tc>
          <w:tcPr>
            <w:tcW w:w="1080" w:type="dxa"/>
            <w:tcBorders>
              <w:bottom w:val="single" w:sz="4" w:space="0" w:color="auto"/>
            </w:tcBorders>
            <w:vAlign w:val="center"/>
          </w:tcPr>
          <w:p w14:paraId="714AD498" w14:textId="77777777" w:rsidR="007B607D" w:rsidRPr="00A8217F" w:rsidRDefault="007B607D" w:rsidP="007A5C3C">
            <w:pPr>
              <w:ind w:firstLine="29"/>
              <w:jc w:val="center"/>
              <w:rPr>
                <w:rFonts w:ascii="Arial" w:eastAsia="Arial" w:hAnsi="Arial" w:cs="Arial"/>
                <w:sz w:val="22"/>
                <w:szCs w:val="22"/>
              </w:rPr>
            </w:pPr>
          </w:p>
        </w:tc>
      </w:tr>
      <w:tr w:rsidR="007B607D" w:rsidRPr="00A8217F" w14:paraId="1D2B2C93" w14:textId="77777777" w:rsidTr="007B607D">
        <w:tc>
          <w:tcPr>
            <w:tcW w:w="8160" w:type="dxa"/>
            <w:tcBorders>
              <w:top w:val="single" w:sz="4" w:space="0" w:color="auto"/>
              <w:left w:val="single" w:sz="4" w:space="0" w:color="auto"/>
              <w:bottom w:val="single" w:sz="4" w:space="0" w:color="auto"/>
              <w:right w:val="single" w:sz="4" w:space="0" w:color="auto"/>
            </w:tcBorders>
            <w:vAlign w:val="center"/>
          </w:tcPr>
          <w:p w14:paraId="203EF5C8" w14:textId="77777777" w:rsidR="007B607D" w:rsidRPr="00A8217F" w:rsidRDefault="007B607D" w:rsidP="00A8217F">
            <w:pPr>
              <w:pStyle w:val="PargrafodaLista"/>
              <w:numPr>
                <w:ilvl w:val="0"/>
                <w:numId w:val="41"/>
              </w:numPr>
              <w:suppressAutoHyphens w:val="0"/>
              <w:ind w:left="454"/>
              <w:jc w:val="both"/>
              <w:rPr>
                <w:rFonts w:ascii="Arial" w:hAnsi="Arial" w:cs="Arial"/>
                <w:sz w:val="22"/>
                <w:szCs w:val="22"/>
              </w:rPr>
            </w:pPr>
            <w:r w:rsidRPr="00A8217F">
              <w:rPr>
                <w:rFonts w:ascii="Arial" w:hAnsi="Arial" w:cs="Arial"/>
                <w:sz w:val="22"/>
                <w:szCs w:val="22"/>
              </w:rPr>
              <w:t>Quantidade de Usuários: Capacidade para mais de 100.000 usuários cadastrados</w:t>
            </w:r>
          </w:p>
        </w:tc>
        <w:tc>
          <w:tcPr>
            <w:tcW w:w="1095" w:type="dxa"/>
            <w:gridSpan w:val="3"/>
            <w:tcBorders>
              <w:top w:val="single" w:sz="4" w:space="0" w:color="auto"/>
              <w:left w:val="single" w:sz="4" w:space="0" w:color="auto"/>
              <w:bottom w:val="single" w:sz="4" w:space="0" w:color="auto"/>
              <w:right w:val="single" w:sz="4" w:space="0" w:color="auto"/>
            </w:tcBorders>
            <w:vAlign w:val="center"/>
          </w:tcPr>
          <w:p w14:paraId="2A67CE07" w14:textId="77777777" w:rsidR="007B607D" w:rsidRPr="00A8217F" w:rsidRDefault="007B607D" w:rsidP="007A5C3C">
            <w:pPr>
              <w:ind w:firstLine="29"/>
              <w:jc w:val="center"/>
              <w:rPr>
                <w:rFonts w:ascii="Arial" w:eastAsia="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B57AA3F" w14:textId="77777777" w:rsidR="007B607D" w:rsidRPr="00A8217F" w:rsidRDefault="007B607D" w:rsidP="007A5C3C">
            <w:pPr>
              <w:ind w:firstLine="29"/>
              <w:jc w:val="center"/>
              <w:rPr>
                <w:rFonts w:ascii="Arial" w:eastAsia="Arial" w:hAnsi="Arial" w:cs="Arial"/>
                <w:sz w:val="22"/>
                <w:szCs w:val="22"/>
              </w:rPr>
            </w:pPr>
          </w:p>
        </w:tc>
      </w:tr>
      <w:tr w:rsidR="007B607D" w:rsidRPr="00A8217F" w14:paraId="27DE1460" w14:textId="77777777" w:rsidTr="007B607D">
        <w:tc>
          <w:tcPr>
            <w:tcW w:w="8160" w:type="dxa"/>
            <w:tcBorders>
              <w:top w:val="single" w:sz="4" w:space="0" w:color="auto"/>
            </w:tcBorders>
            <w:vAlign w:val="center"/>
          </w:tcPr>
          <w:p w14:paraId="1C59B648" w14:textId="77777777" w:rsidR="007B607D" w:rsidRPr="00A8217F" w:rsidRDefault="007B607D" w:rsidP="00A8217F">
            <w:pPr>
              <w:pStyle w:val="PargrafodaLista"/>
              <w:numPr>
                <w:ilvl w:val="0"/>
                <w:numId w:val="41"/>
              </w:numPr>
              <w:suppressAutoHyphens w:val="0"/>
              <w:ind w:left="454" w:hanging="425"/>
              <w:jc w:val="both"/>
              <w:rPr>
                <w:rFonts w:ascii="Arial" w:hAnsi="Arial" w:cs="Arial"/>
                <w:sz w:val="22"/>
                <w:szCs w:val="22"/>
              </w:rPr>
            </w:pPr>
            <w:r w:rsidRPr="00A8217F">
              <w:rPr>
                <w:rFonts w:ascii="Arial" w:hAnsi="Arial" w:cs="Arial"/>
                <w:sz w:val="22"/>
                <w:szCs w:val="22"/>
              </w:rPr>
              <w:t>Quantidade de Faces: Capacidade para até 10.000 faces com detecção de rosto vivo</w:t>
            </w:r>
          </w:p>
        </w:tc>
        <w:tc>
          <w:tcPr>
            <w:tcW w:w="1095" w:type="dxa"/>
            <w:gridSpan w:val="3"/>
            <w:tcBorders>
              <w:top w:val="single" w:sz="4" w:space="0" w:color="auto"/>
              <w:left w:val="single" w:sz="4" w:space="0" w:color="auto"/>
              <w:bottom w:val="single" w:sz="4" w:space="0" w:color="auto"/>
              <w:right w:val="single" w:sz="4" w:space="0" w:color="auto"/>
            </w:tcBorders>
            <w:vAlign w:val="center"/>
          </w:tcPr>
          <w:p w14:paraId="38B2A872" w14:textId="77777777" w:rsidR="007B607D" w:rsidRPr="00A8217F" w:rsidRDefault="007B607D" w:rsidP="007A5C3C">
            <w:pPr>
              <w:ind w:firstLine="29"/>
              <w:jc w:val="center"/>
              <w:rPr>
                <w:rFonts w:ascii="Arial" w:eastAsia="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8F4F169" w14:textId="77777777" w:rsidR="007B607D" w:rsidRPr="00A8217F" w:rsidRDefault="007B607D" w:rsidP="007A5C3C">
            <w:pPr>
              <w:ind w:firstLine="29"/>
              <w:jc w:val="center"/>
              <w:rPr>
                <w:rFonts w:ascii="Arial" w:eastAsia="Arial" w:hAnsi="Arial" w:cs="Arial"/>
                <w:sz w:val="22"/>
                <w:szCs w:val="22"/>
              </w:rPr>
            </w:pPr>
          </w:p>
        </w:tc>
      </w:tr>
      <w:tr w:rsidR="007B607D" w:rsidRPr="00A8217F" w14:paraId="7DBE3579" w14:textId="77777777" w:rsidTr="007B607D">
        <w:tc>
          <w:tcPr>
            <w:tcW w:w="8160" w:type="dxa"/>
            <w:vAlign w:val="center"/>
          </w:tcPr>
          <w:p w14:paraId="0DC06871" w14:textId="77777777" w:rsidR="007B607D" w:rsidRPr="00A8217F" w:rsidRDefault="007B607D" w:rsidP="00A8217F">
            <w:pPr>
              <w:pStyle w:val="PargrafodaLista"/>
              <w:numPr>
                <w:ilvl w:val="0"/>
                <w:numId w:val="41"/>
              </w:numPr>
              <w:suppressAutoHyphens w:val="0"/>
              <w:ind w:left="171" w:hanging="142"/>
              <w:jc w:val="both"/>
              <w:rPr>
                <w:rFonts w:ascii="Arial" w:hAnsi="Arial" w:cs="Arial"/>
                <w:sz w:val="22"/>
                <w:szCs w:val="22"/>
              </w:rPr>
            </w:pPr>
            <w:r w:rsidRPr="00A8217F">
              <w:rPr>
                <w:rFonts w:ascii="Arial" w:hAnsi="Arial" w:cs="Arial"/>
                <w:sz w:val="22"/>
                <w:szCs w:val="22"/>
              </w:rPr>
              <w:t>Durabilidade: Maior que 800.000 giros e de fácil manutenção</w:t>
            </w:r>
          </w:p>
        </w:tc>
        <w:tc>
          <w:tcPr>
            <w:tcW w:w="1095" w:type="dxa"/>
            <w:gridSpan w:val="3"/>
            <w:tcBorders>
              <w:top w:val="single" w:sz="4" w:space="0" w:color="auto"/>
            </w:tcBorders>
            <w:vAlign w:val="center"/>
          </w:tcPr>
          <w:p w14:paraId="2973680E" w14:textId="77777777" w:rsidR="007B607D" w:rsidRPr="00A8217F" w:rsidRDefault="007B607D" w:rsidP="007A5C3C">
            <w:pPr>
              <w:ind w:firstLine="29"/>
              <w:jc w:val="center"/>
              <w:rPr>
                <w:rFonts w:ascii="Arial" w:eastAsia="Arial" w:hAnsi="Arial" w:cs="Arial"/>
                <w:sz w:val="22"/>
                <w:szCs w:val="22"/>
              </w:rPr>
            </w:pPr>
          </w:p>
        </w:tc>
        <w:tc>
          <w:tcPr>
            <w:tcW w:w="1080" w:type="dxa"/>
            <w:tcBorders>
              <w:top w:val="single" w:sz="4" w:space="0" w:color="auto"/>
            </w:tcBorders>
            <w:vAlign w:val="center"/>
          </w:tcPr>
          <w:p w14:paraId="4B6BB2FB" w14:textId="77777777" w:rsidR="007B607D" w:rsidRPr="00A8217F" w:rsidRDefault="007B607D" w:rsidP="007A5C3C">
            <w:pPr>
              <w:ind w:firstLine="29"/>
              <w:jc w:val="center"/>
              <w:rPr>
                <w:rFonts w:ascii="Arial" w:eastAsia="Arial" w:hAnsi="Arial" w:cs="Arial"/>
                <w:sz w:val="22"/>
                <w:szCs w:val="22"/>
              </w:rPr>
            </w:pPr>
          </w:p>
        </w:tc>
      </w:tr>
      <w:tr w:rsidR="007B607D" w:rsidRPr="00A8217F" w14:paraId="170E9939" w14:textId="77777777" w:rsidTr="007B607D">
        <w:tc>
          <w:tcPr>
            <w:tcW w:w="8160" w:type="dxa"/>
            <w:vAlign w:val="center"/>
          </w:tcPr>
          <w:p w14:paraId="0516718D" w14:textId="77777777" w:rsidR="007B607D" w:rsidRPr="00A8217F" w:rsidRDefault="007B607D" w:rsidP="00A8217F">
            <w:pPr>
              <w:pStyle w:val="PargrafodaLista"/>
              <w:numPr>
                <w:ilvl w:val="0"/>
                <w:numId w:val="41"/>
              </w:numPr>
              <w:suppressAutoHyphens w:val="0"/>
              <w:ind w:left="313" w:hanging="284"/>
              <w:jc w:val="both"/>
              <w:rPr>
                <w:rFonts w:ascii="Arial" w:hAnsi="Arial" w:cs="Arial"/>
                <w:sz w:val="22"/>
                <w:szCs w:val="22"/>
              </w:rPr>
            </w:pPr>
            <w:r w:rsidRPr="00A8217F">
              <w:rPr>
                <w:rFonts w:ascii="Arial" w:hAnsi="Arial" w:cs="Arial"/>
                <w:sz w:val="22"/>
                <w:szCs w:val="22"/>
              </w:rPr>
              <w:t>Ruído Sonoro: Mecanismo extremamente silencio;</w:t>
            </w:r>
          </w:p>
        </w:tc>
        <w:tc>
          <w:tcPr>
            <w:tcW w:w="1095" w:type="dxa"/>
            <w:gridSpan w:val="3"/>
            <w:vAlign w:val="center"/>
          </w:tcPr>
          <w:p w14:paraId="5906F7F1"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7B62C438" w14:textId="77777777" w:rsidR="007B607D" w:rsidRPr="00A8217F" w:rsidRDefault="007B607D" w:rsidP="007A5C3C">
            <w:pPr>
              <w:ind w:firstLine="29"/>
              <w:jc w:val="center"/>
              <w:rPr>
                <w:rFonts w:ascii="Arial" w:eastAsia="Arial" w:hAnsi="Arial" w:cs="Arial"/>
                <w:sz w:val="22"/>
                <w:szCs w:val="22"/>
              </w:rPr>
            </w:pPr>
          </w:p>
        </w:tc>
      </w:tr>
      <w:tr w:rsidR="007B607D" w:rsidRPr="00A8217F" w14:paraId="05C6BF52" w14:textId="77777777" w:rsidTr="007B607D">
        <w:tc>
          <w:tcPr>
            <w:tcW w:w="8160" w:type="dxa"/>
            <w:vAlign w:val="center"/>
          </w:tcPr>
          <w:p w14:paraId="2618E35F" w14:textId="77777777" w:rsidR="007B607D" w:rsidRPr="00A8217F" w:rsidRDefault="007B607D" w:rsidP="00A8217F">
            <w:pPr>
              <w:pStyle w:val="PargrafodaLista"/>
              <w:numPr>
                <w:ilvl w:val="0"/>
                <w:numId w:val="41"/>
              </w:numPr>
              <w:suppressAutoHyphens w:val="0"/>
              <w:ind w:left="454" w:hanging="425"/>
              <w:jc w:val="both"/>
              <w:rPr>
                <w:rFonts w:ascii="Arial" w:hAnsi="Arial" w:cs="Arial"/>
                <w:sz w:val="22"/>
                <w:szCs w:val="22"/>
              </w:rPr>
            </w:pPr>
            <w:r w:rsidRPr="00A8217F">
              <w:rPr>
                <w:rFonts w:ascii="Arial" w:hAnsi="Arial" w:cs="Arial"/>
                <w:sz w:val="22"/>
                <w:szCs w:val="22"/>
              </w:rPr>
              <w:t>Duas câmeras HD 1080p em cada lado (luz visível e luz IR)</w:t>
            </w:r>
          </w:p>
        </w:tc>
        <w:tc>
          <w:tcPr>
            <w:tcW w:w="1095" w:type="dxa"/>
            <w:gridSpan w:val="3"/>
            <w:vAlign w:val="center"/>
          </w:tcPr>
          <w:p w14:paraId="126E4C7C" w14:textId="77777777" w:rsidR="007B607D" w:rsidRPr="00A8217F" w:rsidRDefault="007B607D" w:rsidP="007A5C3C">
            <w:pPr>
              <w:ind w:firstLine="29"/>
              <w:jc w:val="center"/>
              <w:rPr>
                <w:rFonts w:ascii="Arial" w:eastAsia="Arial" w:hAnsi="Arial" w:cs="Arial"/>
                <w:sz w:val="22"/>
                <w:szCs w:val="22"/>
              </w:rPr>
            </w:pPr>
          </w:p>
          <w:p w14:paraId="23D767D0"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19B66829" w14:textId="77777777" w:rsidR="007B607D" w:rsidRPr="00A8217F" w:rsidRDefault="007B607D" w:rsidP="007A5C3C">
            <w:pPr>
              <w:ind w:firstLine="29"/>
              <w:jc w:val="center"/>
              <w:rPr>
                <w:rFonts w:ascii="Arial" w:eastAsia="Arial" w:hAnsi="Arial" w:cs="Arial"/>
                <w:sz w:val="22"/>
                <w:szCs w:val="22"/>
              </w:rPr>
            </w:pPr>
          </w:p>
        </w:tc>
      </w:tr>
      <w:tr w:rsidR="007B607D" w:rsidRPr="00A8217F" w14:paraId="16DEE8BB" w14:textId="77777777" w:rsidTr="007B607D">
        <w:tc>
          <w:tcPr>
            <w:tcW w:w="8160" w:type="dxa"/>
            <w:vAlign w:val="center"/>
          </w:tcPr>
          <w:p w14:paraId="34A658C6" w14:textId="70A303D3" w:rsidR="007B607D" w:rsidRPr="00A8217F" w:rsidRDefault="007B607D" w:rsidP="00A8217F">
            <w:pPr>
              <w:pStyle w:val="PargrafodaLista"/>
              <w:numPr>
                <w:ilvl w:val="0"/>
                <w:numId w:val="41"/>
              </w:numPr>
              <w:suppressAutoHyphens w:val="0"/>
              <w:ind w:left="313"/>
              <w:jc w:val="both"/>
              <w:rPr>
                <w:rFonts w:ascii="Arial" w:hAnsi="Arial" w:cs="Arial"/>
                <w:sz w:val="22"/>
                <w:szCs w:val="22"/>
              </w:rPr>
            </w:pPr>
            <w:r w:rsidRPr="00A8217F">
              <w:rPr>
                <w:rFonts w:ascii="Arial" w:hAnsi="Arial" w:cs="Arial"/>
                <w:sz w:val="22"/>
                <w:szCs w:val="22"/>
              </w:rPr>
              <w:t>Comunicação: Ethernet1 porta Ethernet 10/100Mbps nativo</w:t>
            </w:r>
          </w:p>
        </w:tc>
        <w:tc>
          <w:tcPr>
            <w:tcW w:w="1095" w:type="dxa"/>
            <w:gridSpan w:val="3"/>
            <w:vAlign w:val="center"/>
          </w:tcPr>
          <w:p w14:paraId="6CA86F4E" w14:textId="77777777" w:rsidR="007B607D" w:rsidRPr="00A8217F" w:rsidRDefault="007B607D" w:rsidP="007A5C3C">
            <w:pPr>
              <w:ind w:firstLine="29"/>
              <w:jc w:val="center"/>
              <w:rPr>
                <w:rFonts w:ascii="Arial" w:eastAsia="Arial" w:hAnsi="Arial" w:cs="Arial"/>
                <w:sz w:val="22"/>
                <w:szCs w:val="22"/>
              </w:rPr>
            </w:pPr>
          </w:p>
        </w:tc>
        <w:tc>
          <w:tcPr>
            <w:tcW w:w="1080" w:type="dxa"/>
            <w:vAlign w:val="center"/>
          </w:tcPr>
          <w:p w14:paraId="14C2F933" w14:textId="77777777" w:rsidR="007B607D" w:rsidRPr="00A8217F" w:rsidRDefault="007B607D" w:rsidP="007A5C3C">
            <w:pPr>
              <w:ind w:firstLine="29"/>
              <w:jc w:val="center"/>
              <w:rPr>
                <w:rFonts w:ascii="Arial" w:eastAsia="Arial" w:hAnsi="Arial" w:cs="Arial"/>
                <w:sz w:val="22"/>
                <w:szCs w:val="22"/>
              </w:rPr>
            </w:pPr>
          </w:p>
        </w:tc>
      </w:tr>
      <w:tr w:rsidR="007B607D" w:rsidRPr="00A8217F" w14:paraId="3DCC658B" w14:textId="77777777" w:rsidTr="007B607D">
        <w:tc>
          <w:tcPr>
            <w:tcW w:w="8160" w:type="dxa"/>
          </w:tcPr>
          <w:p w14:paraId="00930130" w14:textId="77777777" w:rsidR="007B607D" w:rsidRPr="00A8217F" w:rsidRDefault="007B607D" w:rsidP="00A8217F">
            <w:pPr>
              <w:pStyle w:val="PargrafodaLista"/>
              <w:numPr>
                <w:ilvl w:val="0"/>
                <w:numId w:val="41"/>
              </w:numPr>
              <w:suppressAutoHyphens w:val="0"/>
              <w:ind w:left="313" w:hanging="284"/>
              <w:jc w:val="both"/>
              <w:rPr>
                <w:rFonts w:ascii="Arial" w:hAnsi="Arial" w:cs="Arial"/>
                <w:sz w:val="22"/>
                <w:szCs w:val="22"/>
              </w:rPr>
            </w:pPr>
            <w:r w:rsidRPr="00A8217F">
              <w:rPr>
                <w:rFonts w:ascii="Arial" w:hAnsi="Arial" w:cs="Arial"/>
                <w:sz w:val="22"/>
                <w:szCs w:val="22"/>
              </w:rPr>
              <w:t>Tela LCD Touchscreen (base): Display LCD TFT colorido de 4.3” (480x272) com tela resistiva sensível ao toque.</w:t>
            </w:r>
          </w:p>
        </w:tc>
        <w:tc>
          <w:tcPr>
            <w:tcW w:w="1095" w:type="dxa"/>
            <w:gridSpan w:val="3"/>
          </w:tcPr>
          <w:p w14:paraId="22A14B35" w14:textId="77777777" w:rsidR="007B607D" w:rsidRPr="00A8217F" w:rsidRDefault="007B607D" w:rsidP="00D463AB">
            <w:pPr>
              <w:ind w:firstLine="29"/>
              <w:jc w:val="both"/>
              <w:rPr>
                <w:rFonts w:ascii="Arial" w:eastAsia="Arial" w:hAnsi="Arial" w:cs="Arial"/>
                <w:sz w:val="22"/>
                <w:szCs w:val="22"/>
              </w:rPr>
            </w:pPr>
          </w:p>
        </w:tc>
        <w:tc>
          <w:tcPr>
            <w:tcW w:w="1080" w:type="dxa"/>
          </w:tcPr>
          <w:p w14:paraId="20CEEFA6" w14:textId="77777777" w:rsidR="007B607D" w:rsidRPr="00A8217F" w:rsidRDefault="007B607D" w:rsidP="00D463AB">
            <w:pPr>
              <w:ind w:firstLine="29"/>
              <w:jc w:val="both"/>
              <w:rPr>
                <w:rFonts w:ascii="Arial" w:eastAsia="Arial" w:hAnsi="Arial" w:cs="Arial"/>
                <w:sz w:val="22"/>
                <w:szCs w:val="22"/>
              </w:rPr>
            </w:pPr>
          </w:p>
        </w:tc>
      </w:tr>
    </w:tbl>
    <w:p w14:paraId="5C588A0F" w14:textId="4BB54A93" w:rsidR="00871248" w:rsidRDefault="00871248" w:rsidP="006076B3"/>
    <w:p w14:paraId="0C0B6E40" w14:textId="77777777" w:rsidR="006076B3" w:rsidRPr="00A8217F" w:rsidRDefault="006076B3" w:rsidP="006076B3">
      <w:pPr>
        <w:widowControl w:val="0"/>
        <w:jc w:val="center"/>
        <w:rPr>
          <w:rFonts w:ascii="Arial" w:hAnsi="Arial" w:cs="Arial"/>
          <w:b/>
          <w:bCs/>
          <w:sz w:val="22"/>
          <w:szCs w:val="22"/>
        </w:rPr>
      </w:pPr>
      <w:r w:rsidRPr="00A8217F">
        <w:rPr>
          <w:rFonts w:ascii="Arial" w:hAnsi="Arial" w:cs="Arial"/>
          <w:b/>
          <w:bCs/>
          <w:sz w:val="22"/>
          <w:szCs w:val="22"/>
        </w:rPr>
        <w:t>MODELO</w:t>
      </w:r>
    </w:p>
    <w:p w14:paraId="2D914EF7" w14:textId="77777777" w:rsidR="006076B3" w:rsidRPr="00A8217F" w:rsidRDefault="006076B3" w:rsidP="006076B3">
      <w:pPr>
        <w:widowControl w:val="0"/>
        <w:jc w:val="center"/>
        <w:rPr>
          <w:rFonts w:ascii="Arial" w:hAnsi="Arial" w:cs="Arial"/>
          <w:b/>
          <w:bCs/>
          <w:sz w:val="22"/>
          <w:szCs w:val="22"/>
        </w:rPr>
      </w:pPr>
      <w:r w:rsidRPr="00A8217F">
        <w:rPr>
          <w:rFonts w:ascii="Arial" w:hAnsi="Arial" w:cs="Arial"/>
          <w:b/>
          <w:bCs/>
          <w:sz w:val="22"/>
          <w:szCs w:val="22"/>
        </w:rPr>
        <w:t>TERMO DE ACEITE OU RECUSA DOS REQUISITOS ATENDIDOS DA PROVA DE CONCEITO – POC</w:t>
      </w:r>
    </w:p>
    <w:p w14:paraId="3A8F18AC" w14:textId="77777777" w:rsidR="006076B3" w:rsidRPr="00A8217F" w:rsidRDefault="006076B3" w:rsidP="006076B3">
      <w:pPr>
        <w:widowControl w:val="0"/>
        <w:jc w:val="center"/>
        <w:rPr>
          <w:rFonts w:ascii="Arial" w:hAnsi="Arial" w:cs="Arial"/>
          <w:b/>
          <w:bCs/>
          <w:sz w:val="22"/>
          <w:szCs w:val="22"/>
        </w:rPr>
      </w:pPr>
    </w:p>
    <w:p w14:paraId="1EB24824" w14:textId="77777777" w:rsidR="006076B3" w:rsidRPr="00A8217F" w:rsidRDefault="006076B3" w:rsidP="006076B3">
      <w:pPr>
        <w:pStyle w:val="Default"/>
        <w:rPr>
          <w:rFonts w:ascii="Arial" w:hAnsi="Arial" w:cs="Arial"/>
          <w:sz w:val="22"/>
          <w:szCs w:val="22"/>
        </w:rPr>
      </w:pPr>
      <w:r w:rsidRPr="00A8217F">
        <w:rPr>
          <w:rFonts w:ascii="Arial" w:hAnsi="Arial" w:cs="Arial"/>
          <w:b/>
          <w:bCs/>
          <w:sz w:val="22"/>
          <w:szCs w:val="22"/>
        </w:rPr>
        <w:t xml:space="preserve">PREGÃO Nº </w:t>
      </w:r>
      <w:r w:rsidRPr="00A8217F">
        <w:rPr>
          <w:rFonts w:ascii="Arial" w:hAnsi="Arial" w:cs="Arial"/>
          <w:b/>
          <w:bCs/>
          <w:color w:val="FF0000"/>
          <w:sz w:val="22"/>
          <w:szCs w:val="22"/>
        </w:rPr>
        <w:t>XXX</w:t>
      </w:r>
      <w:r w:rsidRPr="00A8217F">
        <w:rPr>
          <w:rFonts w:ascii="Arial" w:hAnsi="Arial" w:cs="Arial"/>
          <w:b/>
          <w:bCs/>
          <w:sz w:val="22"/>
          <w:szCs w:val="22"/>
        </w:rPr>
        <w:t>/20</w:t>
      </w:r>
      <w:r w:rsidRPr="00A8217F">
        <w:rPr>
          <w:rFonts w:ascii="Arial" w:hAnsi="Arial" w:cs="Arial"/>
          <w:b/>
          <w:bCs/>
          <w:color w:val="FF0000"/>
          <w:sz w:val="22"/>
          <w:szCs w:val="22"/>
        </w:rPr>
        <w:t>XX</w:t>
      </w:r>
    </w:p>
    <w:p w14:paraId="388655C2" w14:textId="77777777" w:rsidR="006076B3" w:rsidRPr="00A8217F" w:rsidRDefault="006076B3" w:rsidP="006076B3">
      <w:pPr>
        <w:widowControl w:val="0"/>
        <w:rPr>
          <w:rFonts w:ascii="Arial" w:hAnsi="Arial" w:cs="Arial"/>
          <w:b/>
          <w:bCs/>
          <w:sz w:val="22"/>
          <w:szCs w:val="22"/>
        </w:rPr>
      </w:pPr>
      <w:r w:rsidRPr="00A8217F">
        <w:rPr>
          <w:rFonts w:ascii="Arial" w:hAnsi="Arial" w:cs="Arial"/>
          <w:b/>
          <w:bCs/>
          <w:sz w:val="22"/>
          <w:szCs w:val="22"/>
        </w:rPr>
        <w:t xml:space="preserve">PROCESSO LICITATÓRIO Nº </w:t>
      </w:r>
      <w:r w:rsidRPr="00A8217F">
        <w:rPr>
          <w:rFonts w:ascii="Arial" w:hAnsi="Arial" w:cs="Arial"/>
          <w:b/>
          <w:bCs/>
          <w:color w:val="FF0000"/>
          <w:sz w:val="22"/>
          <w:szCs w:val="22"/>
        </w:rPr>
        <w:t>XXX</w:t>
      </w:r>
      <w:r w:rsidRPr="00A8217F">
        <w:rPr>
          <w:rFonts w:ascii="Arial" w:hAnsi="Arial" w:cs="Arial"/>
          <w:b/>
          <w:bCs/>
          <w:sz w:val="22"/>
          <w:szCs w:val="22"/>
        </w:rPr>
        <w:t xml:space="preserve"> /20</w:t>
      </w:r>
      <w:r w:rsidRPr="00A8217F">
        <w:rPr>
          <w:rFonts w:ascii="Arial" w:hAnsi="Arial" w:cs="Arial"/>
          <w:b/>
          <w:bCs/>
          <w:color w:val="FF0000"/>
          <w:sz w:val="22"/>
          <w:szCs w:val="22"/>
        </w:rPr>
        <w:t>XX</w:t>
      </w:r>
    </w:p>
    <w:p w14:paraId="1494D4A9" w14:textId="77777777" w:rsidR="006076B3" w:rsidRPr="00A8217F" w:rsidRDefault="006076B3" w:rsidP="006076B3">
      <w:pPr>
        <w:widowControl w:val="0"/>
        <w:jc w:val="center"/>
        <w:rPr>
          <w:rFonts w:ascii="Arial" w:hAnsi="Arial" w:cs="Arial"/>
          <w:b/>
          <w:bCs/>
          <w:sz w:val="22"/>
          <w:szCs w:val="22"/>
        </w:rPr>
      </w:pPr>
    </w:p>
    <w:p w14:paraId="2CAF216D" w14:textId="77777777" w:rsidR="006076B3" w:rsidRPr="00A8217F" w:rsidRDefault="006076B3" w:rsidP="006076B3">
      <w:pPr>
        <w:widowControl w:val="0"/>
        <w:jc w:val="both"/>
        <w:rPr>
          <w:rFonts w:ascii="Arial" w:hAnsi="Arial" w:cs="Arial"/>
          <w:sz w:val="22"/>
          <w:szCs w:val="22"/>
        </w:rPr>
      </w:pPr>
      <w:r w:rsidRPr="00A8217F">
        <w:rPr>
          <w:rFonts w:ascii="Arial" w:hAnsi="Arial" w:cs="Arial"/>
          <w:sz w:val="22"/>
          <w:szCs w:val="22"/>
        </w:rPr>
        <w:t xml:space="preserve">Declaramos que no dia </w:t>
      </w:r>
      <w:r w:rsidRPr="00A8217F">
        <w:rPr>
          <w:rFonts w:ascii="Arial" w:hAnsi="Arial" w:cs="Arial"/>
          <w:b/>
          <w:bCs/>
          <w:color w:val="FF0000"/>
          <w:sz w:val="22"/>
          <w:szCs w:val="22"/>
        </w:rPr>
        <w:t>XX</w:t>
      </w:r>
      <w:r w:rsidRPr="00A8217F">
        <w:rPr>
          <w:rFonts w:ascii="Arial" w:hAnsi="Arial" w:cs="Arial"/>
          <w:sz w:val="22"/>
          <w:szCs w:val="22"/>
        </w:rPr>
        <w:t xml:space="preserve"> de </w:t>
      </w:r>
      <w:r w:rsidRPr="00A8217F">
        <w:rPr>
          <w:rFonts w:ascii="Arial" w:hAnsi="Arial" w:cs="Arial"/>
          <w:b/>
          <w:bCs/>
          <w:color w:val="FF0000"/>
          <w:sz w:val="22"/>
          <w:szCs w:val="22"/>
        </w:rPr>
        <w:t>XXXXXXX</w:t>
      </w:r>
      <w:r w:rsidRPr="00A8217F">
        <w:rPr>
          <w:rFonts w:ascii="Arial" w:hAnsi="Arial" w:cs="Arial"/>
          <w:sz w:val="22"/>
          <w:szCs w:val="22"/>
        </w:rPr>
        <w:t xml:space="preserve"> de 20</w:t>
      </w:r>
      <w:r w:rsidRPr="00A8217F">
        <w:rPr>
          <w:rFonts w:ascii="Arial" w:hAnsi="Arial" w:cs="Arial"/>
          <w:b/>
          <w:bCs/>
          <w:color w:val="FF0000"/>
          <w:sz w:val="22"/>
          <w:szCs w:val="22"/>
        </w:rPr>
        <w:t xml:space="preserve"> XX</w:t>
      </w:r>
      <w:r w:rsidRPr="00A8217F">
        <w:rPr>
          <w:rFonts w:ascii="Arial" w:hAnsi="Arial" w:cs="Arial"/>
          <w:sz w:val="22"/>
          <w:szCs w:val="22"/>
        </w:rPr>
        <w:t>, foi realizada a avaliação da solução apresentada pela (</w:t>
      </w:r>
      <w:r w:rsidRPr="00A8217F">
        <w:rPr>
          <w:rFonts w:ascii="Arial" w:hAnsi="Arial" w:cs="Arial"/>
          <w:color w:val="FF0000"/>
          <w:sz w:val="22"/>
          <w:szCs w:val="22"/>
        </w:rPr>
        <w:t>NOME DA EMPRESA</w:t>
      </w:r>
      <w:r w:rsidRPr="00A8217F">
        <w:rPr>
          <w:rFonts w:ascii="Arial" w:hAnsi="Arial" w:cs="Arial"/>
          <w:sz w:val="22"/>
          <w:szCs w:val="22"/>
        </w:rPr>
        <w:t xml:space="preserve">), inscrita no CNPJ/MF nº ______________________, trazendo ao conhecimento da comissão de licitações, em especial, PREGOEIRO E EQUIPE DE APOIO, as conclusões alcançadas de avaliação técnica, conforme pontuação abaixo: </w:t>
      </w:r>
    </w:p>
    <w:p w14:paraId="55A217C1" w14:textId="77777777" w:rsidR="006076B3" w:rsidRPr="00A8217F" w:rsidRDefault="006076B3" w:rsidP="006076B3">
      <w:pPr>
        <w:widowControl w:val="0"/>
        <w:jc w:val="both"/>
        <w:rPr>
          <w:rFonts w:ascii="Arial" w:hAnsi="Arial" w:cs="Arial"/>
          <w:sz w:val="22"/>
          <w:szCs w:val="22"/>
        </w:rPr>
      </w:pPr>
    </w:p>
    <w:tbl>
      <w:tblPr>
        <w:tblStyle w:val="Tabelacomgrade"/>
        <w:tblW w:w="0" w:type="auto"/>
        <w:tblLook w:val="04A0" w:firstRow="1" w:lastRow="0" w:firstColumn="1" w:lastColumn="0" w:noHBand="0" w:noVBand="1"/>
      </w:tblPr>
      <w:tblGrid>
        <w:gridCol w:w="8494"/>
      </w:tblGrid>
      <w:tr w:rsidR="006076B3" w:rsidRPr="00A8217F" w14:paraId="409DF6FD" w14:textId="77777777" w:rsidTr="005E48EA">
        <w:tc>
          <w:tcPr>
            <w:tcW w:w="9204" w:type="dxa"/>
            <w:shd w:val="clear" w:color="auto" w:fill="D9D9D9" w:themeFill="background1" w:themeFillShade="D9"/>
          </w:tcPr>
          <w:p w14:paraId="46763A0E" w14:textId="77777777" w:rsidR="006076B3" w:rsidRPr="00A8217F" w:rsidRDefault="006076B3" w:rsidP="005E48EA">
            <w:pPr>
              <w:widowControl w:val="0"/>
              <w:jc w:val="center"/>
              <w:rPr>
                <w:rFonts w:ascii="Arial" w:hAnsi="Arial" w:cs="Arial"/>
                <w:sz w:val="22"/>
                <w:szCs w:val="22"/>
              </w:rPr>
            </w:pPr>
            <w:r w:rsidRPr="00A8217F">
              <w:rPr>
                <w:rFonts w:ascii="Arial" w:hAnsi="Arial" w:cs="Arial"/>
                <w:b/>
                <w:bCs/>
                <w:sz w:val="22"/>
                <w:szCs w:val="22"/>
              </w:rPr>
              <w:t>FASE 1 - ESPECIFICAÇÕES TÉCNICAS GERAIS</w:t>
            </w:r>
          </w:p>
        </w:tc>
      </w:tr>
      <w:tr w:rsidR="006076B3" w:rsidRPr="00A8217F" w14:paraId="1B79DF15" w14:textId="77777777" w:rsidTr="005E48EA">
        <w:tc>
          <w:tcPr>
            <w:tcW w:w="9204" w:type="dxa"/>
          </w:tcPr>
          <w:p w14:paraId="071921D4" w14:textId="77777777" w:rsidR="006076B3" w:rsidRPr="00A8217F" w:rsidRDefault="006076B3" w:rsidP="005E48EA">
            <w:pPr>
              <w:widowControl w:val="0"/>
              <w:jc w:val="center"/>
              <w:rPr>
                <w:rFonts w:ascii="Arial" w:hAnsi="Arial" w:cs="Arial"/>
                <w:sz w:val="22"/>
                <w:szCs w:val="22"/>
              </w:rPr>
            </w:pPr>
            <w:r w:rsidRPr="00A8217F">
              <w:rPr>
                <w:rFonts w:ascii="Arial" w:hAnsi="Arial" w:cs="Arial"/>
                <w:sz w:val="22"/>
                <w:szCs w:val="22"/>
              </w:rPr>
              <w:t>JUSTIFICATIVAS:</w:t>
            </w:r>
          </w:p>
          <w:p w14:paraId="6A33744A" w14:textId="77777777" w:rsidR="006076B3" w:rsidRPr="00A8217F" w:rsidRDefault="006076B3" w:rsidP="005E48EA">
            <w:pPr>
              <w:widowControl w:val="0"/>
              <w:jc w:val="both"/>
              <w:rPr>
                <w:rFonts w:ascii="Arial" w:hAnsi="Arial" w:cs="Arial"/>
                <w:sz w:val="22"/>
                <w:szCs w:val="22"/>
              </w:rPr>
            </w:pPr>
          </w:p>
          <w:p w14:paraId="53013683" w14:textId="77777777" w:rsidR="006076B3" w:rsidRPr="00A8217F" w:rsidRDefault="006076B3" w:rsidP="005E48EA">
            <w:pPr>
              <w:widowControl w:val="0"/>
              <w:jc w:val="both"/>
              <w:rPr>
                <w:rFonts w:ascii="Arial" w:hAnsi="Arial" w:cs="Arial"/>
                <w:sz w:val="22"/>
                <w:szCs w:val="22"/>
              </w:rPr>
            </w:pPr>
          </w:p>
          <w:p w14:paraId="7095348D" w14:textId="77777777" w:rsidR="006076B3" w:rsidRPr="00A8217F" w:rsidRDefault="006076B3" w:rsidP="005E48EA">
            <w:pPr>
              <w:widowControl w:val="0"/>
              <w:jc w:val="both"/>
              <w:rPr>
                <w:rFonts w:ascii="Arial" w:hAnsi="Arial" w:cs="Arial"/>
                <w:sz w:val="22"/>
                <w:szCs w:val="22"/>
              </w:rPr>
            </w:pPr>
          </w:p>
          <w:p w14:paraId="270DF3D2" w14:textId="77777777" w:rsidR="006076B3" w:rsidRPr="00A8217F" w:rsidRDefault="006076B3" w:rsidP="005E48EA">
            <w:pPr>
              <w:widowControl w:val="0"/>
              <w:jc w:val="both"/>
              <w:rPr>
                <w:rFonts w:ascii="Arial" w:hAnsi="Arial" w:cs="Arial"/>
                <w:sz w:val="22"/>
                <w:szCs w:val="22"/>
              </w:rPr>
            </w:pPr>
          </w:p>
          <w:p w14:paraId="5D4F76A9" w14:textId="77777777" w:rsidR="006076B3" w:rsidRPr="00A8217F" w:rsidRDefault="006076B3" w:rsidP="005E48EA">
            <w:pPr>
              <w:widowControl w:val="0"/>
              <w:jc w:val="both"/>
              <w:rPr>
                <w:rFonts w:ascii="Arial" w:hAnsi="Arial" w:cs="Arial"/>
                <w:sz w:val="22"/>
                <w:szCs w:val="22"/>
              </w:rPr>
            </w:pPr>
          </w:p>
          <w:p w14:paraId="4C881426" w14:textId="77777777" w:rsidR="006076B3" w:rsidRPr="00A8217F" w:rsidRDefault="006076B3" w:rsidP="005E48EA">
            <w:pPr>
              <w:widowControl w:val="0"/>
              <w:jc w:val="both"/>
              <w:rPr>
                <w:rFonts w:ascii="Arial" w:hAnsi="Arial" w:cs="Arial"/>
                <w:sz w:val="22"/>
                <w:szCs w:val="22"/>
              </w:rPr>
            </w:pPr>
          </w:p>
        </w:tc>
      </w:tr>
      <w:tr w:rsidR="006076B3" w:rsidRPr="00A8217F" w14:paraId="38899BE7" w14:textId="77777777" w:rsidTr="005E48EA">
        <w:tc>
          <w:tcPr>
            <w:tcW w:w="9204" w:type="dxa"/>
          </w:tcPr>
          <w:p w14:paraId="2D6FE3F9" w14:textId="77777777" w:rsidR="006076B3" w:rsidRPr="00A8217F" w:rsidRDefault="006076B3" w:rsidP="005E48EA">
            <w:pPr>
              <w:pStyle w:val="Default"/>
              <w:jc w:val="both"/>
              <w:rPr>
                <w:rFonts w:ascii="Arial" w:hAnsi="Arial" w:cs="Arial"/>
                <w:b/>
                <w:bCs/>
                <w:sz w:val="22"/>
                <w:szCs w:val="22"/>
              </w:rPr>
            </w:pPr>
            <w:r w:rsidRPr="00A8217F">
              <w:rPr>
                <w:rFonts w:ascii="Arial" w:hAnsi="Arial" w:cs="Arial"/>
                <w:b/>
                <w:bCs/>
                <w:sz w:val="22"/>
                <w:szCs w:val="22"/>
              </w:rPr>
              <w:t xml:space="preserve">PONTUAÇÃO AFERIDA: </w:t>
            </w:r>
            <w:r w:rsidRPr="00A8217F">
              <w:rPr>
                <w:rFonts w:ascii="Arial" w:hAnsi="Arial" w:cs="Arial"/>
                <w:b/>
                <w:bCs/>
                <w:color w:val="auto"/>
                <w:sz w:val="22"/>
                <w:szCs w:val="22"/>
              </w:rPr>
              <w:t xml:space="preserve">25 </w:t>
            </w:r>
            <w:r w:rsidRPr="00A8217F">
              <w:rPr>
                <w:rFonts w:ascii="Arial" w:hAnsi="Arial" w:cs="Arial"/>
                <w:b/>
                <w:bCs/>
                <w:sz w:val="22"/>
                <w:szCs w:val="22"/>
              </w:rPr>
              <w:t xml:space="preserve">pontos, sendo </w:t>
            </w:r>
            <w:r w:rsidRPr="00A8217F">
              <w:rPr>
                <w:rFonts w:ascii="Arial" w:hAnsi="Arial" w:cs="Arial"/>
                <w:b/>
                <w:bCs/>
                <w:color w:val="FF0000"/>
                <w:sz w:val="22"/>
                <w:szCs w:val="22"/>
              </w:rPr>
              <w:t>XX</w:t>
            </w:r>
            <w:r w:rsidRPr="00A8217F">
              <w:rPr>
                <w:rFonts w:ascii="Arial" w:hAnsi="Arial" w:cs="Arial"/>
                <w:b/>
                <w:bCs/>
                <w:sz w:val="22"/>
                <w:szCs w:val="22"/>
              </w:rPr>
              <w:t>% atendidos.</w:t>
            </w:r>
          </w:p>
        </w:tc>
      </w:tr>
    </w:tbl>
    <w:p w14:paraId="122EBB99" w14:textId="77777777" w:rsidR="006076B3" w:rsidRPr="00A8217F" w:rsidRDefault="006076B3" w:rsidP="006076B3">
      <w:pPr>
        <w:widowControl w:val="0"/>
        <w:jc w:val="both"/>
        <w:rPr>
          <w:rFonts w:ascii="Arial" w:hAnsi="Arial" w:cs="Arial"/>
          <w:sz w:val="22"/>
          <w:szCs w:val="22"/>
        </w:rPr>
      </w:pPr>
    </w:p>
    <w:p w14:paraId="25DF856B" w14:textId="77777777" w:rsidR="006076B3" w:rsidRPr="00A8217F" w:rsidRDefault="006076B3" w:rsidP="006076B3">
      <w:pPr>
        <w:widowControl w:val="0"/>
        <w:jc w:val="both"/>
        <w:rPr>
          <w:rFonts w:ascii="Arial" w:hAnsi="Arial" w:cs="Arial"/>
          <w:sz w:val="22"/>
          <w:szCs w:val="22"/>
        </w:rPr>
      </w:pPr>
      <w:r w:rsidRPr="00A8217F">
        <w:rPr>
          <w:rFonts w:ascii="Arial" w:hAnsi="Arial" w:cs="Arial"/>
          <w:sz w:val="22"/>
          <w:szCs w:val="22"/>
        </w:rPr>
        <w:t>( ) Declaramos que a solução aqui avaliada, ATENDE às especificações técnicas previstas no Edital, e está apta.</w:t>
      </w:r>
    </w:p>
    <w:p w14:paraId="0B0E337D" w14:textId="77777777" w:rsidR="006076B3" w:rsidRPr="00A8217F" w:rsidRDefault="006076B3" w:rsidP="006076B3">
      <w:pPr>
        <w:widowControl w:val="0"/>
        <w:jc w:val="both"/>
        <w:rPr>
          <w:rFonts w:ascii="Arial" w:hAnsi="Arial" w:cs="Arial"/>
          <w:sz w:val="22"/>
          <w:szCs w:val="22"/>
        </w:rPr>
      </w:pPr>
    </w:p>
    <w:p w14:paraId="3AD9FF2D" w14:textId="77777777" w:rsidR="006076B3" w:rsidRPr="00A8217F" w:rsidRDefault="006076B3" w:rsidP="006076B3">
      <w:pPr>
        <w:widowControl w:val="0"/>
        <w:jc w:val="both"/>
        <w:rPr>
          <w:rFonts w:ascii="Arial" w:hAnsi="Arial" w:cs="Arial"/>
          <w:sz w:val="22"/>
          <w:szCs w:val="22"/>
        </w:rPr>
      </w:pPr>
      <w:r w:rsidRPr="00A8217F">
        <w:rPr>
          <w:rFonts w:ascii="Arial" w:hAnsi="Arial" w:cs="Arial"/>
          <w:sz w:val="22"/>
          <w:szCs w:val="22"/>
        </w:rPr>
        <w:t xml:space="preserve">( ) Declaramos que a solução aqui avaliada, NÃO ATENDE às especificações técnicas previstas no Edital, e </w:t>
      </w:r>
      <w:r w:rsidRPr="00A8217F">
        <w:rPr>
          <w:rFonts w:ascii="Arial" w:hAnsi="Arial" w:cs="Arial"/>
          <w:i/>
          <w:iCs/>
          <w:sz w:val="22"/>
          <w:szCs w:val="22"/>
        </w:rPr>
        <w:t>não apta,</w:t>
      </w:r>
      <w:r w:rsidRPr="00A8217F">
        <w:rPr>
          <w:rFonts w:ascii="Arial" w:hAnsi="Arial" w:cs="Arial"/>
          <w:sz w:val="22"/>
          <w:szCs w:val="22"/>
        </w:rPr>
        <w:t xml:space="preserve"> devendo ser desclassificada. </w:t>
      </w:r>
    </w:p>
    <w:p w14:paraId="581F4719" w14:textId="77777777" w:rsidR="006076B3" w:rsidRPr="00A8217F" w:rsidRDefault="006076B3" w:rsidP="006076B3">
      <w:pPr>
        <w:widowControl w:val="0"/>
        <w:jc w:val="both"/>
        <w:rPr>
          <w:rFonts w:ascii="Arial" w:hAnsi="Arial" w:cs="Arial"/>
          <w:sz w:val="22"/>
          <w:szCs w:val="22"/>
        </w:rPr>
      </w:pPr>
    </w:p>
    <w:p w14:paraId="42F77D8C" w14:textId="77777777" w:rsidR="006076B3" w:rsidRPr="00A8217F" w:rsidRDefault="006076B3" w:rsidP="006076B3">
      <w:pPr>
        <w:widowControl w:val="0"/>
        <w:jc w:val="both"/>
        <w:rPr>
          <w:rFonts w:ascii="Arial" w:hAnsi="Arial" w:cs="Arial"/>
          <w:sz w:val="22"/>
          <w:szCs w:val="22"/>
        </w:rPr>
      </w:pPr>
    </w:p>
    <w:p w14:paraId="2B983A2E" w14:textId="77777777" w:rsidR="006076B3" w:rsidRPr="00A8217F" w:rsidRDefault="006076B3" w:rsidP="006076B3">
      <w:pPr>
        <w:widowControl w:val="0"/>
        <w:jc w:val="both"/>
        <w:rPr>
          <w:rFonts w:ascii="Arial" w:hAnsi="Arial" w:cs="Arial"/>
          <w:sz w:val="22"/>
          <w:szCs w:val="22"/>
        </w:rPr>
      </w:pPr>
    </w:p>
    <w:p w14:paraId="09FCB3C8" w14:textId="77777777" w:rsidR="006076B3" w:rsidRPr="00A8217F" w:rsidRDefault="006076B3" w:rsidP="006076B3">
      <w:pPr>
        <w:widowControl w:val="0"/>
        <w:rPr>
          <w:rFonts w:ascii="Arial" w:hAnsi="Arial" w:cs="Arial"/>
          <w:sz w:val="22"/>
          <w:szCs w:val="22"/>
        </w:rPr>
      </w:pPr>
      <w:r w:rsidRPr="00A8217F">
        <w:rPr>
          <w:rFonts w:ascii="Arial" w:hAnsi="Arial" w:cs="Arial"/>
          <w:sz w:val="22"/>
          <w:szCs w:val="22"/>
        </w:rPr>
        <w:t>Local e data</w:t>
      </w:r>
    </w:p>
    <w:p w14:paraId="3E89B48E" w14:textId="77777777" w:rsidR="006076B3" w:rsidRPr="00A8217F" w:rsidRDefault="006076B3" w:rsidP="006076B3">
      <w:pPr>
        <w:widowControl w:val="0"/>
        <w:jc w:val="center"/>
        <w:rPr>
          <w:rFonts w:ascii="Arial" w:hAnsi="Arial" w:cs="Arial"/>
          <w:sz w:val="22"/>
          <w:szCs w:val="22"/>
        </w:rPr>
      </w:pPr>
    </w:p>
    <w:p w14:paraId="43E08E91" w14:textId="77777777" w:rsidR="006076B3" w:rsidRPr="00A8217F" w:rsidRDefault="006076B3" w:rsidP="006076B3">
      <w:pPr>
        <w:widowControl w:val="0"/>
        <w:jc w:val="center"/>
        <w:rPr>
          <w:rFonts w:ascii="Arial" w:hAnsi="Arial" w:cs="Arial"/>
          <w:sz w:val="22"/>
          <w:szCs w:val="22"/>
        </w:rPr>
      </w:pPr>
    </w:p>
    <w:p w14:paraId="18CA287F" w14:textId="77777777" w:rsidR="006076B3" w:rsidRPr="00A8217F" w:rsidRDefault="006076B3" w:rsidP="006076B3">
      <w:pPr>
        <w:widowControl w:val="0"/>
        <w:jc w:val="center"/>
        <w:rPr>
          <w:rFonts w:ascii="Arial" w:hAnsi="Arial" w:cs="Arial"/>
          <w:sz w:val="22"/>
          <w:szCs w:val="22"/>
        </w:rPr>
      </w:pPr>
    </w:p>
    <w:p w14:paraId="1E803F1E" w14:textId="77777777" w:rsidR="006076B3" w:rsidRPr="00A8217F" w:rsidRDefault="006076B3" w:rsidP="006076B3">
      <w:pPr>
        <w:widowControl w:val="0"/>
        <w:jc w:val="center"/>
        <w:rPr>
          <w:rFonts w:ascii="Arial" w:hAnsi="Arial" w:cs="Arial"/>
          <w:sz w:val="22"/>
          <w:szCs w:val="22"/>
        </w:rPr>
      </w:pPr>
      <w:r w:rsidRPr="00A8217F">
        <w:rPr>
          <w:rFonts w:ascii="Arial" w:hAnsi="Arial" w:cs="Arial"/>
          <w:sz w:val="22"/>
          <w:szCs w:val="22"/>
        </w:rPr>
        <w:t xml:space="preserve">COMISSÃO TÉCNICA </w:t>
      </w:r>
    </w:p>
    <w:p w14:paraId="39023778" w14:textId="77777777" w:rsidR="006076B3" w:rsidRPr="00A8217F" w:rsidRDefault="006076B3" w:rsidP="006076B3">
      <w:pPr>
        <w:widowControl w:val="0"/>
        <w:jc w:val="center"/>
        <w:rPr>
          <w:rFonts w:ascii="Arial" w:hAnsi="Arial" w:cs="Arial"/>
          <w:b/>
          <w:bCs/>
          <w:kern w:val="3"/>
          <w:sz w:val="22"/>
          <w:szCs w:val="22"/>
          <w:lang w:eastAsia="pt-BR"/>
        </w:rPr>
      </w:pPr>
      <w:r w:rsidRPr="00A8217F">
        <w:rPr>
          <w:rFonts w:ascii="Arial" w:hAnsi="Arial" w:cs="Arial"/>
          <w:sz w:val="22"/>
          <w:szCs w:val="22"/>
        </w:rPr>
        <w:t>ASSINATURA</w:t>
      </w:r>
    </w:p>
    <w:p w14:paraId="2516BAB5" w14:textId="77777777" w:rsidR="006076B3" w:rsidRPr="00A8217F" w:rsidRDefault="006076B3" w:rsidP="006076B3">
      <w:pPr>
        <w:rPr>
          <w:rFonts w:ascii="Arial" w:hAnsi="Arial" w:cs="Arial"/>
          <w:sz w:val="22"/>
          <w:szCs w:val="22"/>
        </w:rPr>
      </w:pPr>
    </w:p>
    <w:p w14:paraId="113A426D" w14:textId="77777777" w:rsidR="008D45FB" w:rsidRDefault="008D45FB">
      <w:pPr>
        <w:suppressAutoHyphens w:val="0"/>
        <w:spacing w:after="200" w:line="276" w:lineRule="auto"/>
        <w:rPr>
          <w:rFonts w:ascii="Arial" w:hAnsi="Arial" w:cs="Arial"/>
          <w:b/>
          <w:sz w:val="22"/>
          <w:szCs w:val="22"/>
        </w:rPr>
      </w:pPr>
    </w:p>
    <w:p w14:paraId="0A2AAFEF" w14:textId="54AFB60A" w:rsidR="008D45FB" w:rsidRDefault="008D45FB">
      <w:pPr>
        <w:suppressAutoHyphens w:val="0"/>
        <w:spacing w:after="200" w:line="276" w:lineRule="auto"/>
        <w:rPr>
          <w:rFonts w:ascii="Arial" w:hAnsi="Arial" w:cs="Arial"/>
          <w:b/>
          <w:sz w:val="22"/>
          <w:szCs w:val="22"/>
        </w:rPr>
      </w:pPr>
    </w:p>
    <w:p w14:paraId="73E7828F" w14:textId="13889B7E" w:rsidR="00E50D5A" w:rsidRDefault="00E50D5A">
      <w:pPr>
        <w:suppressAutoHyphens w:val="0"/>
        <w:spacing w:after="200" w:line="276" w:lineRule="auto"/>
        <w:rPr>
          <w:rFonts w:ascii="Arial" w:hAnsi="Arial" w:cs="Arial"/>
          <w:b/>
          <w:sz w:val="22"/>
          <w:szCs w:val="22"/>
        </w:rPr>
      </w:pPr>
    </w:p>
    <w:p w14:paraId="7AC1E7D8" w14:textId="7BE836B6" w:rsidR="00E50D5A" w:rsidRDefault="00E50D5A">
      <w:pPr>
        <w:suppressAutoHyphens w:val="0"/>
        <w:spacing w:after="200" w:line="276" w:lineRule="auto"/>
        <w:rPr>
          <w:rFonts w:ascii="Arial" w:hAnsi="Arial" w:cs="Arial"/>
          <w:b/>
          <w:sz w:val="22"/>
          <w:szCs w:val="22"/>
        </w:rPr>
      </w:pPr>
    </w:p>
    <w:p w14:paraId="0F49C4C7" w14:textId="77777777" w:rsidR="00A8217F" w:rsidRDefault="00A8217F">
      <w:pPr>
        <w:suppressAutoHyphens w:val="0"/>
        <w:spacing w:after="200" w:line="276" w:lineRule="auto"/>
        <w:rPr>
          <w:rFonts w:ascii="Arial" w:hAnsi="Arial" w:cs="Arial"/>
          <w:b/>
          <w:sz w:val="22"/>
          <w:szCs w:val="22"/>
        </w:rPr>
      </w:pPr>
    </w:p>
    <w:p w14:paraId="1687DE07" w14:textId="77777777" w:rsidR="00E50D5A" w:rsidRDefault="00E50D5A">
      <w:pPr>
        <w:suppressAutoHyphens w:val="0"/>
        <w:spacing w:after="200" w:line="276" w:lineRule="auto"/>
        <w:rPr>
          <w:rFonts w:ascii="Arial" w:hAnsi="Arial" w:cs="Arial"/>
          <w:b/>
          <w:sz w:val="22"/>
          <w:szCs w:val="22"/>
        </w:rPr>
      </w:pPr>
    </w:p>
    <w:p w14:paraId="3E857375" w14:textId="77777777" w:rsidR="008D45FB" w:rsidRDefault="008D45FB">
      <w:pPr>
        <w:suppressAutoHyphens w:val="0"/>
        <w:spacing w:after="200" w:line="276" w:lineRule="auto"/>
        <w:rPr>
          <w:rFonts w:ascii="Arial" w:hAnsi="Arial" w:cs="Arial"/>
          <w:b/>
          <w:sz w:val="22"/>
          <w:szCs w:val="22"/>
        </w:rPr>
      </w:pPr>
    </w:p>
    <w:p w14:paraId="0D88FDF9" w14:textId="77777777" w:rsidR="00E42904" w:rsidRPr="00D4362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D4362D">
        <w:rPr>
          <w:rFonts w:ascii="Arial" w:hAnsi="Arial" w:cs="Arial"/>
          <w:b/>
          <w:sz w:val="22"/>
          <w:szCs w:val="22"/>
        </w:rPr>
        <w:t xml:space="preserve">ANEXO II – MINUTA DE CONTRATO </w:t>
      </w:r>
    </w:p>
    <w:p w14:paraId="5B83FD7E" w14:textId="77777777" w:rsidR="00E42904" w:rsidRPr="00D4362D" w:rsidRDefault="00E42904" w:rsidP="0030486D">
      <w:pPr>
        <w:ind w:left="4275" w:firstLine="684"/>
        <w:jc w:val="both"/>
        <w:rPr>
          <w:rFonts w:ascii="Arial" w:hAnsi="Arial" w:cs="Arial"/>
          <w:i/>
          <w:iCs/>
          <w:color w:val="000000"/>
          <w:sz w:val="22"/>
          <w:szCs w:val="22"/>
        </w:rPr>
      </w:pPr>
    </w:p>
    <w:p w14:paraId="71A0A1EA" w14:textId="77777777" w:rsidR="00E42904" w:rsidRPr="00D4362D" w:rsidRDefault="00E42904" w:rsidP="00D4362D">
      <w:pPr>
        <w:ind w:left="3969"/>
        <w:jc w:val="both"/>
        <w:rPr>
          <w:rFonts w:ascii="Arial" w:hAnsi="Arial" w:cs="Arial"/>
          <w:i/>
          <w:sz w:val="22"/>
          <w:szCs w:val="22"/>
        </w:rPr>
      </w:pPr>
      <w:r w:rsidRPr="00D4362D">
        <w:rPr>
          <w:rFonts w:ascii="Arial" w:hAnsi="Arial" w:cs="Arial"/>
          <w:i/>
          <w:sz w:val="22"/>
          <w:szCs w:val="22"/>
        </w:rPr>
        <w:t xml:space="preserve">Contrato celebrado entre o </w:t>
      </w:r>
      <w:r w:rsidRPr="00D4362D">
        <w:rPr>
          <w:rFonts w:ascii="Arial" w:hAnsi="Arial" w:cs="Arial"/>
          <w:b/>
          <w:i/>
          <w:sz w:val="22"/>
          <w:szCs w:val="22"/>
        </w:rPr>
        <w:t>Município de Bonito/MS</w:t>
      </w:r>
      <w:r w:rsidRPr="00D4362D">
        <w:rPr>
          <w:rFonts w:ascii="Arial" w:hAnsi="Arial" w:cs="Arial"/>
          <w:i/>
          <w:sz w:val="22"/>
          <w:szCs w:val="22"/>
        </w:rPr>
        <w:t xml:space="preserve"> e a empresa</w:t>
      </w:r>
      <w:r w:rsidRPr="00D4362D">
        <w:rPr>
          <w:rFonts w:ascii="Arial" w:hAnsi="Arial" w:cs="Arial"/>
          <w:b/>
          <w:i/>
          <w:sz w:val="22"/>
          <w:szCs w:val="22"/>
        </w:rPr>
        <w:t>..............................</w:t>
      </w:r>
    </w:p>
    <w:p w14:paraId="3A70715D" w14:textId="77777777" w:rsidR="00E42904" w:rsidRPr="00D4362D" w:rsidRDefault="00E42904" w:rsidP="0030486D">
      <w:pPr>
        <w:ind w:firstLine="708"/>
        <w:jc w:val="both"/>
        <w:rPr>
          <w:rFonts w:ascii="Arial" w:hAnsi="Arial" w:cs="Arial"/>
          <w:bCs/>
          <w:color w:val="000080"/>
          <w:sz w:val="22"/>
          <w:szCs w:val="22"/>
        </w:rPr>
      </w:pPr>
    </w:p>
    <w:p w14:paraId="06B9D13C" w14:textId="24126E46" w:rsidR="00E42904" w:rsidRPr="00D4362D" w:rsidRDefault="00E42904" w:rsidP="0030486D">
      <w:pPr>
        <w:jc w:val="both"/>
        <w:rPr>
          <w:rFonts w:ascii="Arial" w:hAnsi="Arial" w:cs="Arial"/>
          <w:b/>
          <w:sz w:val="22"/>
          <w:szCs w:val="22"/>
        </w:rPr>
      </w:pPr>
      <w:r w:rsidRPr="00D4362D">
        <w:rPr>
          <w:rFonts w:ascii="Arial" w:hAnsi="Arial" w:cs="Arial"/>
          <w:bCs/>
          <w:sz w:val="22"/>
          <w:szCs w:val="22"/>
        </w:rPr>
        <w:t xml:space="preserve">O </w:t>
      </w:r>
      <w:r w:rsidRPr="00D4362D">
        <w:rPr>
          <w:rFonts w:ascii="Arial" w:hAnsi="Arial" w:cs="Arial"/>
          <w:b/>
          <w:sz w:val="22"/>
          <w:szCs w:val="22"/>
        </w:rPr>
        <w:t>MUNICÍPIO DE BONITO</w:t>
      </w:r>
      <w:r w:rsidRPr="00D4362D">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D4362D">
        <w:rPr>
          <w:rFonts w:ascii="Arial" w:hAnsi="Arial" w:cs="Arial"/>
          <w:b/>
          <w:bCs/>
          <w:sz w:val="22"/>
          <w:szCs w:val="22"/>
        </w:rPr>
        <w:t>JOSMAIL RODRIGUES</w:t>
      </w:r>
      <w:r w:rsidRPr="00D4362D">
        <w:rPr>
          <w:rFonts w:ascii="Arial" w:hAnsi="Arial" w:cs="Arial"/>
          <w:sz w:val="22"/>
          <w:szCs w:val="22"/>
        </w:rPr>
        <w:t xml:space="preserve">, brasileiro, casado, empresário, portador do RG nº. 966.350 SSP/MS e CPF/MF nº. 078.627.328-39, residente e domiciliado na Rua Coronel Pilad Rebuá, n. 1175, Centro, Bonito/MS, </w:t>
      </w:r>
      <w:r w:rsidRPr="00D4362D">
        <w:rPr>
          <w:rFonts w:ascii="Arial" w:hAnsi="Arial" w:cs="Arial"/>
          <w:color w:val="FF0000"/>
          <w:sz w:val="22"/>
          <w:szCs w:val="22"/>
        </w:rPr>
        <w:t xml:space="preserve"> </w:t>
      </w:r>
      <w:r w:rsidRPr="00D4362D">
        <w:rPr>
          <w:rFonts w:ascii="Arial" w:hAnsi="Arial" w:cs="Arial"/>
          <w:sz w:val="22"/>
          <w:szCs w:val="22"/>
        </w:rPr>
        <w:t xml:space="preserve">doravante, denominados CONTRATANTE e a empresa..................., neste ato, representada pelo Sr........................, doravante, denominada </w:t>
      </w:r>
      <w:r w:rsidRPr="00D4362D">
        <w:rPr>
          <w:rFonts w:ascii="Arial" w:hAnsi="Arial" w:cs="Arial"/>
          <w:iCs/>
          <w:sz w:val="22"/>
          <w:szCs w:val="22"/>
        </w:rPr>
        <w:t>CONTRATADA</w:t>
      </w:r>
      <w:r w:rsidR="000F3990" w:rsidRPr="00D4362D">
        <w:rPr>
          <w:rFonts w:ascii="Arial" w:hAnsi="Arial" w:cs="Arial"/>
          <w:iCs/>
          <w:sz w:val="22"/>
          <w:szCs w:val="22"/>
        </w:rPr>
        <w:t>.</w:t>
      </w:r>
      <w:r w:rsidR="000821B9" w:rsidRPr="00D4362D">
        <w:rPr>
          <w:rFonts w:ascii="Arial" w:hAnsi="Arial" w:cs="Arial"/>
          <w:iCs/>
          <w:sz w:val="22"/>
          <w:szCs w:val="22"/>
        </w:rPr>
        <w:t xml:space="preserve"> </w:t>
      </w:r>
    </w:p>
    <w:p w14:paraId="219C931C" w14:textId="77777777" w:rsidR="00E42904" w:rsidRPr="00D4362D" w:rsidRDefault="00E42904" w:rsidP="0030486D">
      <w:pPr>
        <w:jc w:val="both"/>
        <w:rPr>
          <w:rFonts w:ascii="Arial" w:hAnsi="Arial" w:cs="Arial"/>
          <w:b/>
          <w:bCs/>
          <w:color w:val="000000"/>
          <w:sz w:val="22"/>
          <w:szCs w:val="22"/>
        </w:rPr>
      </w:pPr>
    </w:p>
    <w:p w14:paraId="0EC46860" w14:textId="77777777" w:rsidR="00E42904" w:rsidRPr="00D4362D" w:rsidRDefault="00E42904" w:rsidP="0030486D">
      <w:pPr>
        <w:pStyle w:val="Normaljustificado"/>
      </w:pPr>
      <w:r w:rsidRPr="00D4362D">
        <w:t>CLÁUSULAS E CONDIÇÕES:</w:t>
      </w:r>
    </w:p>
    <w:p w14:paraId="1FE4DE21" w14:textId="77777777" w:rsidR="00E42904" w:rsidRPr="00D4362D" w:rsidRDefault="009D1575" w:rsidP="0030486D">
      <w:pPr>
        <w:pStyle w:val="Normaljustificado"/>
        <w:rPr>
          <w:b w:val="0"/>
        </w:rPr>
      </w:pPr>
      <w:r w:rsidRPr="00D4362D">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D4362D">
        <w:rPr>
          <w:b w:val="0"/>
        </w:rPr>
        <w:t xml:space="preserve"> </w:t>
      </w:r>
      <w:r w:rsidRPr="00D4362D">
        <w:rPr>
          <w:b w:val="0"/>
        </w:rPr>
        <w:t>condições deste contrato.</w:t>
      </w:r>
    </w:p>
    <w:p w14:paraId="2A2A54C2" w14:textId="77777777" w:rsidR="00E42904" w:rsidRPr="00D4362D" w:rsidRDefault="00E42904" w:rsidP="0030486D">
      <w:pPr>
        <w:pStyle w:val="Normaljustificado"/>
      </w:pPr>
    </w:p>
    <w:p w14:paraId="350255DE" w14:textId="77777777" w:rsidR="00E42904" w:rsidRPr="00D4362D" w:rsidRDefault="00E42904" w:rsidP="0030486D">
      <w:pPr>
        <w:pStyle w:val="Normaljustificado"/>
      </w:pPr>
      <w:r w:rsidRPr="00D4362D">
        <w:t>CLÁUSULA PRIMEIRA – DA BASE LEGAL</w:t>
      </w:r>
    </w:p>
    <w:p w14:paraId="35A4F2C0" w14:textId="676D91F8" w:rsidR="00E42904" w:rsidRPr="00D4362D" w:rsidRDefault="00E42904" w:rsidP="0030486D">
      <w:pPr>
        <w:pStyle w:val="Normaljustificado"/>
        <w:rPr>
          <w:color w:val="auto"/>
        </w:rPr>
      </w:pPr>
      <w:r w:rsidRPr="00D4362D">
        <w:rPr>
          <w:b w:val="0"/>
        </w:rPr>
        <w:t xml:space="preserve">1.1 – </w:t>
      </w:r>
      <w:r w:rsidR="000821B9" w:rsidRPr="00D4362D">
        <w:rPr>
          <w:b w:val="0"/>
          <w:lang w:val="pt-PT"/>
        </w:rPr>
        <w:t>Este instrumento contratual fundamenta-se no PROCESSO LICITATÓRIO DO PREGÃO</w:t>
      </w:r>
      <w:r w:rsidR="002238BB" w:rsidRPr="00D4362D">
        <w:rPr>
          <w:b w:val="0"/>
          <w:lang w:val="pt-PT"/>
        </w:rPr>
        <w:t xml:space="preserve"> </w:t>
      </w:r>
      <w:r w:rsidR="000821B9" w:rsidRPr="00D4362D">
        <w:rPr>
          <w:b w:val="0"/>
          <w:lang w:val="pt-PT"/>
        </w:rPr>
        <w:t>ELETRÔNICO Nº 0xx/</w:t>
      </w:r>
      <w:r w:rsidR="008D6B2D" w:rsidRPr="00D4362D">
        <w:rPr>
          <w:b w:val="0"/>
          <w:lang w:val="pt-PT"/>
        </w:rPr>
        <w:t>2025</w:t>
      </w:r>
      <w:r w:rsidR="000821B9" w:rsidRPr="00D4362D">
        <w:rPr>
          <w:b w:val="0"/>
          <w:lang w:val="pt-PT"/>
        </w:rPr>
        <w:t>, com base na Lei Federal nº 14.133/21 e demais legislações</w:t>
      </w:r>
      <w:r w:rsidR="006B6929" w:rsidRPr="00D4362D">
        <w:rPr>
          <w:b w:val="0"/>
          <w:lang w:val="pt-PT"/>
        </w:rPr>
        <w:t>pertinentes.</w:t>
      </w:r>
      <w:r w:rsidRPr="00D4362D">
        <w:rPr>
          <w:color w:val="auto"/>
        </w:rPr>
        <w:t xml:space="preserve"> </w:t>
      </w:r>
    </w:p>
    <w:p w14:paraId="14018612" w14:textId="77777777" w:rsidR="00E42904" w:rsidRPr="00D4362D" w:rsidRDefault="00E42904" w:rsidP="0030486D">
      <w:pPr>
        <w:pStyle w:val="Normaljustificado"/>
        <w:rPr>
          <w:b w:val="0"/>
          <w:color w:val="auto"/>
        </w:rPr>
      </w:pPr>
      <w:r w:rsidRPr="00D4362D">
        <w:rPr>
          <w:b w:val="0"/>
          <w:color w:val="auto"/>
        </w:rPr>
        <w:t>1.2 – Relativamente ao disposto no presente Contrato, aplicam-se subsidiariamente as disposições da Lei nº. 8.078/90 – Código de Defesa do Consumidor.</w:t>
      </w:r>
    </w:p>
    <w:p w14:paraId="19811D9C" w14:textId="77777777" w:rsidR="00E42904" w:rsidRPr="00D4362D" w:rsidRDefault="00E42904" w:rsidP="0030486D">
      <w:pPr>
        <w:pStyle w:val="Normaljustificado"/>
        <w:rPr>
          <w:smallCaps/>
          <w:color w:val="auto"/>
        </w:rPr>
      </w:pPr>
    </w:p>
    <w:p w14:paraId="09599E93" w14:textId="77777777" w:rsidR="00E42904" w:rsidRPr="00D4362D" w:rsidRDefault="00E42904" w:rsidP="0030486D">
      <w:pPr>
        <w:pStyle w:val="Normaljustificado"/>
        <w:rPr>
          <w:smallCaps/>
          <w:color w:val="auto"/>
        </w:rPr>
      </w:pPr>
      <w:r w:rsidRPr="00D4362D">
        <w:rPr>
          <w:smallCaps/>
          <w:color w:val="auto"/>
        </w:rPr>
        <w:t>CLÁUSULA SEGUNDA – DO OBJETO</w:t>
      </w:r>
    </w:p>
    <w:p w14:paraId="4E252A05" w14:textId="758F11D5" w:rsidR="00E42904" w:rsidRPr="00D4362D" w:rsidRDefault="00E42904" w:rsidP="0030486D">
      <w:pPr>
        <w:jc w:val="both"/>
        <w:rPr>
          <w:rFonts w:ascii="Arial" w:hAnsi="Arial" w:cs="Arial"/>
          <w:b/>
          <w:sz w:val="22"/>
          <w:szCs w:val="22"/>
        </w:rPr>
      </w:pPr>
      <w:r w:rsidRPr="00D4362D">
        <w:rPr>
          <w:rFonts w:ascii="Arial" w:hAnsi="Arial" w:cs="Arial"/>
          <w:sz w:val="22"/>
          <w:szCs w:val="22"/>
        </w:rPr>
        <w:t>2.1 – O</w:t>
      </w:r>
      <w:r w:rsidR="004F7F93" w:rsidRPr="00D4362D">
        <w:rPr>
          <w:rFonts w:ascii="Arial" w:hAnsi="Arial" w:cs="Arial"/>
          <w:sz w:val="22"/>
          <w:szCs w:val="22"/>
        </w:rPr>
        <w:t xml:space="preserve"> presente termo tem por objeto a</w:t>
      </w:r>
      <w:r w:rsidRPr="00D4362D">
        <w:rPr>
          <w:rFonts w:ascii="Arial" w:hAnsi="Arial" w:cs="Arial"/>
          <w:sz w:val="22"/>
          <w:szCs w:val="22"/>
        </w:rPr>
        <w:t xml:space="preserve"> </w:t>
      </w:r>
      <w:r w:rsidR="00642F24" w:rsidRPr="00D4362D">
        <w:rPr>
          <w:rFonts w:ascii="Arial" w:hAnsi="Arial" w:cs="Arial"/>
          <w:b/>
          <w:sz w:val="22"/>
          <w:szCs w:val="22"/>
        </w:rPr>
        <w:t>contratação de empresa especializada no fornecimento de licenciamento de sistema informatizado de controle e emissão de taxa de cobrança ambiental - TCA com gateway de pagamento via cartão de crédito nacional, internacional, pagamentos via pix eletrônico e controle de acesso com sistema de reconhecimento facial</w:t>
      </w:r>
      <w:r w:rsidRPr="00D4362D">
        <w:rPr>
          <w:rFonts w:ascii="Arial" w:hAnsi="Arial" w:cs="Arial"/>
          <w:b/>
          <w:bCs/>
          <w:sz w:val="22"/>
          <w:szCs w:val="22"/>
        </w:rPr>
        <w:t xml:space="preserve">, </w:t>
      </w:r>
      <w:r w:rsidRPr="00D4362D">
        <w:rPr>
          <w:rFonts w:ascii="Arial" w:hAnsi="Arial" w:cs="Arial"/>
          <w:bCs/>
          <w:sz w:val="22"/>
          <w:szCs w:val="22"/>
        </w:rPr>
        <w:t xml:space="preserve">conforme </w:t>
      </w:r>
      <w:r w:rsidRPr="00D4362D">
        <w:rPr>
          <w:rFonts w:ascii="Arial" w:hAnsi="Arial" w:cs="Arial"/>
          <w:sz w:val="22"/>
          <w:szCs w:val="22"/>
        </w:rPr>
        <w:t xml:space="preserve">Ata de Julgamento e Proposta de Preços, parte integrante da licitação na Modalidade </w:t>
      </w:r>
      <w:r w:rsidRPr="00D4362D">
        <w:rPr>
          <w:rFonts w:ascii="Arial" w:hAnsi="Arial" w:cs="Arial"/>
          <w:b/>
          <w:sz w:val="22"/>
          <w:szCs w:val="22"/>
        </w:rPr>
        <w:t xml:space="preserve">Pregão </w:t>
      </w:r>
      <w:r w:rsidR="000821B9" w:rsidRPr="00D4362D">
        <w:rPr>
          <w:rFonts w:ascii="Arial" w:hAnsi="Arial" w:cs="Arial"/>
          <w:b/>
          <w:sz w:val="22"/>
          <w:szCs w:val="22"/>
        </w:rPr>
        <w:t>Eletrônico</w:t>
      </w:r>
      <w:r w:rsidRPr="00D4362D">
        <w:rPr>
          <w:rFonts w:ascii="Arial" w:hAnsi="Arial" w:cs="Arial"/>
          <w:b/>
          <w:sz w:val="22"/>
          <w:szCs w:val="22"/>
        </w:rPr>
        <w:t xml:space="preserve"> n°. </w:t>
      </w:r>
      <w:r w:rsidR="000821B9" w:rsidRPr="00D4362D">
        <w:rPr>
          <w:rFonts w:ascii="Arial" w:hAnsi="Arial" w:cs="Arial"/>
          <w:b/>
          <w:bCs/>
          <w:sz w:val="22"/>
          <w:szCs w:val="22"/>
        </w:rPr>
        <w:t>xx</w:t>
      </w:r>
      <w:r w:rsidRPr="00D4362D">
        <w:rPr>
          <w:rFonts w:ascii="Arial" w:hAnsi="Arial" w:cs="Arial"/>
          <w:b/>
          <w:bCs/>
          <w:sz w:val="22"/>
          <w:szCs w:val="22"/>
        </w:rPr>
        <w:t>/</w:t>
      </w:r>
      <w:r w:rsidR="008D6B2D" w:rsidRPr="00D4362D">
        <w:rPr>
          <w:rFonts w:ascii="Arial" w:hAnsi="Arial" w:cs="Arial"/>
          <w:b/>
          <w:bCs/>
          <w:sz w:val="22"/>
          <w:szCs w:val="22"/>
        </w:rPr>
        <w:t>2025</w:t>
      </w:r>
      <w:r w:rsidRPr="00D4362D">
        <w:rPr>
          <w:rFonts w:ascii="Arial" w:hAnsi="Arial" w:cs="Arial"/>
          <w:b/>
          <w:bCs/>
          <w:sz w:val="22"/>
          <w:szCs w:val="22"/>
        </w:rPr>
        <w:t>.</w:t>
      </w:r>
    </w:p>
    <w:p w14:paraId="02C9D9A3" w14:textId="77777777" w:rsidR="00E42904" w:rsidRPr="00D4362D" w:rsidRDefault="00E42904" w:rsidP="0030486D">
      <w:pPr>
        <w:jc w:val="both"/>
        <w:rPr>
          <w:rFonts w:ascii="Arial" w:hAnsi="Arial" w:cs="Arial"/>
          <w:smallCaps/>
          <w:sz w:val="22"/>
          <w:szCs w:val="22"/>
        </w:rPr>
      </w:pPr>
    </w:p>
    <w:p w14:paraId="14AEF133" w14:textId="77777777" w:rsidR="00E42904" w:rsidRPr="00D4362D" w:rsidRDefault="00E42904" w:rsidP="0030486D">
      <w:pPr>
        <w:pStyle w:val="Normaljustificado"/>
        <w:rPr>
          <w:smallCaps/>
        </w:rPr>
      </w:pPr>
      <w:r w:rsidRPr="00D4362D">
        <w:rPr>
          <w:smallCaps/>
        </w:rPr>
        <w:t xml:space="preserve">CLÁUSULA TERCEIRA – DO VALOR </w:t>
      </w:r>
    </w:p>
    <w:p w14:paraId="1667E0BD" w14:textId="77777777" w:rsidR="00E42904" w:rsidRPr="00D4362D" w:rsidRDefault="00E42904" w:rsidP="0030486D">
      <w:pPr>
        <w:pStyle w:val="Corpodetexto"/>
        <w:spacing w:after="0"/>
        <w:rPr>
          <w:rFonts w:ascii="Arial" w:hAnsi="Arial" w:cs="Arial"/>
          <w:sz w:val="22"/>
          <w:szCs w:val="22"/>
        </w:rPr>
      </w:pPr>
      <w:r w:rsidRPr="00D4362D">
        <w:rPr>
          <w:rFonts w:ascii="Arial" w:hAnsi="Arial" w:cs="Arial"/>
          <w:sz w:val="22"/>
          <w:szCs w:val="22"/>
        </w:rPr>
        <w:t>3.1 – O valor total ajustado é de R$ ......... (.........), discriminado conforme anexos.</w:t>
      </w:r>
    </w:p>
    <w:p w14:paraId="4F8CC1B2" w14:textId="055A305E" w:rsidR="00353CFE" w:rsidRPr="00D4362D" w:rsidRDefault="00353CFE" w:rsidP="0030486D">
      <w:pPr>
        <w:pStyle w:val="Corpodetexto"/>
        <w:spacing w:after="0"/>
        <w:rPr>
          <w:rFonts w:ascii="Arial" w:hAnsi="Arial" w:cs="Arial"/>
          <w:sz w:val="22"/>
          <w:szCs w:val="22"/>
        </w:rPr>
      </w:pPr>
      <w:r w:rsidRPr="00D4362D">
        <w:rPr>
          <w:rFonts w:ascii="Arial" w:hAnsi="Arial" w:cs="Arial"/>
          <w:sz w:val="22"/>
          <w:szCs w:val="22"/>
        </w:rPr>
        <w:t>3.2 – Os preços inicialmente contratados, poderão ser reajustados, decorridos 12 (doze) meses, contadas da data de referência do orçamento da Administração, por meio do IPCA.</w:t>
      </w:r>
    </w:p>
    <w:p w14:paraId="1CEF6212" w14:textId="0651A82C" w:rsidR="00353CFE" w:rsidRPr="00D4362D" w:rsidRDefault="00353CFE" w:rsidP="00353CFE">
      <w:pPr>
        <w:pStyle w:val="Corpodetexto"/>
        <w:rPr>
          <w:rFonts w:ascii="Arial" w:hAnsi="Arial" w:cs="Arial"/>
          <w:sz w:val="22"/>
          <w:szCs w:val="22"/>
        </w:rPr>
      </w:pPr>
      <w:r w:rsidRPr="00D4362D">
        <w:rPr>
          <w:rFonts w:ascii="Arial" w:hAnsi="Arial" w:cs="Arial"/>
          <w:sz w:val="22"/>
          <w:szCs w:val="22"/>
        </w:rPr>
        <w:t>3.3 – O preço contratado poderá ser revisto em decorrência de eventual redução daqueles praticados no mercado ou de fato que eleve o custo dos bens, devendo ser promovidas negociações com os fornecedores.</w:t>
      </w:r>
    </w:p>
    <w:p w14:paraId="4CEBCA89" w14:textId="660E6009" w:rsidR="00353CFE" w:rsidRPr="00D4362D" w:rsidRDefault="00353CFE" w:rsidP="00353CFE">
      <w:pPr>
        <w:pStyle w:val="Corpodetexto"/>
        <w:rPr>
          <w:rFonts w:ascii="Arial" w:hAnsi="Arial" w:cs="Arial"/>
          <w:sz w:val="22"/>
          <w:szCs w:val="22"/>
        </w:rPr>
      </w:pPr>
      <w:r w:rsidRPr="00D4362D">
        <w:rPr>
          <w:rFonts w:ascii="Arial" w:hAnsi="Arial" w:cs="Arial"/>
          <w:sz w:val="22"/>
          <w:szCs w:val="22"/>
        </w:rPr>
        <w:t>3.4 – Quando o preço inicialmente contratado, por motivo superveniente, tornar-se superior ao preço praticado no mercado, a Administração Municipal deverá convocar o fornecedor, a fim de negociar a redução de seu preço, de forma a adequá-lo à média apurada.</w:t>
      </w:r>
    </w:p>
    <w:p w14:paraId="19754EC7" w14:textId="784D503C" w:rsidR="00353CFE" w:rsidRPr="00D4362D" w:rsidRDefault="00353CFE" w:rsidP="00353CFE">
      <w:pPr>
        <w:pStyle w:val="Corpodetexto"/>
        <w:rPr>
          <w:rFonts w:ascii="Arial" w:hAnsi="Arial" w:cs="Arial"/>
          <w:sz w:val="22"/>
          <w:szCs w:val="22"/>
        </w:rPr>
      </w:pPr>
      <w:r w:rsidRPr="00D4362D">
        <w:rPr>
          <w:rFonts w:ascii="Arial" w:hAnsi="Arial" w:cs="Arial"/>
          <w:sz w:val="22"/>
          <w:szCs w:val="22"/>
        </w:rPr>
        <w:t xml:space="preserve">3.5 – Quando o preço de mercado se tornar inferior aos preços contratados e o </w:t>
      </w:r>
      <w:r w:rsidRPr="00D4362D">
        <w:rPr>
          <w:rFonts w:ascii="Arial" w:hAnsi="Arial" w:cs="Arial"/>
          <w:sz w:val="22"/>
          <w:szCs w:val="22"/>
        </w:rPr>
        <w:lastRenderedPageBreak/>
        <w:t>fornecedor apresentar requerimento fundamentado com comprovantes de que não pode cumprir as obrigações assumidas, a Administração Municipal poderá liberar o fornecedor do compromisso assumido, sem aplicação da penalidade, se confirmada à veracidade dos motivos e comprovantes apresentados, e se a comunicação anteceder o pedido de fornecimento.</w:t>
      </w:r>
    </w:p>
    <w:p w14:paraId="15EAC522" w14:textId="383CA9C7" w:rsidR="00353CFE" w:rsidRPr="00D4362D" w:rsidRDefault="00353CFE" w:rsidP="00353CFE">
      <w:pPr>
        <w:pStyle w:val="Corpodetexto"/>
        <w:rPr>
          <w:rFonts w:ascii="Arial" w:hAnsi="Arial" w:cs="Arial"/>
          <w:sz w:val="22"/>
          <w:szCs w:val="22"/>
        </w:rPr>
      </w:pPr>
      <w:r w:rsidRPr="00D4362D">
        <w:rPr>
          <w:rFonts w:ascii="Arial" w:hAnsi="Arial" w:cs="Arial"/>
          <w:sz w:val="22"/>
          <w:szCs w:val="22"/>
        </w:rPr>
        <w:t>3.6 – 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3D4F3075" w14:textId="2719325C" w:rsidR="00353CFE" w:rsidRPr="00D4362D" w:rsidRDefault="00353CFE" w:rsidP="00353CFE">
      <w:pPr>
        <w:pStyle w:val="Corpodetexto"/>
        <w:spacing w:after="0"/>
        <w:rPr>
          <w:rFonts w:ascii="Arial" w:hAnsi="Arial" w:cs="Arial"/>
          <w:sz w:val="22"/>
          <w:szCs w:val="22"/>
        </w:rPr>
      </w:pPr>
      <w:r w:rsidRPr="00D4362D">
        <w:rPr>
          <w:rFonts w:ascii="Arial" w:hAnsi="Arial" w:cs="Arial"/>
          <w:sz w:val="22"/>
          <w:szCs w:val="22"/>
        </w:rPr>
        <w:t xml:space="preserve">3.7 – Será considerado preço de mercado, o que for igual ou inferior à média daquele apurado pela Administração Municipal para determinado item, observado do disposto no Decreto Municipal </w:t>
      </w:r>
      <w:r w:rsidR="001F0BF1" w:rsidRPr="00D4362D">
        <w:rPr>
          <w:rFonts w:ascii="Arial" w:hAnsi="Arial" w:cs="Arial"/>
          <w:sz w:val="22"/>
          <w:szCs w:val="22"/>
        </w:rPr>
        <w:t>n° 44 de 02 de fevereiro de 2021</w:t>
      </w:r>
      <w:r w:rsidRPr="00D4362D">
        <w:rPr>
          <w:rFonts w:ascii="Arial" w:hAnsi="Arial" w:cs="Arial"/>
          <w:sz w:val="22"/>
          <w:szCs w:val="22"/>
        </w:rPr>
        <w:t xml:space="preserve">. </w:t>
      </w:r>
    </w:p>
    <w:p w14:paraId="2A256769" w14:textId="77777777" w:rsidR="00E42904" w:rsidRPr="00D4362D" w:rsidRDefault="00E42904" w:rsidP="0030486D">
      <w:pPr>
        <w:pStyle w:val="Normaljustificado"/>
      </w:pPr>
    </w:p>
    <w:p w14:paraId="1867FDB9" w14:textId="77777777" w:rsidR="00E10225" w:rsidRPr="00D4362D" w:rsidRDefault="00E10225" w:rsidP="00E10225">
      <w:pPr>
        <w:pStyle w:val="Normaljustificado"/>
      </w:pPr>
      <w:r w:rsidRPr="00D4362D">
        <w:t>CLÁUSULA QUARTA – DO PAGAMENTO</w:t>
      </w:r>
    </w:p>
    <w:p w14:paraId="687D5455" w14:textId="77777777" w:rsidR="00E10225" w:rsidRPr="00D4362D" w:rsidRDefault="00E10225" w:rsidP="00E10225">
      <w:pPr>
        <w:suppressAutoHyphens w:val="0"/>
        <w:autoSpaceDE w:val="0"/>
        <w:autoSpaceDN w:val="0"/>
        <w:adjustRightInd w:val="0"/>
        <w:jc w:val="both"/>
        <w:rPr>
          <w:rFonts w:ascii="Arial" w:hAnsi="Arial" w:cs="Arial"/>
          <w:sz w:val="22"/>
          <w:szCs w:val="22"/>
        </w:rPr>
      </w:pPr>
      <w:r w:rsidRPr="00D4362D">
        <w:rPr>
          <w:rFonts w:ascii="Arial" w:hAnsi="Arial" w:cs="Arial"/>
          <w:sz w:val="22"/>
          <w:szCs w:val="22"/>
        </w:rPr>
        <w:t xml:space="preserve">4.1 – O pagamento será efetuado de acordo com o a execução total do serviço, no prazo estabelecido no Decreto n° 232, de 11 de julho de 2025, mediante apresentação da Nota Fiscal ou documento equivalente, devidamente atestada, juntamente das certidões de regularidade fiscal em plena validade, previstas na Lei 14.133/2021. </w:t>
      </w:r>
    </w:p>
    <w:p w14:paraId="2B192E93" w14:textId="77777777" w:rsidR="00E10225" w:rsidRPr="00D4362D" w:rsidRDefault="00E10225" w:rsidP="00E10225">
      <w:pPr>
        <w:suppressAutoHyphens w:val="0"/>
        <w:autoSpaceDE w:val="0"/>
        <w:autoSpaceDN w:val="0"/>
        <w:adjustRightInd w:val="0"/>
        <w:jc w:val="both"/>
        <w:rPr>
          <w:rFonts w:ascii="Arial" w:hAnsi="Arial" w:cs="Arial"/>
          <w:sz w:val="22"/>
          <w:szCs w:val="22"/>
        </w:rPr>
      </w:pPr>
      <w:r w:rsidRPr="00D4362D">
        <w:rPr>
          <w:rFonts w:ascii="Arial" w:hAnsi="Arial" w:cs="Arial"/>
          <w:sz w:val="22"/>
          <w:szCs w:val="22"/>
        </w:rPr>
        <w:t>4.2 – A Contratada deverá obrigatoriamente encaminhar os seguintes documentos quando da entrega:</w:t>
      </w:r>
    </w:p>
    <w:p w14:paraId="001C9440" w14:textId="77777777" w:rsidR="00E10225" w:rsidRPr="00D4362D" w:rsidRDefault="00E10225" w:rsidP="00E10225">
      <w:pPr>
        <w:suppressAutoHyphens w:val="0"/>
        <w:autoSpaceDE w:val="0"/>
        <w:autoSpaceDN w:val="0"/>
        <w:adjustRightInd w:val="0"/>
        <w:ind w:left="426"/>
        <w:jc w:val="both"/>
        <w:rPr>
          <w:rFonts w:ascii="Arial" w:hAnsi="Arial" w:cs="Arial"/>
          <w:sz w:val="22"/>
          <w:szCs w:val="22"/>
        </w:rPr>
      </w:pPr>
      <w:r w:rsidRPr="00D4362D">
        <w:rPr>
          <w:rFonts w:ascii="Arial" w:hAnsi="Arial" w:cs="Arial"/>
          <w:sz w:val="22"/>
          <w:szCs w:val="22"/>
        </w:rPr>
        <w:t>4.2.1 – Nota Fiscal ou documento equivalente gerada de acordo com o fornecimento das quantidades de itens</w:t>
      </w:r>
      <w:r w:rsidRPr="00D4362D">
        <w:rPr>
          <w:rFonts w:ascii="Arial" w:hAnsi="Arial" w:cs="Arial"/>
          <w:color w:val="FF0000"/>
          <w:sz w:val="22"/>
          <w:szCs w:val="22"/>
        </w:rPr>
        <w:t xml:space="preserve"> </w:t>
      </w:r>
      <w:r w:rsidRPr="00D4362D">
        <w:rPr>
          <w:rFonts w:ascii="Arial" w:hAnsi="Arial" w:cs="Arial"/>
          <w:sz w:val="22"/>
          <w:szCs w:val="22"/>
        </w:rPr>
        <w:t>solicitados e entregues na Autorização de Fornecimento/Ordem de Serviço;</w:t>
      </w:r>
    </w:p>
    <w:p w14:paraId="636FFC5E" w14:textId="77777777" w:rsidR="00E10225" w:rsidRPr="00D4362D" w:rsidRDefault="00E10225" w:rsidP="00E10225">
      <w:pPr>
        <w:suppressAutoHyphens w:val="0"/>
        <w:autoSpaceDE w:val="0"/>
        <w:autoSpaceDN w:val="0"/>
        <w:adjustRightInd w:val="0"/>
        <w:ind w:left="426"/>
        <w:jc w:val="both"/>
        <w:rPr>
          <w:rFonts w:ascii="Arial" w:hAnsi="Arial" w:cs="Arial"/>
          <w:sz w:val="22"/>
          <w:szCs w:val="22"/>
        </w:rPr>
      </w:pPr>
      <w:r w:rsidRPr="00D4362D">
        <w:rPr>
          <w:rFonts w:ascii="Arial" w:hAnsi="Arial" w:cs="Arial"/>
          <w:sz w:val="22"/>
          <w:szCs w:val="22"/>
        </w:rPr>
        <w:t>4.2.2 – Prova de regularidade para com a Fazenda Federal e Estadual do domicílio ou sede do licitante, ou outra equivalente, na forma da lei;</w:t>
      </w:r>
    </w:p>
    <w:p w14:paraId="5A3186ED" w14:textId="77777777" w:rsidR="00E10225" w:rsidRPr="00D4362D" w:rsidRDefault="00E10225" w:rsidP="00E10225">
      <w:pPr>
        <w:suppressAutoHyphens w:val="0"/>
        <w:autoSpaceDE w:val="0"/>
        <w:autoSpaceDN w:val="0"/>
        <w:adjustRightInd w:val="0"/>
        <w:ind w:left="426"/>
        <w:jc w:val="both"/>
        <w:rPr>
          <w:rFonts w:ascii="Arial" w:hAnsi="Arial" w:cs="Arial"/>
          <w:sz w:val="22"/>
          <w:szCs w:val="22"/>
        </w:rPr>
      </w:pPr>
      <w:r w:rsidRPr="00D4362D">
        <w:rPr>
          <w:rFonts w:ascii="Arial" w:hAnsi="Arial" w:cs="Arial"/>
          <w:sz w:val="22"/>
          <w:szCs w:val="22"/>
        </w:rPr>
        <w:t>4.2.3 – Prova de regularidade relativa à Seguridade Social e ao FGTS, que demonstre cumprimento dos encargos sociais instituídos por lei;</w:t>
      </w:r>
    </w:p>
    <w:p w14:paraId="39122616" w14:textId="77777777" w:rsidR="00E10225" w:rsidRPr="00D4362D" w:rsidRDefault="00E10225" w:rsidP="00E10225">
      <w:pPr>
        <w:suppressAutoHyphens w:val="0"/>
        <w:autoSpaceDE w:val="0"/>
        <w:autoSpaceDN w:val="0"/>
        <w:adjustRightInd w:val="0"/>
        <w:ind w:left="426"/>
        <w:jc w:val="both"/>
        <w:rPr>
          <w:rFonts w:ascii="Arial" w:hAnsi="Arial" w:cs="Arial"/>
          <w:sz w:val="22"/>
          <w:szCs w:val="22"/>
        </w:rPr>
      </w:pPr>
      <w:r w:rsidRPr="00D4362D">
        <w:rPr>
          <w:rFonts w:ascii="Arial" w:hAnsi="Arial" w:cs="Arial"/>
          <w:sz w:val="22"/>
          <w:szCs w:val="22"/>
        </w:rPr>
        <w:t>4.2.4 –   Prova de regularidade perante a Justiça do Trabalho;</w:t>
      </w:r>
    </w:p>
    <w:p w14:paraId="084BFABA" w14:textId="77777777" w:rsidR="00E10225" w:rsidRPr="00D4362D" w:rsidRDefault="00E10225" w:rsidP="00E10225">
      <w:pPr>
        <w:suppressAutoHyphens w:val="0"/>
        <w:autoSpaceDE w:val="0"/>
        <w:autoSpaceDN w:val="0"/>
        <w:adjustRightInd w:val="0"/>
        <w:jc w:val="both"/>
        <w:rPr>
          <w:rFonts w:ascii="Arial" w:hAnsi="Arial" w:cs="Arial"/>
          <w:sz w:val="22"/>
          <w:szCs w:val="22"/>
        </w:rPr>
      </w:pPr>
      <w:r w:rsidRPr="00D4362D">
        <w:rPr>
          <w:rFonts w:ascii="Arial" w:hAnsi="Arial" w:cs="Arial"/>
          <w:sz w:val="22"/>
          <w:szCs w:val="22"/>
        </w:rPr>
        <w:t>4.3 – A falta de um dos documentos dispostos na Lei Federal nº 14.133/2021 e suas alterações, poderá implicar no não recebimento.</w:t>
      </w:r>
    </w:p>
    <w:p w14:paraId="24CABEE6" w14:textId="77777777" w:rsidR="00EE0062" w:rsidRPr="00D4362D" w:rsidRDefault="00EE0062" w:rsidP="0030486D">
      <w:pPr>
        <w:autoSpaceDE w:val="0"/>
        <w:autoSpaceDN w:val="0"/>
        <w:adjustRightInd w:val="0"/>
        <w:jc w:val="both"/>
        <w:rPr>
          <w:rFonts w:ascii="Arial" w:hAnsi="Arial" w:cs="Arial"/>
          <w:sz w:val="22"/>
          <w:szCs w:val="22"/>
        </w:rPr>
      </w:pPr>
    </w:p>
    <w:p w14:paraId="110A3109" w14:textId="77777777" w:rsidR="00987520" w:rsidRPr="00D4362D" w:rsidRDefault="00987520" w:rsidP="00987520">
      <w:pPr>
        <w:pStyle w:val="Normaljustificado"/>
        <w:rPr>
          <w:smallCaps/>
          <w:color w:val="FF0000"/>
        </w:rPr>
      </w:pPr>
      <w:r w:rsidRPr="00D4362D">
        <w:rPr>
          <w:smallCaps/>
          <w:color w:val="auto"/>
        </w:rPr>
        <w:t>CLÁUSULA QUINTA – DA VIGÊNCIA E DOS PRAZOS DE FORNECIMENTO (Art. 105, Art. 92 IV, VII, XVIII e §3º)</w:t>
      </w:r>
    </w:p>
    <w:p w14:paraId="4F07D194" w14:textId="77777777" w:rsidR="008B621D" w:rsidRPr="00D4362D" w:rsidRDefault="00987520" w:rsidP="008B621D">
      <w:pPr>
        <w:jc w:val="both"/>
        <w:rPr>
          <w:rFonts w:ascii="Arial" w:hAnsi="Arial" w:cs="Arial"/>
          <w:sz w:val="22"/>
          <w:szCs w:val="22"/>
        </w:rPr>
      </w:pPr>
      <w:r w:rsidRPr="00D4362D">
        <w:rPr>
          <w:rFonts w:ascii="Arial" w:hAnsi="Arial" w:cs="Arial"/>
          <w:sz w:val="22"/>
          <w:szCs w:val="22"/>
        </w:rPr>
        <w:t>5.</w:t>
      </w:r>
      <w:r w:rsidRPr="00D4362D">
        <w:rPr>
          <w:rFonts w:ascii="Arial" w:hAnsi="Arial" w:cs="Arial"/>
          <w:bCs/>
          <w:color w:val="000000"/>
          <w:sz w:val="22"/>
          <w:szCs w:val="22"/>
        </w:rPr>
        <w:t xml:space="preserve">1 – </w:t>
      </w:r>
      <w:r w:rsidR="008B621D" w:rsidRPr="00D4362D">
        <w:rPr>
          <w:rFonts w:ascii="Arial" w:hAnsi="Arial" w:cs="Arial"/>
          <w:sz w:val="22"/>
          <w:szCs w:val="22"/>
        </w:rPr>
        <w:t>O presente contrato fluirá pelo prazo de _(__)a partir da publicação do extrato no Portal Nacional de Contratações Públicas (PNCP), encerrando-se em __de ______ de ___.</w:t>
      </w:r>
    </w:p>
    <w:p w14:paraId="79FFF427" w14:textId="77777777" w:rsidR="00987520" w:rsidRPr="00D4362D" w:rsidRDefault="00987520" w:rsidP="00987520">
      <w:pPr>
        <w:jc w:val="both"/>
        <w:rPr>
          <w:rFonts w:ascii="Arial" w:hAnsi="Arial" w:cs="Arial"/>
          <w:sz w:val="22"/>
          <w:szCs w:val="22"/>
        </w:rPr>
      </w:pPr>
      <w:r w:rsidRPr="00D4362D">
        <w:rPr>
          <w:rFonts w:ascii="Arial" w:hAnsi="Arial" w:cs="Arial"/>
          <w:sz w:val="22"/>
          <w:szCs w:val="22"/>
        </w:rPr>
        <w:t>5.2</w:t>
      </w:r>
      <w:r w:rsidR="00A540BE" w:rsidRPr="00D4362D">
        <w:rPr>
          <w:rFonts w:ascii="Arial" w:hAnsi="Arial" w:cs="Arial"/>
          <w:sz w:val="22"/>
          <w:szCs w:val="22"/>
        </w:rPr>
        <w:t xml:space="preserve"> –</w:t>
      </w:r>
      <w:r w:rsidRPr="00D4362D">
        <w:rPr>
          <w:rFonts w:ascii="Arial" w:hAnsi="Arial" w:cs="Arial"/>
          <w:sz w:val="22"/>
          <w:szCs w:val="22"/>
        </w:rPr>
        <w:t xml:space="preserve"> O fornecimento do equipamento deverá ocorrer conforme previsto no edital, e de acordo com a solicitação da Secretaria requisitante, no prazo máximo estipulado no Termo de Referência, contados do recebimento da ordem de fornecimento.</w:t>
      </w:r>
    </w:p>
    <w:p w14:paraId="6B4670C1" w14:textId="77777777" w:rsidR="00987520" w:rsidRPr="00D4362D" w:rsidRDefault="00987520" w:rsidP="00987520">
      <w:pPr>
        <w:jc w:val="both"/>
        <w:rPr>
          <w:rFonts w:ascii="Arial" w:hAnsi="Arial" w:cs="Arial"/>
          <w:sz w:val="22"/>
          <w:szCs w:val="22"/>
        </w:rPr>
      </w:pPr>
      <w:r w:rsidRPr="00D4362D">
        <w:rPr>
          <w:rFonts w:ascii="Arial" w:hAnsi="Arial" w:cs="Arial"/>
          <w:sz w:val="22"/>
          <w:szCs w:val="22"/>
        </w:rPr>
        <w:t>5.3</w:t>
      </w:r>
      <w:r w:rsidR="00A540BE" w:rsidRPr="00D4362D">
        <w:rPr>
          <w:rFonts w:ascii="Arial" w:hAnsi="Arial" w:cs="Arial"/>
          <w:sz w:val="22"/>
          <w:szCs w:val="22"/>
        </w:rPr>
        <w:t xml:space="preserve"> –</w:t>
      </w:r>
      <w:r w:rsidRPr="00D4362D">
        <w:rPr>
          <w:rFonts w:ascii="Arial" w:hAnsi="Arial" w:cs="Arial"/>
          <w:sz w:val="22"/>
          <w:szCs w:val="22"/>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08608E3C" w14:textId="77777777" w:rsidR="00987520" w:rsidRPr="00D4362D" w:rsidRDefault="00987520" w:rsidP="00987520">
      <w:pPr>
        <w:jc w:val="both"/>
        <w:rPr>
          <w:rFonts w:ascii="Arial" w:hAnsi="Arial" w:cs="Arial"/>
          <w:sz w:val="22"/>
          <w:szCs w:val="22"/>
        </w:rPr>
      </w:pPr>
      <w:r w:rsidRPr="00D4362D">
        <w:rPr>
          <w:rFonts w:ascii="Arial" w:hAnsi="Arial" w:cs="Arial"/>
          <w:sz w:val="22"/>
          <w:szCs w:val="22"/>
        </w:rPr>
        <w:t>5.4</w:t>
      </w:r>
      <w:r w:rsidR="00A540BE" w:rsidRPr="00D4362D">
        <w:rPr>
          <w:rFonts w:ascii="Arial" w:hAnsi="Arial" w:cs="Arial"/>
          <w:sz w:val="22"/>
          <w:szCs w:val="22"/>
        </w:rPr>
        <w:t xml:space="preserve"> –</w:t>
      </w:r>
      <w:r w:rsidRPr="00D4362D">
        <w:rPr>
          <w:rFonts w:ascii="Arial" w:hAnsi="Arial" w:cs="Arial"/>
          <w:sz w:val="22"/>
          <w:szCs w:val="22"/>
        </w:rPr>
        <w:t xml:space="preserve"> O equipamento licitado terá que estar dentro das normas de legislação vigente de qualidade.</w:t>
      </w:r>
    </w:p>
    <w:p w14:paraId="7B3D397C" w14:textId="03FBF3D1" w:rsidR="00987520" w:rsidRPr="00D4362D" w:rsidRDefault="00987520" w:rsidP="00987520">
      <w:pPr>
        <w:jc w:val="both"/>
        <w:rPr>
          <w:rFonts w:ascii="Arial" w:hAnsi="Arial" w:cs="Arial"/>
          <w:sz w:val="22"/>
          <w:szCs w:val="22"/>
        </w:rPr>
      </w:pPr>
      <w:r w:rsidRPr="00D4362D">
        <w:rPr>
          <w:rFonts w:ascii="Arial" w:hAnsi="Arial" w:cs="Arial"/>
          <w:sz w:val="22"/>
          <w:szCs w:val="22"/>
        </w:rPr>
        <w:t>5.5</w:t>
      </w:r>
      <w:r w:rsidR="00A540BE" w:rsidRPr="00D4362D">
        <w:rPr>
          <w:rFonts w:ascii="Arial" w:hAnsi="Arial" w:cs="Arial"/>
          <w:sz w:val="22"/>
          <w:szCs w:val="22"/>
        </w:rPr>
        <w:t xml:space="preserve"> –</w:t>
      </w:r>
      <w:r w:rsidRPr="00D4362D">
        <w:rPr>
          <w:rFonts w:ascii="Arial" w:hAnsi="Arial" w:cs="Arial"/>
          <w:sz w:val="22"/>
          <w:szCs w:val="22"/>
        </w:rPr>
        <w:t xml:space="preserve"> O regime de execução contratual, o modelo de gestão, assim como os prazos e condições de conclusão, entrega,</w:t>
      </w:r>
      <w:r w:rsidR="00636644" w:rsidRPr="00D4362D">
        <w:rPr>
          <w:rFonts w:ascii="Arial" w:hAnsi="Arial" w:cs="Arial"/>
          <w:sz w:val="22"/>
          <w:szCs w:val="22"/>
        </w:rPr>
        <w:t xml:space="preserve"> </w:t>
      </w:r>
      <w:r w:rsidRPr="00D4362D">
        <w:rPr>
          <w:rFonts w:ascii="Arial" w:hAnsi="Arial" w:cs="Arial"/>
          <w:sz w:val="22"/>
          <w:szCs w:val="22"/>
        </w:rPr>
        <w:t>observação e recebimento definitivo constam no Termo de Referência e ETP, deste Contrato.</w:t>
      </w:r>
    </w:p>
    <w:p w14:paraId="76D331E5" w14:textId="77777777" w:rsidR="00987520" w:rsidRPr="00D4362D" w:rsidRDefault="00987520" w:rsidP="00987520">
      <w:pPr>
        <w:pStyle w:val="Corpodetexto3"/>
        <w:spacing w:after="0"/>
        <w:jc w:val="both"/>
        <w:rPr>
          <w:rFonts w:ascii="Arial" w:hAnsi="Arial" w:cs="Arial"/>
          <w:sz w:val="22"/>
          <w:szCs w:val="22"/>
        </w:rPr>
      </w:pPr>
      <w:r w:rsidRPr="00D4362D">
        <w:rPr>
          <w:rFonts w:ascii="Arial" w:hAnsi="Arial" w:cs="Arial"/>
          <w:sz w:val="22"/>
          <w:szCs w:val="22"/>
        </w:rPr>
        <w:t>5.6</w:t>
      </w:r>
      <w:r w:rsidR="00A540BE" w:rsidRPr="00D4362D">
        <w:rPr>
          <w:rFonts w:ascii="Arial" w:hAnsi="Arial" w:cs="Arial"/>
          <w:sz w:val="22"/>
          <w:szCs w:val="22"/>
        </w:rPr>
        <w:t xml:space="preserve"> –</w:t>
      </w:r>
      <w:r w:rsidRPr="00D4362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14:paraId="1F2E151B" w14:textId="77777777" w:rsidR="00E42904" w:rsidRPr="00D4362D" w:rsidRDefault="00E42904" w:rsidP="0030486D">
      <w:pPr>
        <w:jc w:val="both"/>
        <w:rPr>
          <w:rFonts w:ascii="Arial" w:hAnsi="Arial" w:cs="Arial"/>
          <w:smallCaps/>
          <w:sz w:val="22"/>
          <w:szCs w:val="22"/>
        </w:rPr>
      </w:pPr>
    </w:p>
    <w:p w14:paraId="45EC6A79" w14:textId="77777777" w:rsidR="00E42904" w:rsidRPr="00D4362D" w:rsidRDefault="00E42904" w:rsidP="0030486D">
      <w:pPr>
        <w:pStyle w:val="Normaljustificado"/>
        <w:rPr>
          <w:smallCaps/>
        </w:rPr>
      </w:pPr>
      <w:r w:rsidRPr="00D4362D">
        <w:rPr>
          <w:smallCaps/>
        </w:rPr>
        <w:lastRenderedPageBreak/>
        <w:t>CLÁUSULA S</w:t>
      </w:r>
      <w:r w:rsidR="00DD6B04" w:rsidRPr="00D4362D">
        <w:rPr>
          <w:smallCaps/>
        </w:rPr>
        <w:t>EX</w:t>
      </w:r>
      <w:r w:rsidRPr="00D4362D">
        <w:rPr>
          <w:smallCaps/>
        </w:rPr>
        <w:t>TA – DAS OBRIGAÇÕES</w:t>
      </w:r>
    </w:p>
    <w:p w14:paraId="19BD909B" w14:textId="6BBCE735" w:rsidR="00853607" w:rsidRPr="00D4362D" w:rsidRDefault="00853607" w:rsidP="001F0BF1">
      <w:pPr>
        <w:pStyle w:val="Normaljustificado"/>
        <w:numPr>
          <w:ilvl w:val="1"/>
          <w:numId w:val="33"/>
        </w:numPr>
        <w:rPr>
          <w:color w:val="auto"/>
        </w:rPr>
      </w:pPr>
      <w:r w:rsidRPr="00D4362D">
        <w:rPr>
          <w:b w:val="0"/>
        </w:rPr>
        <w:t xml:space="preserve">– </w:t>
      </w:r>
      <w:r w:rsidRPr="00D4362D">
        <w:rPr>
          <w:b w:val="0"/>
          <w:color w:val="auto"/>
        </w:rPr>
        <w:t xml:space="preserve">Compete ao </w:t>
      </w:r>
      <w:r w:rsidRPr="00D4362D">
        <w:rPr>
          <w:color w:val="auto"/>
        </w:rPr>
        <w:t>CONTRATANTE:</w:t>
      </w:r>
    </w:p>
    <w:p w14:paraId="082A73C5" w14:textId="77777777" w:rsidR="001F0BF1" w:rsidRPr="00D4362D" w:rsidRDefault="00853607" w:rsidP="001F0BF1">
      <w:pPr>
        <w:pStyle w:val="PargrafodaLista"/>
        <w:suppressAutoHyphens w:val="0"/>
        <w:ind w:left="360"/>
        <w:jc w:val="both"/>
        <w:rPr>
          <w:rFonts w:ascii="Arial" w:hAnsi="Arial" w:cs="Arial"/>
          <w:b/>
          <w:bCs/>
          <w:sz w:val="22"/>
          <w:szCs w:val="22"/>
        </w:rPr>
      </w:pPr>
      <w:r w:rsidRPr="00D4362D">
        <w:rPr>
          <w:rFonts w:ascii="Arial" w:hAnsi="Arial" w:cs="Arial"/>
          <w:bCs/>
          <w:sz w:val="22"/>
          <w:szCs w:val="22"/>
        </w:rPr>
        <w:t xml:space="preserve">6.1.1 – </w:t>
      </w:r>
      <w:r w:rsidR="001F0BF1" w:rsidRPr="00D4362D">
        <w:rPr>
          <w:rFonts w:ascii="Arial" w:hAnsi="Arial" w:cs="Arial"/>
          <w:sz w:val="22"/>
          <w:szCs w:val="22"/>
        </w:rPr>
        <w:t xml:space="preserve">Efetuar o empenho da despesa, no qual constará da dotação orçamentária específica de forma a garantir o pagamento das obrigações assumidas. </w:t>
      </w:r>
    </w:p>
    <w:p w14:paraId="5FA8000A" w14:textId="37AD08E8" w:rsidR="001F0BF1" w:rsidRPr="00D4362D" w:rsidRDefault="001F0BF1" w:rsidP="001F0BF1">
      <w:pPr>
        <w:pStyle w:val="PargrafodaLista"/>
        <w:suppressAutoHyphens w:val="0"/>
        <w:ind w:left="426"/>
        <w:jc w:val="both"/>
        <w:rPr>
          <w:rFonts w:ascii="Arial" w:hAnsi="Arial" w:cs="Arial"/>
          <w:b/>
          <w:bCs/>
          <w:sz w:val="22"/>
          <w:szCs w:val="22"/>
        </w:rPr>
      </w:pPr>
      <w:r w:rsidRPr="00D4362D">
        <w:rPr>
          <w:rFonts w:ascii="Arial" w:hAnsi="Arial" w:cs="Arial"/>
          <w:bCs/>
          <w:sz w:val="22"/>
          <w:szCs w:val="22"/>
        </w:rPr>
        <w:t xml:space="preserve">6.1.2 – </w:t>
      </w:r>
      <w:r w:rsidRPr="00D4362D">
        <w:rPr>
          <w:rFonts w:ascii="Arial" w:hAnsi="Arial" w:cs="Arial"/>
          <w:sz w:val="22"/>
          <w:szCs w:val="22"/>
        </w:rPr>
        <w:t xml:space="preserve">Verificar minuciosamente, no prazo fixado, a conformidade do serviço recebido com as especificações constantes do Edital e da proposta, para fins de aceitação e recebimento definitivo. </w:t>
      </w:r>
    </w:p>
    <w:p w14:paraId="4B1677AB" w14:textId="54D6463F" w:rsidR="001F0BF1" w:rsidRPr="00D4362D" w:rsidRDefault="001F0BF1" w:rsidP="001F0BF1">
      <w:pPr>
        <w:pStyle w:val="PargrafodaLista"/>
        <w:suppressAutoHyphens w:val="0"/>
        <w:ind w:left="425"/>
        <w:jc w:val="both"/>
        <w:rPr>
          <w:rFonts w:ascii="Arial" w:hAnsi="Arial" w:cs="Arial"/>
          <w:b/>
          <w:bCs/>
          <w:sz w:val="22"/>
          <w:szCs w:val="22"/>
        </w:rPr>
      </w:pPr>
      <w:r w:rsidRPr="00D4362D">
        <w:rPr>
          <w:rFonts w:ascii="Arial" w:hAnsi="Arial" w:cs="Arial"/>
          <w:bCs/>
          <w:sz w:val="22"/>
          <w:szCs w:val="22"/>
        </w:rPr>
        <w:t xml:space="preserve">6.1.3 – </w:t>
      </w:r>
      <w:r w:rsidRPr="00D4362D">
        <w:rPr>
          <w:rFonts w:ascii="Arial" w:hAnsi="Arial" w:cs="Arial"/>
          <w:sz w:val="22"/>
          <w:szCs w:val="22"/>
        </w:rPr>
        <w:t xml:space="preserve">Comunicar à Contratada, por escrito, sobre imperfeições, falhas ou irregularidades verificadas no objeto fornecido, para que seja substituído, reparado ou corrigido. </w:t>
      </w:r>
    </w:p>
    <w:p w14:paraId="37F9B483" w14:textId="5E71D53A" w:rsidR="001F0BF1" w:rsidRPr="00D4362D" w:rsidRDefault="001F0BF1" w:rsidP="001F0BF1">
      <w:pPr>
        <w:suppressAutoHyphens w:val="0"/>
        <w:ind w:left="426"/>
        <w:jc w:val="both"/>
        <w:rPr>
          <w:rFonts w:ascii="Arial" w:hAnsi="Arial" w:cs="Arial"/>
          <w:b/>
          <w:bCs/>
          <w:sz w:val="22"/>
          <w:szCs w:val="22"/>
        </w:rPr>
      </w:pPr>
      <w:r w:rsidRPr="00D4362D">
        <w:rPr>
          <w:rFonts w:ascii="Arial" w:hAnsi="Arial" w:cs="Arial"/>
          <w:bCs/>
          <w:sz w:val="22"/>
          <w:szCs w:val="22"/>
        </w:rPr>
        <w:t xml:space="preserve">6.1.4 –  </w:t>
      </w:r>
      <w:r w:rsidRPr="00D4362D">
        <w:rPr>
          <w:rFonts w:ascii="Arial" w:hAnsi="Arial" w:cs="Arial"/>
          <w:sz w:val="22"/>
          <w:szCs w:val="22"/>
        </w:rPr>
        <w:t xml:space="preserve">Acompanhar e fiscalizar o cumprimento das obrigações da Contratada, através de comissão/servidor especialmente designado. </w:t>
      </w:r>
    </w:p>
    <w:p w14:paraId="018ED3D2" w14:textId="78954C06" w:rsidR="001F0BF1" w:rsidRPr="00D4362D" w:rsidRDefault="001F0BF1" w:rsidP="00427EF0">
      <w:pPr>
        <w:suppressAutoHyphens w:val="0"/>
        <w:ind w:left="425"/>
        <w:jc w:val="both"/>
        <w:rPr>
          <w:rFonts w:ascii="Arial" w:hAnsi="Arial" w:cs="Arial"/>
          <w:b/>
          <w:bCs/>
          <w:sz w:val="22"/>
          <w:szCs w:val="22"/>
        </w:rPr>
      </w:pPr>
      <w:r w:rsidRPr="00D4362D">
        <w:rPr>
          <w:rFonts w:ascii="Arial" w:hAnsi="Arial" w:cs="Arial"/>
          <w:bCs/>
          <w:sz w:val="22"/>
          <w:szCs w:val="22"/>
        </w:rPr>
        <w:t>6.1.</w:t>
      </w:r>
      <w:r w:rsidR="00427EF0" w:rsidRPr="00D4362D">
        <w:rPr>
          <w:rFonts w:ascii="Arial" w:hAnsi="Arial" w:cs="Arial"/>
          <w:bCs/>
          <w:sz w:val="22"/>
          <w:szCs w:val="22"/>
        </w:rPr>
        <w:t>5</w:t>
      </w:r>
      <w:r w:rsidRPr="00D4362D">
        <w:rPr>
          <w:rFonts w:ascii="Arial" w:hAnsi="Arial" w:cs="Arial"/>
          <w:bCs/>
          <w:sz w:val="22"/>
          <w:szCs w:val="22"/>
        </w:rPr>
        <w:t xml:space="preserve"> – </w:t>
      </w:r>
      <w:r w:rsidRPr="00D4362D">
        <w:rPr>
          <w:rFonts w:ascii="Arial" w:hAnsi="Arial" w:cs="Arial"/>
          <w:sz w:val="22"/>
          <w:szCs w:val="22"/>
        </w:rPr>
        <w:t xml:space="preserve">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 </w:t>
      </w:r>
    </w:p>
    <w:p w14:paraId="5F60C4AD" w14:textId="50A6EF1E" w:rsidR="001F0BF1" w:rsidRPr="00D4362D" w:rsidRDefault="00427EF0" w:rsidP="00427EF0">
      <w:pPr>
        <w:pStyle w:val="PargrafodaLista"/>
        <w:suppressAutoHyphens w:val="0"/>
        <w:ind w:left="426"/>
        <w:jc w:val="both"/>
        <w:rPr>
          <w:rFonts w:ascii="Arial" w:hAnsi="Arial" w:cs="Arial"/>
          <w:b/>
          <w:bCs/>
          <w:sz w:val="22"/>
          <w:szCs w:val="22"/>
        </w:rPr>
      </w:pPr>
      <w:r w:rsidRPr="00D4362D">
        <w:rPr>
          <w:rFonts w:ascii="Arial" w:hAnsi="Arial" w:cs="Arial"/>
          <w:bCs/>
          <w:sz w:val="22"/>
          <w:szCs w:val="22"/>
        </w:rPr>
        <w:t xml:space="preserve">6.1.6 – </w:t>
      </w:r>
      <w:r w:rsidR="001F0BF1" w:rsidRPr="00D4362D">
        <w:rPr>
          <w:rFonts w:ascii="Arial" w:hAnsi="Arial" w:cs="Arial"/>
          <w:sz w:val="22"/>
          <w:szCs w:val="22"/>
        </w:rPr>
        <w:t xml:space="preserve">Rejeitar, no todo ou em parte os serviços entregues em desacordo com as especificações contidas nesse Termo de Referência. </w:t>
      </w:r>
    </w:p>
    <w:p w14:paraId="1E661331" w14:textId="09A4DBE9" w:rsidR="001F0BF1" w:rsidRPr="00D4362D" w:rsidRDefault="00427EF0" w:rsidP="00427EF0">
      <w:pPr>
        <w:suppressAutoHyphens w:val="0"/>
        <w:ind w:left="426"/>
        <w:jc w:val="both"/>
        <w:rPr>
          <w:rFonts w:ascii="Arial" w:hAnsi="Arial" w:cs="Arial"/>
          <w:b/>
          <w:bCs/>
          <w:sz w:val="22"/>
          <w:szCs w:val="22"/>
        </w:rPr>
      </w:pPr>
      <w:r w:rsidRPr="00D4362D">
        <w:rPr>
          <w:rFonts w:ascii="Arial" w:hAnsi="Arial" w:cs="Arial"/>
          <w:bCs/>
          <w:sz w:val="22"/>
          <w:szCs w:val="22"/>
        </w:rPr>
        <w:t xml:space="preserve">6.1.7 – </w:t>
      </w:r>
      <w:r w:rsidR="001F0BF1" w:rsidRPr="00D4362D">
        <w:rPr>
          <w:rFonts w:ascii="Arial" w:hAnsi="Arial" w:cs="Arial"/>
          <w:sz w:val="22"/>
          <w:szCs w:val="22"/>
        </w:rPr>
        <w:t>Efetuar o pagamento à Contratada no valor correspondente ao fornecimento do objeto, no prazo e forma estabelecidos no Edital e seus anexos.</w:t>
      </w:r>
    </w:p>
    <w:p w14:paraId="4CFB04C9" w14:textId="66975036" w:rsidR="001F0BF1" w:rsidRPr="00D4362D" w:rsidRDefault="00427EF0" w:rsidP="00427EF0">
      <w:pPr>
        <w:pStyle w:val="PargrafodaLista"/>
        <w:suppressAutoHyphens w:val="0"/>
        <w:ind w:left="425"/>
        <w:jc w:val="both"/>
        <w:rPr>
          <w:rFonts w:ascii="Arial" w:hAnsi="Arial" w:cs="Arial"/>
          <w:b/>
          <w:bCs/>
          <w:sz w:val="22"/>
          <w:szCs w:val="22"/>
        </w:rPr>
      </w:pPr>
      <w:r w:rsidRPr="00D4362D">
        <w:rPr>
          <w:rFonts w:ascii="Arial" w:hAnsi="Arial" w:cs="Arial"/>
          <w:bCs/>
          <w:sz w:val="22"/>
          <w:szCs w:val="22"/>
        </w:rPr>
        <w:t xml:space="preserve">6.1.8 </w:t>
      </w:r>
      <w:bookmarkStart w:id="82" w:name="_Hlk205298993"/>
      <w:r w:rsidRPr="00D4362D">
        <w:rPr>
          <w:rFonts w:ascii="Arial" w:hAnsi="Arial" w:cs="Arial"/>
          <w:bCs/>
          <w:sz w:val="22"/>
          <w:szCs w:val="22"/>
        </w:rPr>
        <w:t>–</w:t>
      </w:r>
      <w:bookmarkEnd w:id="82"/>
      <w:r w:rsidRPr="00D4362D">
        <w:rPr>
          <w:rFonts w:ascii="Arial" w:hAnsi="Arial" w:cs="Arial"/>
          <w:bCs/>
          <w:sz w:val="22"/>
          <w:szCs w:val="22"/>
        </w:rPr>
        <w:t xml:space="preserve"> </w:t>
      </w:r>
      <w:r w:rsidR="001F0BF1" w:rsidRPr="00D4362D">
        <w:rPr>
          <w:rFonts w:ascii="Arial" w:hAnsi="Arial" w:cs="Arial"/>
          <w:sz w:val="22"/>
          <w:szCs w:val="22"/>
        </w:rPr>
        <w:t>A Administração Pública fica responsável por ser de seu interesse, poder e dever toda a realização de cópias de segurança periodicamente, ou seja, backup da base de dados dos softwares e módulos, para que permita a sua posse para recuperação em caso de incidentes, falhas humanas ou físicas, sem prejuízo de outros procedimentos, sendo a CONTRATADA tendo somente a responsabilidade de todo e qualquer tipo de apoio quanto a instalação, referente à implantação e configuração como apoio técnico.</w:t>
      </w:r>
    </w:p>
    <w:p w14:paraId="54F35F85" w14:textId="1AFC9FE1" w:rsidR="001F0BF1" w:rsidRPr="00D4362D" w:rsidRDefault="00427EF0" w:rsidP="00427EF0">
      <w:pPr>
        <w:pStyle w:val="PargrafodaLista"/>
        <w:suppressAutoHyphens w:val="0"/>
        <w:ind w:left="425"/>
        <w:jc w:val="both"/>
        <w:rPr>
          <w:rFonts w:ascii="Arial" w:hAnsi="Arial" w:cs="Arial"/>
          <w:b/>
          <w:bCs/>
          <w:sz w:val="22"/>
          <w:szCs w:val="22"/>
        </w:rPr>
      </w:pPr>
      <w:bookmarkStart w:id="83" w:name="_Hlk205299015"/>
      <w:r w:rsidRPr="00D4362D">
        <w:rPr>
          <w:rFonts w:ascii="Arial" w:hAnsi="Arial" w:cs="Arial"/>
          <w:sz w:val="22"/>
          <w:szCs w:val="22"/>
        </w:rPr>
        <w:t xml:space="preserve">6.1.9 </w:t>
      </w:r>
      <w:r w:rsidRPr="00D4362D">
        <w:rPr>
          <w:rFonts w:ascii="Arial" w:hAnsi="Arial" w:cs="Arial"/>
          <w:bCs/>
          <w:sz w:val="22"/>
          <w:szCs w:val="22"/>
        </w:rPr>
        <w:t>–</w:t>
      </w:r>
      <w:r w:rsidRPr="00D4362D">
        <w:rPr>
          <w:rFonts w:ascii="Arial" w:hAnsi="Arial" w:cs="Arial"/>
          <w:sz w:val="22"/>
          <w:szCs w:val="22"/>
        </w:rPr>
        <w:t xml:space="preserve"> </w:t>
      </w:r>
      <w:bookmarkEnd w:id="83"/>
      <w:r w:rsidR="001F0BF1" w:rsidRPr="00D4362D">
        <w:rPr>
          <w:rFonts w:ascii="Arial" w:hAnsi="Arial" w:cs="Arial"/>
          <w:sz w:val="22"/>
          <w:szCs w:val="22"/>
        </w:rPr>
        <w:t>Os serviços de hospedagem dos softwares a serem licitados ficam sob responsabilidade da Prefeitura Municipal de Bonito - MS, seja internamente, em sua estrutura ou externo, de acordo com os interesses da municipalidade, no momento da instalação ou em qualquer oportunidade futura, por decisão estratégica, dentro da vigência do contrato, sendo a CONTRATADA somente a responsabilidade de todo e qualquer tipo de apoio quanto a instalação, referente à implantação, configuração e afins, para que os sistemas funcionem da melhor maneira possível.</w:t>
      </w:r>
    </w:p>
    <w:p w14:paraId="2316D462" w14:textId="2E87C12B" w:rsidR="00853607" w:rsidRPr="00D4362D" w:rsidRDefault="00427EF0" w:rsidP="00427EF0">
      <w:pPr>
        <w:pStyle w:val="Recuodecorpodetexto2"/>
        <w:spacing w:after="0" w:line="240" w:lineRule="auto"/>
        <w:ind w:left="426"/>
        <w:jc w:val="both"/>
        <w:rPr>
          <w:rFonts w:ascii="Arial" w:hAnsi="Arial" w:cs="Arial"/>
          <w:bCs/>
          <w:sz w:val="22"/>
          <w:szCs w:val="22"/>
        </w:rPr>
      </w:pPr>
      <w:r w:rsidRPr="00D4362D">
        <w:rPr>
          <w:rFonts w:ascii="Arial" w:hAnsi="Arial" w:cs="Arial"/>
          <w:sz w:val="22"/>
          <w:szCs w:val="22"/>
        </w:rPr>
        <w:t xml:space="preserve">6.1.10 </w:t>
      </w:r>
      <w:r w:rsidRPr="00D4362D">
        <w:rPr>
          <w:rFonts w:ascii="Arial" w:hAnsi="Arial" w:cs="Arial"/>
          <w:bCs/>
          <w:sz w:val="22"/>
          <w:szCs w:val="22"/>
        </w:rPr>
        <w:t>–</w:t>
      </w:r>
      <w:r w:rsidRPr="00D4362D">
        <w:rPr>
          <w:rFonts w:ascii="Arial" w:hAnsi="Arial" w:cs="Arial"/>
          <w:sz w:val="22"/>
          <w:szCs w:val="22"/>
        </w:rPr>
        <w:t xml:space="preserve"> </w:t>
      </w:r>
      <w:r w:rsidR="001F0BF1" w:rsidRPr="00D4362D">
        <w:rPr>
          <w:rFonts w:ascii="Arial" w:hAnsi="Arial" w:cs="Arial"/>
          <w:sz w:val="22"/>
          <w:szCs w:val="22"/>
        </w:rPr>
        <w:t>Notificar à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14:paraId="3DDE77F0" w14:textId="77777777" w:rsidR="00853607" w:rsidRPr="00D4362D" w:rsidRDefault="00853607" w:rsidP="0030486D">
      <w:pPr>
        <w:pStyle w:val="Normaljustificado"/>
        <w:rPr>
          <w:smallCaps/>
        </w:rPr>
      </w:pPr>
    </w:p>
    <w:p w14:paraId="1AABFED7" w14:textId="77777777" w:rsidR="00E42904" w:rsidRPr="00D4362D" w:rsidRDefault="00DD6B04" w:rsidP="0030486D">
      <w:pPr>
        <w:pStyle w:val="Normaljustificado"/>
      </w:pPr>
      <w:r w:rsidRPr="00D4362D">
        <w:rPr>
          <w:b w:val="0"/>
        </w:rPr>
        <w:t>6</w:t>
      </w:r>
      <w:r w:rsidR="00853607" w:rsidRPr="00D4362D">
        <w:rPr>
          <w:b w:val="0"/>
        </w:rPr>
        <w:t>.2 – Compete a</w:t>
      </w:r>
      <w:r w:rsidR="00E42904" w:rsidRPr="00D4362D">
        <w:rPr>
          <w:b w:val="0"/>
        </w:rPr>
        <w:t xml:space="preserve"> </w:t>
      </w:r>
      <w:r w:rsidR="00E42904" w:rsidRPr="00D4362D">
        <w:t>CONTRATA</w:t>
      </w:r>
      <w:r w:rsidR="00853607" w:rsidRPr="00D4362D">
        <w:t>DA</w:t>
      </w:r>
      <w:r w:rsidR="00E42904" w:rsidRPr="00D4362D">
        <w:t>:</w:t>
      </w:r>
    </w:p>
    <w:p w14:paraId="535C50FA" w14:textId="5E585A39" w:rsidR="007403B4" w:rsidRPr="00D4362D" w:rsidRDefault="00DD6B04" w:rsidP="007403B4">
      <w:pPr>
        <w:autoSpaceDE w:val="0"/>
        <w:autoSpaceDN w:val="0"/>
        <w:adjustRightInd w:val="0"/>
        <w:ind w:left="709"/>
        <w:jc w:val="both"/>
        <w:rPr>
          <w:rFonts w:ascii="Arial" w:hAnsi="Arial" w:cs="Arial"/>
          <w:bCs/>
          <w:sz w:val="22"/>
          <w:szCs w:val="22"/>
        </w:rPr>
      </w:pPr>
      <w:r w:rsidRPr="00D4362D">
        <w:rPr>
          <w:rFonts w:ascii="Arial" w:hAnsi="Arial" w:cs="Arial"/>
          <w:sz w:val="22"/>
          <w:szCs w:val="22"/>
        </w:rPr>
        <w:t>6</w:t>
      </w:r>
      <w:r w:rsidR="00853607" w:rsidRPr="00D4362D">
        <w:rPr>
          <w:rFonts w:ascii="Arial" w:hAnsi="Arial" w:cs="Arial"/>
          <w:sz w:val="22"/>
          <w:szCs w:val="22"/>
        </w:rPr>
        <w:t>.2</w:t>
      </w:r>
      <w:r w:rsidR="00E42904" w:rsidRPr="00D4362D">
        <w:rPr>
          <w:rFonts w:ascii="Arial" w:hAnsi="Arial" w:cs="Arial"/>
          <w:sz w:val="22"/>
          <w:szCs w:val="22"/>
        </w:rPr>
        <w:t>.1</w:t>
      </w:r>
      <w:r w:rsidR="00A540BE" w:rsidRPr="00D4362D">
        <w:rPr>
          <w:rFonts w:ascii="Arial" w:hAnsi="Arial" w:cs="Arial"/>
          <w:sz w:val="22"/>
          <w:szCs w:val="22"/>
        </w:rPr>
        <w:t xml:space="preserve"> </w:t>
      </w:r>
      <w:r w:rsidR="00636644" w:rsidRPr="00D4362D">
        <w:rPr>
          <w:rFonts w:ascii="Arial" w:hAnsi="Arial" w:cs="Arial"/>
          <w:bCs/>
          <w:sz w:val="22"/>
          <w:szCs w:val="22"/>
        </w:rPr>
        <w:t xml:space="preserve">– </w:t>
      </w:r>
      <w:r w:rsidR="00636644" w:rsidRPr="00D4362D">
        <w:rPr>
          <w:rFonts w:ascii="Arial" w:hAnsi="Arial" w:cs="Arial"/>
          <w:sz w:val="22"/>
          <w:szCs w:val="22"/>
        </w:rPr>
        <w:t>O</w:t>
      </w:r>
      <w:r w:rsidR="007403B4" w:rsidRPr="00D4362D">
        <w:rPr>
          <w:rFonts w:ascii="Arial" w:hAnsi="Arial" w:cs="Arial"/>
          <w:sz w:val="22"/>
          <w:szCs w:val="22"/>
        </w:rPr>
        <w:t xml:space="preserve"> (s) item (s) deverá estar em conformidade com aqueles adjudic</w:t>
      </w:r>
      <w:r w:rsidR="000A5148" w:rsidRPr="00D4362D">
        <w:rPr>
          <w:rFonts w:ascii="Arial" w:hAnsi="Arial" w:cs="Arial"/>
          <w:sz w:val="22"/>
          <w:szCs w:val="22"/>
        </w:rPr>
        <w:t>ados e especificados no anexo I</w:t>
      </w:r>
      <w:r w:rsidR="007403B4" w:rsidRPr="00D4362D">
        <w:rPr>
          <w:rFonts w:ascii="Arial" w:hAnsi="Arial" w:cs="Arial"/>
          <w:sz w:val="22"/>
          <w:szCs w:val="22"/>
        </w:rPr>
        <w:t xml:space="preserve"> (</w:t>
      </w:r>
      <w:r w:rsidR="000A5148" w:rsidRPr="00D4362D">
        <w:rPr>
          <w:rFonts w:ascii="Arial" w:hAnsi="Arial" w:cs="Arial"/>
          <w:sz w:val="22"/>
          <w:szCs w:val="22"/>
        </w:rPr>
        <w:t>Termo de Referência</w:t>
      </w:r>
      <w:r w:rsidR="007403B4" w:rsidRPr="00D4362D">
        <w:rPr>
          <w:rFonts w:ascii="Arial" w:hAnsi="Arial" w:cs="Arial"/>
          <w:sz w:val="22"/>
          <w:szCs w:val="22"/>
        </w:rPr>
        <w:t>)</w:t>
      </w:r>
      <w:r w:rsidR="006C19EB" w:rsidRPr="00D4362D">
        <w:rPr>
          <w:rFonts w:ascii="Arial" w:hAnsi="Arial" w:cs="Arial"/>
          <w:sz w:val="22"/>
          <w:szCs w:val="22"/>
        </w:rPr>
        <w:t xml:space="preserve"> </w:t>
      </w:r>
      <w:r w:rsidR="007403B4" w:rsidRPr="00D4362D">
        <w:rPr>
          <w:rFonts w:ascii="Arial" w:hAnsi="Arial" w:cs="Arial"/>
          <w:sz w:val="22"/>
          <w:szCs w:val="22"/>
        </w:rPr>
        <w:t xml:space="preserve">que </w:t>
      </w:r>
      <w:r w:rsidR="008B621D" w:rsidRPr="00D4362D">
        <w:rPr>
          <w:rFonts w:ascii="Arial" w:hAnsi="Arial" w:cs="Arial"/>
          <w:sz w:val="22"/>
          <w:szCs w:val="22"/>
        </w:rPr>
        <w:t xml:space="preserve">é parte integrante </w:t>
      </w:r>
      <w:r w:rsidR="007403B4" w:rsidRPr="00D4362D">
        <w:rPr>
          <w:rFonts w:ascii="Arial" w:hAnsi="Arial" w:cs="Arial"/>
          <w:sz w:val="22"/>
          <w:szCs w:val="22"/>
        </w:rPr>
        <w:t>deste edital;</w:t>
      </w:r>
      <w:r w:rsidR="007403B4" w:rsidRPr="00D4362D">
        <w:rPr>
          <w:rFonts w:ascii="Arial" w:hAnsi="Arial" w:cs="Arial"/>
          <w:bCs/>
          <w:sz w:val="22"/>
          <w:szCs w:val="22"/>
        </w:rPr>
        <w:t xml:space="preserve"> </w:t>
      </w:r>
    </w:p>
    <w:p w14:paraId="179B5C9E" w14:textId="13701D3C" w:rsidR="007403B4" w:rsidRPr="00D4362D" w:rsidRDefault="000A5148" w:rsidP="007403B4">
      <w:pPr>
        <w:ind w:left="709"/>
        <w:jc w:val="both"/>
        <w:rPr>
          <w:rFonts w:ascii="Arial" w:hAnsi="Arial" w:cs="Arial"/>
          <w:bCs/>
          <w:sz w:val="22"/>
          <w:szCs w:val="22"/>
        </w:rPr>
      </w:pPr>
      <w:r w:rsidRPr="00D4362D">
        <w:rPr>
          <w:rFonts w:ascii="Arial" w:hAnsi="Arial" w:cs="Arial"/>
          <w:bCs/>
          <w:sz w:val="22"/>
          <w:szCs w:val="22"/>
        </w:rPr>
        <w:t>6</w:t>
      </w:r>
      <w:r w:rsidR="007403B4" w:rsidRPr="00D4362D">
        <w:rPr>
          <w:rFonts w:ascii="Arial" w:hAnsi="Arial" w:cs="Arial"/>
          <w:bCs/>
          <w:sz w:val="22"/>
          <w:szCs w:val="22"/>
        </w:rPr>
        <w:t xml:space="preserve">.2.2 – </w:t>
      </w:r>
      <w:r w:rsidR="00A003D4" w:rsidRPr="00D4362D">
        <w:rPr>
          <w:rFonts w:ascii="Arial" w:hAnsi="Arial" w:cs="Arial"/>
          <w:sz w:val="22"/>
          <w:szCs w:val="22"/>
        </w:rPr>
        <w:t>A CONTRATADA será responsável pela manutenção de sigilo, sobre quaisquer dados e informações contidos em quaisquer documentos e/ou mídias que venha a ter conhecimento durante a execução dos trabalhos, não podendo, sob qualquer pretexto e forma divulgar, reproduzir ou utilizá-los, sem anuência da CONTRATANTE</w:t>
      </w:r>
      <w:r w:rsidR="007403B4" w:rsidRPr="00D4362D">
        <w:rPr>
          <w:rFonts w:ascii="Arial" w:hAnsi="Arial" w:cs="Arial"/>
          <w:bCs/>
          <w:sz w:val="22"/>
          <w:szCs w:val="22"/>
        </w:rPr>
        <w:t>;</w:t>
      </w:r>
    </w:p>
    <w:p w14:paraId="3E3CCC0D" w14:textId="6F169276" w:rsidR="007403B4" w:rsidRPr="00D4362D" w:rsidRDefault="007813AA" w:rsidP="007403B4">
      <w:pPr>
        <w:ind w:left="709"/>
        <w:jc w:val="both"/>
        <w:rPr>
          <w:rFonts w:ascii="Arial" w:hAnsi="Arial" w:cs="Arial"/>
          <w:bCs/>
          <w:sz w:val="22"/>
          <w:szCs w:val="22"/>
        </w:rPr>
      </w:pPr>
      <w:r w:rsidRPr="00D4362D">
        <w:rPr>
          <w:rFonts w:ascii="Arial" w:hAnsi="Arial" w:cs="Arial"/>
          <w:bCs/>
          <w:sz w:val="22"/>
          <w:szCs w:val="22"/>
        </w:rPr>
        <w:t>6</w:t>
      </w:r>
      <w:r w:rsidR="007403B4" w:rsidRPr="00D4362D">
        <w:rPr>
          <w:rFonts w:ascii="Arial" w:hAnsi="Arial" w:cs="Arial"/>
          <w:bCs/>
          <w:sz w:val="22"/>
          <w:szCs w:val="22"/>
        </w:rPr>
        <w:t xml:space="preserve">.2.3 – </w:t>
      </w:r>
      <w:r w:rsidR="00AD3C85" w:rsidRPr="00D4362D">
        <w:rPr>
          <w:rFonts w:ascii="Arial" w:hAnsi="Arial" w:cs="Arial"/>
          <w:sz w:val="22"/>
          <w:szCs w:val="22"/>
        </w:rPr>
        <w:t>A CONTRATADA deverá atender a Lei nº 13.709, de 14 de agosto de 2018, Lei Geral de Proteção de Dados Pessoais (LGPD).</w:t>
      </w:r>
      <w:r w:rsidR="007403B4" w:rsidRPr="00D4362D">
        <w:rPr>
          <w:rFonts w:ascii="Arial" w:hAnsi="Arial" w:cs="Arial"/>
          <w:bCs/>
          <w:sz w:val="22"/>
          <w:szCs w:val="22"/>
        </w:rPr>
        <w:t>;</w:t>
      </w:r>
    </w:p>
    <w:p w14:paraId="3D6CE078" w14:textId="0DA35711" w:rsidR="007403B4" w:rsidRPr="00D4362D" w:rsidRDefault="007813AA" w:rsidP="00853607">
      <w:pPr>
        <w:suppressAutoHyphens w:val="0"/>
        <w:autoSpaceDE w:val="0"/>
        <w:autoSpaceDN w:val="0"/>
        <w:adjustRightInd w:val="0"/>
        <w:ind w:left="709"/>
        <w:jc w:val="both"/>
        <w:rPr>
          <w:rFonts w:ascii="Arial" w:hAnsi="Arial" w:cs="Arial"/>
          <w:sz w:val="22"/>
          <w:szCs w:val="22"/>
        </w:rPr>
      </w:pPr>
      <w:r w:rsidRPr="00D4362D">
        <w:rPr>
          <w:rFonts w:ascii="Arial" w:hAnsi="Arial" w:cs="Arial"/>
          <w:bCs/>
          <w:sz w:val="22"/>
          <w:szCs w:val="22"/>
        </w:rPr>
        <w:lastRenderedPageBreak/>
        <w:t>6</w:t>
      </w:r>
      <w:r w:rsidR="000A5148" w:rsidRPr="00D4362D">
        <w:rPr>
          <w:rFonts w:ascii="Arial" w:hAnsi="Arial" w:cs="Arial"/>
          <w:bCs/>
          <w:sz w:val="22"/>
          <w:szCs w:val="22"/>
        </w:rPr>
        <w:t xml:space="preserve">.2.4 – </w:t>
      </w:r>
      <w:r w:rsidR="00AD3C85" w:rsidRPr="00D4362D">
        <w:rPr>
          <w:rFonts w:ascii="Arial" w:hAnsi="Arial" w:cs="Arial"/>
          <w:sz w:val="22"/>
          <w:szCs w:val="22"/>
        </w:rPr>
        <w:t>Operar como uma organização completa e fornecer serviços de elevada qualidade</w:t>
      </w:r>
    </w:p>
    <w:p w14:paraId="14EC3BF4" w14:textId="28FC8DAE" w:rsidR="007403B4" w:rsidRPr="00D4362D" w:rsidRDefault="007813AA" w:rsidP="007403B4">
      <w:pPr>
        <w:ind w:left="709" w:right="51"/>
        <w:jc w:val="both"/>
        <w:rPr>
          <w:rFonts w:ascii="Arial" w:hAnsi="Arial" w:cs="Arial"/>
          <w:bCs/>
          <w:sz w:val="22"/>
          <w:szCs w:val="22"/>
        </w:rPr>
      </w:pPr>
      <w:r w:rsidRPr="00D4362D">
        <w:rPr>
          <w:rFonts w:ascii="Arial" w:hAnsi="Arial" w:cs="Arial"/>
          <w:bCs/>
          <w:sz w:val="22"/>
          <w:szCs w:val="22"/>
        </w:rPr>
        <w:t>6</w:t>
      </w:r>
      <w:r w:rsidR="007403B4" w:rsidRPr="00D4362D">
        <w:rPr>
          <w:rFonts w:ascii="Arial" w:hAnsi="Arial" w:cs="Arial"/>
          <w:bCs/>
          <w:sz w:val="22"/>
          <w:szCs w:val="22"/>
        </w:rPr>
        <w:t xml:space="preserve">.2.5 – </w:t>
      </w:r>
      <w:r w:rsidR="00AD3C85" w:rsidRPr="00D4362D">
        <w:rPr>
          <w:rFonts w:ascii="Arial" w:hAnsi="Arial" w:cs="Arial"/>
          <w:bCs/>
          <w:sz w:val="22"/>
          <w:szCs w:val="22"/>
        </w:rPr>
        <w:t>Realizar, com seus próprios recursos e/ou mediante a contratação de terceiros, todos os serviços relacionados com o objeto deste contrato, de acordo com as especificações estipuladas pela CONTRATANTE.</w:t>
      </w:r>
    </w:p>
    <w:p w14:paraId="45C4C9BF" w14:textId="6989993A" w:rsidR="007403B4" w:rsidRPr="00D4362D" w:rsidRDefault="007813AA" w:rsidP="007403B4">
      <w:pPr>
        <w:ind w:left="709" w:right="51"/>
        <w:jc w:val="both"/>
        <w:rPr>
          <w:rFonts w:ascii="Arial" w:hAnsi="Arial" w:cs="Arial"/>
          <w:bCs/>
          <w:sz w:val="22"/>
          <w:szCs w:val="22"/>
        </w:rPr>
      </w:pPr>
      <w:bookmarkStart w:id="84" w:name="_Hlk176855693"/>
      <w:r w:rsidRPr="00D4362D">
        <w:rPr>
          <w:rFonts w:ascii="Arial" w:hAnsi="Arial" w:cs="Arial"/>
          <w:bCs/>
          <w:sz w:val="22"/>
          <w:szCs w:val="22"/>
        </w:rPr>
        <w:t>6</w:t>
      </w:r>
      <w:r w:rsidR="00A540BE" w:rsidRPr="00D4362D">
        <w:rPr>
          <w:rFonts w:ascii="Arial" w:hAnsi="Arial" w:cs="Arial"/>
          <w:bCs/>
          <w:sz w:val="22"/>
          <w:szCs w:val="22"/>
        </w:rPr>
        <w:t>.2.6</w:t>
      </w:r>
      <w:r w:rsidR="007403B4" w:rsidRPr="00D4362D">
        <w:rPr>
          <w:rFonts w:ascii="Arial" w:hAnsi="Arial" w:cs="Arial"/>
          <w:bCs/>
          <w:sz w:val="22"/>
          <w:szCs w:val="22"/>
        </w:rPr>
        <w:t xml:space="preserve"> – </w:t>
      </w:r>
      <w:bookmarkEnd w:id="84"/>
      <w:r w:rsidR="00AD3C85" w:rsidRPr="00D4362D">
        <w:rPr>
          <w:rFonts w:ascii="Arial" w:hAnsi="Arial" w:cs="Arial"/>
          <w:bCs/>
          <w:sz w:val="22"/>
          <w:szCs w:val="22"/>
        </w:rPr>
        <w:t>Obter a aprovação prévia da CONTRATANTE, por escrito, para assumir despesas de qualquer natureza relacionadas com este contrato.</w:t>
      </w:r>
    </w:p>
    <w:p w14:paraId="2EA98570" w14:textId="1F81E39C" w:rsidR="00AD3C85" w:rsidRPr="00D4362D" w:rsidRDefault="00A5286B" w:rsidP="00AD3C85">
      <w:pPr>
        <w:suppressAutoHyphens w:val="0"/>
        <w:ind w:left="709"/>
        <w:jc w:val="both"/>
        <w:rPr>
          <w:rFonts w:ascii="Arial" w:eastAsia="Calibri" w:hAnsi="Arial" w:cs="Arial"/>
          <w:sz w:val="22"/>
          <w:szCs w:val="22"/>
          <w:lang w:val="pt-BR" w:eastAsia="en-US"/>
        </w:rPr>
      </w:pPr>
      <w:r w:rsidRPr="00D4362D">
        <w:rPr>
          <w:rFonts w:ascii="Arial" w:hAnsi="Arial" w:cs="Arial"/>
          <w:bCs/>
          <w:sz w:val="22"/>
          <w:szCs w:val="22"/>
        </w:rPr>
        <w:t>6.2.</w:t>
      </w:r>
      <w:r w:rsidR="00DC6D4B" w:rsidRPr="00D4362D">
        <w:rPr>
          <w:rFonts w:ascii="Arial" w:hAnsi="Arial" w:cs="Arial"/>
          <w:bCs/>
          <w:sz w:val="22"/>
          <w:szCs w:val="22"/>
        </w:rPr>
        <w:t>7</w:t>
      </w:r>
      <w:r w:rsidRPr="00D4362D">
        <w:rPr>
          <w:rFonts w:ascii="Arial" w:hAnsi="Arial" w:cs="Arial"/>
          <w:bCs/>
          <w:sz w:val="22"/>
          <w:szCs w:val="22"/>
        </w:rPr>
        <w:t xml:space="preserve"> –</w:t>
      </w:r>
      <w:r w:rsidRPr="00D4362D">
        <w:rPr>
          <w:rFonts w:ascii="Arial" w:eastAsia="Calibri" w:hAnsi="Arial" w:cs="Arial"/>
          <w:sz w:val="22"/>
          <w:szCs w:val="22"/>
          <w:lang w:val="pt-BR" w:eastAsia="en-US"/>
        </w:rPr>
        <w:tab/>
      </w:r>
      <w:r w:rsidR="00AD3C85" w:rsidRPr="00D4362D">
        <w:rPr>
          <w:rFonts w:ascii="Arial" w:eastAsia="Calibri" w:hAnsi="Arial" w:cs="Arial"/>
          <w:sz w:val="22"/>
          <w:szCs w:val="22"/>
          <w:lang w:val="pt-BR" w:eastAsia="en-US"/>
        </w:rPr>
        <w:t xml:space="preserve"> Manter, durante a execução do contrato, todas as condições de habilitação exigidas na licitação na modalidade que deu origem a este ajuste.</w:t>
      </w:r>
    </w:p>
    <w:p w14:paraId="55058E25" w14:textId="1A5A59B9" w:rsidR="00AD3C85" w:rsidRPr="00D4362D" w:rsidRDefault="00AD3C85" w:rsidP="00AD3C85">
      <w:pPr>
        <w:suppressAutoHyphens w:val="0"/>
        <w:ind w:left="709"/>
        <w:jc w:val="both"/>
        <w:rPr>
          <w:rFonts w:ascii="Arial" w:eastAsia="Calibri" w:hAnsi="Arial" w:cs="Arial"/>
          <w:sz w:val="22"/>
          <w:szCs w:val="22"/>
          <w:lang w:val="pt-BR" w:eastAsia="en-US"/>
        </w:rPr>
      </w:pPr>
      <w:bookmarkStart w:id="85" w:name="_Hlk205299614"/>
      <w:r w:rsidRPr="00D4362D">
        <w:rPr>
          <w:rFonts w:ascii="Arial" w:eastAsia="Calibri" w:hAnsi="Arial" w:cs="Arial"/>
          <w:sz w:val="22"/>
          <w:szCs w:val="22"/>
          <w:lang w:val="pt-BR" w:eastAsia="en-US"/>
        </w:rPr>
        <w:t>6.2.8 –</w:t>
      </w:r>
      <w:bookmarkEnd w:id="85"/>
      <w:r w:rsidRPr="00D4362D">
        <w:rPr>
          <w:rFonts w:ascii="Arial" w:eastAsia="Calibri" w:hAnsi="Arial" w:cs="Arial"/>
          <w:sz w:val="22"/>
          <w:szCs w:val="22"/>
          <w:lang w:val="pt-BR" w:eastAsia="en-US"/>
        </w:rPr>
        <w:tab/>
        <w:t>Cumprir a legislação trabalhista com relação a seus empregados e, quando for o caso, com relação aos empregados de terceiros contratados.</w:t>
      </w:r>
    </w:p>
    <w:p w14:paraId="358F577A" w14:textId="4FB0D8DC" w:rsidR="00AD3C85" w:rsidRPr="00D4362D" w:rsidRDefault="00AD3C85" w:rsidP="00AD3C85">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6.2.9 –</w:t>
      </w:r>
      <w:r w:rsidRPr="00D4362D">
        <w:rPr>
          <w:rFonts w:ascii="Arial" w:eastAsia="Calibri" w:hAnsi="Arial" w:cs="Arial"/>
          <w:sz w:val="22"/>
          <w:szCs w:val="22"/>
          <w:lang w:val="pt-BR" w:eastAsia="en-US"/>
        </w:rPr>
        <w:tab/>
        <w:t>Apresentar, quando solicitado pela CONTRATANTE, a comprovação de estarem sendo satisfeitos todos os seus encargos e obrigações trabalhistas, previdenciários e fiscais.</w:t>
      </w:r>
    </w:p>
    <w:p w14:paraId="571BB704" w14:textId="2857F487" w:rsidR="00AD3C85" w:rsidRPr="00D4362D" w:rsidRDefault="00AD3C85" w:rsidP="00AD3C85">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6.2.10 – Responder perante a CONTRATANTE e terceiros por eventuais prejuízos e danos decorrentes de sua demora ou de sua omissão, na condução dos serviços de sua responsabilidade, ou por erro seu em quaisquer serviços objeto deste contrato.</w:t>
      </w:r>
    </w:p>
    <w:p w14:paraId="5D48F7CE" w14:textId="1EF5BDE3" w:rsidR="00AD3C85" w:rsidRPr="00D4362D" w:rsidRDefault="00AD3C85" w:rsidP="00AD3C85">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 xml:space="preserve">6.2.11 – 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ou tecnológica), ou ainda, junto à órgãos de serviços públicos, entidades e/ou outras empresas de terceiros, em parceria ou não, assim entendidas todas que se façam necessárias ao cumprimento integral de suas obrigações, em decorrência da contratação. </w:t>
      </w:r>
    </w:p>
    <w:p w14:paraId="5357947E" w14:textId="208EBD02" w:rsidR="00AD3C85" w:rsidRPr="00D4362D" w:rsidRDefault="00AD3C85" w:rsidP="00AD3C85">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 xml:space="preserve">6.2.12 – Solicitar a presença imediata da CONTRATANTE, em caso de acidentes durante a execução do objeto contratado, que ocasionem ou não, danos pessoais e/ou materiais, em bens do CONTRATANTE ou de terceiros, exceto os acidentes de pequena monta. </w:t>
      </w:r>
    </w:p>
    <w:p w14:paraId="61E88CDF" w14:textId="6B3D0FA9" w:rsidR="00AD3C85" w:rsidRPr="00D4362D" w:rsidRDefault="00AD3C85" w:rsidP="00AD3C85">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6.2.13 – Manter as equipes operacionais, técnicas e/ou administrativas, convenientemente uniformizadas e com identificação pessoal.</w:t>
      </w:r>
    </w:p>
    <w:p w14:paraId="3BF9F8E1" w14:textId="2C9D5AF3" w:rsidR="00AD3C85" w:rsidRPr="00D4362D" w:rsidRDefault="00AD3C85" w:rsidP="00AD3C85">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6.2.14 – Reforçar ou substituir o seu pessoal e/ou equipamentos, se for constatada a sua insuficiência ou inadequação, para a execução dos trabalhos relativos ao objeto contratado, ou por solicitação da fiscalização, sem quaisquer ônus adicionais para o CONTRATANTE, quando o caso.</w:t>
      </w:r>
    </w:p>
    <w:p w14:paraId="4C19C03F" w14:textId="46209CD2" w:rsidR="00B346AA" w:rsidRPr="00D4362D" w:rsidRDefault="00B346AA" w:rsidP="00B346AA">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 xml:space="preserve">6.2.15 – Conduzir os trabalhos em estrita observância aos preceitos e requisitos da legislação Federal, Estadual e/ou Municipal, cumprindo continuamente as determinações dos Poderes Públicos. </w:t>
      </w:r>
    </w:p>
    <w:p w14:paraId="12F11631" w14:textId="0148AD55" w:rsidR="00B346AA" w:rsidRPr="00D4362D" w:rsidRDefault="00B346AA" w:rsidP="00B346AA">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6.2.16 – Realizar obrigatoriamente visitas técnicas sem custos à Contratante, ficando a critério da Administração escolher o dia de cada atendimento ou oferecer assistência técnica via acesso remoto, comunicador instantâneo e/ou telefone sempre que solicitado.</w:t>
      </w:r>
    </w:p>
    <w:p w14:paraId="2BB6E5DC" w14:textId="0F9FDD75" w:rsidR="00B346AA" w:rsidRPr="00D4362D" w:rsidRDefault="00B346AA" w:rsidP="00B346AA">
      <w:pPr>
        <w:suppressAutoHyphens w:val="0"/>
        <w:ind w:left="709"/>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6.2.17 – Caso os requisitos da qualificação para um dado funcionário indicado, não sejam atendidos ou sejam considerados insuficientes, a CONTRATADA deverá providenciar sua imediata substituição, sob pena de aplicação de penalidades.</w:t>
      </w:r>
    </w:p>
    <w:p w14:paraId="297C7084" w14:textId="55E3FD04" w:rsidR="007403B4" w:rsidRPr="00D4362D" w:rsidRDefault="007813AA" w:rsidP="00AD3C85">
      <w:pPr>
        <w:suppressAutoHyphens w:val="0"/>
        <w:ind w:left="709"/>
        <w:jc w:val="both"/>
        <w:rPr>
          <w:rFonts w:ascii="Arial" w:hAnsi="Arial" w:cs="Arial"/>
          <w:bCs/>
          <w:sz w:val="22"/>
          <w:szCs w:val="22"/>
        </w:rPr>
      </w:pPr>
      <w:bookmarkStart w:id="86" w:name="_Hlk205299539"/>
      <w:r w:rsidRPr="00D4362D">
        <w:rPr>
          <w:rFonts w:ascii="Arial" w:hAnsi="Arial" w:cs="Arial"/>
          <w:bCs/>
          <w:sz w:val="22"/>
          <w:szCs w:val="22"/>
        </w:rPr>
        <w:t>6</w:t>
      </w:r>
      <w:r w:rsidR="007403B4" w:rsidRPr="00D4362D">
        <w:rPr>
          <w:rFonts w:ascii="Arial" w:hAnsi="Arial" w:cs="Arial"/>
          <w:bCs/>
          <w:sz w:val="22"/>
          <w:szCs w:val="22"/>
        </w:rPr>
        <w:t>.2.</w:t>
      </w:r>
      <w:r w:rsidR="003B65CA" w:rsidRPr="00D4362D">
        <w:rPr>
          <w:rFonts w:ascii="Arial" w:hAnsi="Arial" w:cs="Arial"/>
          <w:bCs/>
          <w:sz w:val="22"/>
          <w:szCs w:val="22"/>
        </w:rPr>
        <w:t>1</w:t>
      </w:r>
      <w:r w:rsidR="00A5286B" w:rsidRPr="00D4362D">
        <w:rPr>
          <w:rFonts w:ascii="Arial" w:hAnsi="Arial" w:cs="Arial"/>
          <w:bCs/>
          <w:sz w:val="22"/>
          <w:szCs w:val="22"/>
        </w:rPr>
        <w:t>8</w:t>
      </w:r>
      <w:r w:rsidR="003B65CA" w:rsidRPr="00D4362D">
        <w:rPr>
          <w:rFonts w:ascii="Arial" w:hAnsi="Arial" w:cs="Arial"/>
          <w:bCs/>
          <w:sz w:val="22"/>
          <w:szCs w:val="22"/>
        </w:rPr>
        <w:t xml:space="preserve"> </w:t>
      </w:r>
      <w:r w:rsidR="007403B4" w:rsidRPr="00D4362D">
        <w:rPr>
          <w:rFonts w:ascii="Arial" w:hAnsi="Arial" w:cs="Arial"/>
          <w:bCs/>
          <w:sz w:val="22"/>
          <w:szCs w:val="22"/>
        </w:rPr>
        <w:t>–</w:t>
      </w:r>
      <w:bookmarkEnd w:id="86"/>
      <w:r w:rsidR="003B65CA" w:rsidRPr="00D4362D">
        <w:rPr>
          <w:rFonts w:ascii="Arial" w:hAnsi="Arial" w:cs="Arial"/>
          <w:bCs/>
          <w:sz w:val="22"/>
          <w:szCs w:val="22"/>
        </w:rPr>
        <w:t xml:space="preserve"> </w:t>
      </w:r>
      <w:r w:rsidR="007403B4" w:rsidRPr="00D4362D">
        <w:rPr>
          <w:rFonts w:ascii="Arial" w:hAnsi="Arial" w:cs="Arial"/>
          <w:bCs/>
          <w:sz w:val="22"/>
          <w:szCs w:val="22"/>
        </w:rPr>
        <w:t>Relativamente ao disposto no presente tópico aplicam-se, subsidiariamente, no que couberem, as disposições da Lei n°. 8.078 de 11/09/90 – Código de Defesa do Consumidor;</w:t>
      </w:r>
    </w:p>
    <w:p w14:paraId="25F54069" w14:textId="266E656F" w:rsidR="007403B4" w:rsidRPr="00D4362D" w:rsidRDefault="007813AA" w:rsidP="007403B4">
      <w:pPr>
        <w:ind w:left="709" w:right="51"/>
        <w:jc w:val="both"/>
        <w:rPr>
          <w:rFonts w:ascii="Arial" w:hAnsi="Arial" w:cs="Arial"/>
          <w:bCs/>
          <w:sz w:val="22"/>
          <w:szCs w:val="22"/>
        </w:rPr>
      </w:pPr>
      <w:r w:rsidRPr="00D4362D">
        <w:rPr>
          <w:rFonts w:ascii="Arial" w:hAnsi="Arial" w:cs="Arial"/>
          <w:bCs/>
          <w:sz w:val="22"/>
          <w:szCs w:val="22"/>
        </w:rPr>
        <w:t>6</w:t>
      </w:r>
      <w:r w:rsidR="007403B4" w:rsidRPr="00D4362D">
        <w:rPr>
          <w:rFonts w:ascii="Arial" w:hAnsi="Arial" w:cs="Arial"/>
          <w:bCs/>
          <w:sz w:val="22"/>
          <w:szCs w:val="22"/>
        </w:rPr>
        <w:t>.2.</w:t>
      </w:r>
      <w:r w:rsidR="003B65CA" w:rsidRPr="00D4362D">
        <w:rPr>
          <w:rFonts w:ascii="Arial" w:hAnsi="Arial" w:cs="Arial"/>
          <w:bCs/>
          <w:sz w:val="22"/>
          <w:szCs w:val="22"/>
        </w:rPr>
        <w:t>1</w:t>
      </w:r>
      <w:r w:rsidR="00A5286B" w:rsidRPr="00D4362D">
        <w:rPr>
          <w:rFonts w:ascii="Arial" w:hAnsi="Arial" w:cs="Arial"/>
          <w:bCs/>
          <w:sz w:val="22"/>
          <w:szCs w:val="22"/>
        </w:rPr>
        <w:t>9</w:t>
      </w:r>
      <w:r w:rsidR="007403B4" w:rsidRPr="00D4362D">
        <w:rPr>
          <w:rFonts w:ascii="Arial" w:hAnsi="Arial" w:cs="Arial"/>
          <w:bCs/>
          <w:sz w:val="22"/>
          <w:szCs w:val="22"/>
        </w:rPr>
        <w:t xml:space="preserve"> – Todas as despesas relativas à execução do fornecimento e respectivas adaptações correrão por conta exclusiva da licitante vencedora;</w:t>
      </w:r>
    </w:p>
    <w:p w14:paraId="4E79ADA0" w14:textId="77777777" w:rsidR="00EE0062" w:rsidRPr="00D4362D" w:rsidRDefault="00EE0062" w:rsidP="0030486D">
      <w:pPr>
        <w:autoSpaceDE w:val="0"/>
        <w:autoSpaceDN w:val="0"/>
        <w:adjustRightInd w:val="0"/>
        <w:ind w:left="284"/>
        <w:jc w:val="both"/>
        <w:rPr>
          <w:rFonts w:ascii="Arial" w:hAnsi="Arial" w:cs="Arial"/>
          <w:sz w:val="22"/>
          <w:szCs w:val="22"/>
        </w:rPr>
      </w:pPr>
    </w:p>
    <w:p w14:paraId="2D06BD86" w14:textId="77777777" w:rsidR="00EE0062" w:rsidRPr="00D4362D" w:rsidRDefault="00EE0062" w:rsidP="0030486D">
      <w:pPr>
        <w:autoSpaceDE w:val="0"/>
        <w:autoSpaceDN w:val="0"/>
        <w:adjustRightInd w:val="0"/>
        <w:jc w:val="both"/>
        <w:rPr>
          <w:rFonts w:ascii="Arial" w:hAnsi="Arial" w:cs="Arial"/>
          <w:b/>
          <w:bCs/>
          <w:sz w:val="22"/>
          <w:szCs w:val="22"/>
        </w:rPr>
      </w:pPr>
      <w:r w:rsidRPr="00D4362D">
        <w:rPr>
          <w:rFonts w:ascii="Arial" w:hAnsi="Arial" w:cs="Arial"/>
          <w:b/>
          <w:bCs/>
          <w:sz w:val="22"/>
          <w:szCs w:val="22"/>
        </w:rPr>
        <w:t xml:space="preserve">CLÁUSULA </w:t>
      </w:r>
      <w:r w:rsidR="00DB7A30" w:rsidRPr="00D4362D">
        <w:rPr>
          <w:rFonts w:ascii="Arial" w:hAnsi="Arial" w:cs="Arial"/>
          <w:b/>
          <w:bCs/>
          <w:sz w:val="22"/>
          <w:szCs w:val="22"/>
        </w:rPr>
        <w:t>SÉTIMA</w:t>
      </w:r>
      <w:r w:rsidRPr="00D4362D">
        <w:rPr>
          <w:rFonts w:ascii="Arial" w:hAnsi="Arial" w:cs="Arial"/>
          <w:b/>
          <w:bCs/>
          <w:sz w:val="22"/>
          <w:szCs w:val="22"/>
        </w:rPr>
        <w:t xml:space="preserve"> – DOTAÇÃO ORÇAMENTÁRIA</w:t>
      </w:r>
    </w:p>
    <w:p w14:paraId="76A194D1" w14:textId="77777777" w:rsidR="00EE0062" w:rsidRPr="00D4362D" w:rsidRDefault="00DB7A30" w:rsidP="0030486D">
      <w:pPr>
        <w:autoSpaceDE w:val="0"/>
        <w:autoSpaceDN w:val="0"/>
        <w:adjustRightInd w:val="0"/>
        <w:jc w:val="both"/>
        <w:rPr>
          <w:rFonts w:ascii="Arial" w:hAnsi="Arial" w:cs="Arial"/>
          <w:sz w:val="22"/>
          <w:szCs w:val="22"/>
        </w:rPr>
      </w:pPr>
      <w:r w:rsidRPr="00D4362D">
        <w:rPr>
          <w:rFonts w:ascii="Arial" w:hAnsi="Arial" w:cs="Arial"/>
          <w:sz w:val="22"/>
          <w:szCs w:val="22"/>
        </w:rPr>
        <w:t>7</w:t>
      </w:r>
      <w:r w:rsidR="00EE0062" w:rsidRPr="00D4362D">
        <w:rPr>
          <w:rFonts w:ascii="Arial" w:hAnsi="Arial" w:cs="Arial"/>
          <w:sz w:val="22"/>
          <w:szCs w:val="22"/>
        </w:rPr>
        <w:t>.1 – Os recursos financeiros para pagamento das despesas de que trata o presente contrato, correrão por conta das seguintes dotações orçamentárias:</w:t>
      </w:r>
    </w:p>
    <w:p w14:paraId="0499601E" w14:textId="231D442C" w:rsidR="00DC6D4B" w:rsidRPr="00D4362D" w:rsidRDefault="00DB72FE" w:rsidP="00EB0DAE">
      <w:pPr>
        <w:suppressAutoHyphens w:val="0"/>
        <w:jc w:val="both"/>
        <w:rPr>
          <w:rFonts w:ascii="Arial" w:eastAsia="Calibri" w:hAnsi="Arial" w:cs="Arial"/>
          <w:sz w:val="22"/>
          <w:szCs w:val="22"/>
          <w:lang w:val="pt-BR" w:eastAsia="en-US"/>
        </w:rPr>
      </w:pPr>
      <w:r w:rsidRPr="00D4362D">
        <w:rPr>
          <w:rFonts w:ascii="Arial" w:eastAsia="Calibri" w:hAnsi="Arial" w:cs="Arial"/>
          <w:sz w:val="22"/>
          <w:szCs w:val="22"/>
          <w:lang w:val="pt-BR" w:eastAsia="en-US"/>
        </w:rPr>
        <w:t>XXXXXXXXXXXXXXXXXXXXXXXXXXXXXXXXXXXXXXXXXXXXXXXXXX</w:t>
      </w:r>
    </w:p>
    <w:p w14:paraId="7C090C2F" w14:textId="77777777" w:rsidR="00F90FB4" w:rsidRPr="00D4362D" w:rsidRDefault="00F90FB4" w:rsidP="00DC6D4B">
      <w:pPr>
        <w:suppressAutoHyphens w:val="0"/>
        <w:ind w:left="567" w:hanging="425"/>
        <w:jc w:val="both"/>
        <w:rPr>
          <w:rFonts w:ascii="Arial" w:eastAsia="MyriadPro-Regular" w:hAnsi="Arial" w:cs="Arial"/>
          <w:b/>
          <w:bCs/>
          <w:color w:val="EE0000"/>
          <w:sz w:val="22"/>
          <w:szCs w:val="22"/>
          <w:lang w:val="pt-BR" w:eastAsia="en-US"/>
        </w:rPr>
      </w:pPr>
    </w:p>
    <w:p w14:paraId="513740ED" w14:textId="77777777" w:rsidR="00DD6B04" w:rsidRPr="00D4362D" w:rsidRDefault="00DD6B04" w:rsidP="0030486D">
      <w:pPr>
        <w:pStyle w:val="Normaljustificado"/>
        <w:rPr>
          <w:color w:val="auto"/>
        </w:rPr>
      </w:pPr>
      <w:r w:rsidRPr="00D4362D">
        <w:rPr>
          <w:color w:val="auto"/>
        </w:rPr>
        <w:t xml:space="preserve">CLÁUSULA </w:t>
      </w:r>
      <w:r w:rsidR="00DB7A30" w:rsidRPr="00D4362D">
        <w:rPr>
          <w:color w:val="auto"/>
        </w:rPr>
        <w:t>OITAVA</w:t>
      </w:r>
      <w:r w:rsidRPr="00D4362D">
        <w:rPr>
          <w:color w:val="auto"/>
        </w:rPr>
        <w:t xml:space="preserve"> – DAS ALTERAÇÕES CONTRATUAIS</w:t>
      </w:r>
    </w:p>
    <w:p w14:paraId="4FC2B085" w14:textId="77777777" w:rsidR="00DD6B04" w:rsidRPr="00D4362D" w:rsidRDefault="00DB7A30" w:rsidP="0030486D">
      <w:pPr>
        <w:autoSpaceDE w:val="0"/>
        <w:autoSpaceDN w:val="0"/>
        <w:adjustRightInd w:val="0"/>
        <w:jc w:val="both"/>
        <w:rPr>
          <w:rFonts w:ascii="Arial" w:hAnsi="Arial" w:cs="Arial"/>
          <w:sz w:val="22"/>
          <w:szCs w:val="22"/>
        </w:rPr>
      </w:pPr>
      <w:r w:rsidRPr="00D4362D">
        <w:rPr>
          <w:rFonts w:ascii="Arial" w:hAnsi="Arial" w:cs="Arial"/>
          <w:sz w:val="22"/>
          <w:szCs w:val="22"/>
        </w:rPr>
        <w:t>8</w:t>
      </w:r>
      <w:r w:rsidR="00DD6B04" w:rsidRPr="00D4362D">
        <w:rPr>
          <w:rFonts w:ascii="Arial" w:hAnsi="Arial" w:cs="Arial"/>
          <w:sz w:val="22"/>
          <w:szCs w:val="22"/>
        </w:rPr>
        <w:t>.1 - Em conformidade com o art. 124, da Lei 14.133/21, caso sejam necessárias alterações no</w:t>
      </w:r>
      <w:r w:rsidR="007C331C" w:rsidRPr="00D4362D">
        <w:rPr>
          <w:rFonts w:ascii="Arial" w:hAnsi="Arial" w:cs="Arial"/>
          <w:sz w:val="22"/>
          <w:szCs w:val="22"/>
        </w:rPr>
        <w:t xml:space="preserve"> </w:t>
      </w:r>
      <w:r w:rsidR="00DD6B04" w:rsidRPr="00D4362D">
        <w:rPr>
          <w:rFonts w:ascii="Arial" w:hAnsi="Arial" w:cs="Arial"/>
          <w:sz w:val="22"/>
          <w:szCs w:val="22"/>
        </w:rPr>
        <w:t>presente contrato, as mesmas serão objeto de estudo mútuo entre as partes, mediante termo aditivo.</w:t>
      </w:r>
    </w:p>
    <w:p w14:paraId="7AFAB1C9" w14:textId="77777777" w:rsidR="00EE0062" w:rsidRPr="00D4362D" w:rsidRDefault="00EE0062" w:rsidP="0030486D">
      <w:pPr>
        <w:autoSpaceDE w:val="0"/>
        <w:autoSpaceDN w:val="0"/>
        <w:adjustRightInd w:val="0"/>
        <w:ind w:left="284"/>
        <w:jc w:val="both"/>
        <w:rPr>
          <w:rFonts w:ascii="Arial" w:hAnsi="Arial" w:cs="Arial"/>
          <w:sz w:val="22"/>
          <w:szCs w:val="22"/>
        </w:rPr>
      </w:pPr>
    </w:p>
    <w:p w14:paraId="7E835331" w14:textId="77777777" w:rsidR="00EE0062" w:rsidRPr="00D4362D" w:rsidRDefault="00EE0062" w:rsidP="0030486D">
      <w:pPr>
        <w:pStyle w:val="Normaljustificado"/>
        <w:rPr>
          <w:smallCaps/>
        </w:rPr>
      </w:pPr>
      <w:r w:rsidRPr="00D4362D">
        <w:rPr>
          <w:smallCaps/>
        </w:rPr>
        <w:t xml:space="preserve">CLÁUSULA </w:t>
      </w:r>
      <w:r w:rsidR="00DB7A30" w:rsidRPr="00D4362D">
        <w:rPr>
          <w:smallCaps/>
        </w:rPr>
        <w:t>NONA</w:t>
      </w:r>
      <w:r w:rsidRPr="00D4362D">
        <w:rPr>
          <w:smallCaps/>
        </w:rPr>
        <w:t xml:space="preserve"> – DAS PENALIDADES E MULTAS CONTRATUAIS</w:t>
      </w:r>
    </w:p>
    <w:p w14:paraId="0F1B83A7" w14:textId="77777777" w:rsidR="00EE0062" w:rsidRPr="00D4362D" w:rsidRDefault="00DB7A30" w:rsidP="0030486D">
      <w:pPr>
        <w:pStyle w:val="Normaljustificado"/>
        <w:rPr>
          <w:b w:val="0"/>
        </w:rPr>
      </w:pPr>
      <w:r w:rsidRPr="00D4362D">
        <w:rPr>
          <w:b w:val="0"/>
        </w:rPr>
        <w:t>9</w:t>
      </w:r>
      <w:r w:rsidR="00EE0062" w:rsidRPr="00D4362D">
        <w:rPr>
          <w:b w:val="0"/>
        </w:rPr>
        <w:t>.1 – As penalidades contratuais aplicáveis são:</w:t>
      </w:r>
    </w:p>
    <w:p w14:paraId="2D965318" w14:textId="77777777" w:rsidR="00EE0062" w:rsidRPr="00D4362D" w:rsidRDefault="00EE0062" w:rsidP="0030486D">
      <w:pPr>
        <w:pStyle w:val="Normaljustificado"/>
        <w:rPr>
          <w:b w:val="0"/>
        </w:rPr>
      </w:pPr>
      <w:r w:rsidRPr="00D4362D">
        <w:rPr>
          <w:b w:val="0"/>
        </w:rPr>
        <w:t>a. advertência verbal ou escrita.</w:t>
      </w:r>
    </w:p>
    <w:p w14:paraId="7AFE86BF" w14:textId="77777777" w:rsidR="00EE0062" w:rsidRPr="00D4362D" w:rsidRDefault="00EE0062" w:rsidP="0030486D">
      <w:pPr>
        <w:pStyle w:val="Normaljustificado"/>
        <w:rPr>
          <w:b w:val="0"/>
        </w:rPr>
      </w:pPr>
      <w:r w:rsidRPr="00D4362D">
        <w:rPr>
          <w:b w:val="0"/>
        </w:rPr>
        <w:t>b. multas.</w:t>
      </w:r>
    </w:p>
    <w:p w14:paraId="11845516" w14:textId="77777777" w:rsidR="00EE0062" w:rsidRPr="00D4362D" w:rsidRDefault="00EE0062" w:rsidP="0030486D">
      <w:pPr>
        <w:pStyle w:val="Normaljustificado"/>
        <w:rPr>
          <w:b w:val="0"/>
        </w:rPr>
      </w:pPr>
      <w:r w:rsidRPr="00D4362D">
        <w:rPr>
          <w:b w:val="0"/>
        </w:rPr>
        <w:t>c. declaração de inidoneidade e,</w:t>
      </w:r>
    </w:p>
    <w:p w14:paraId="1CC0DEAC" w14:textId="77777777" w:rsidR="00EE0062" w:rsidRPr="00D4362D" w:rsidRDefault="00EE0062" w:rsidP="0030486D">
      <w:pPr>
        <w:pStyle w:val="Normaljustificado"/>
        <w:rPr>
          <w:b w:val="0"/>
        </w:rPr>
      </w:pPr>
      <w:r w:rsidRPr="00D4362D">
        <w:rPr>
          <w:b w:val="0"/>
        </w:rPr>
        <w:t>d. suspensão do direito de licitar e contratar de acordo com a Lei 14.133/21 e alterações</w:t>
      </w:r>
      <w:r w:rsidR="00675A82" w:rsidRPr="00D4362D">
        <w:rPr>
          <w:b w:val="0"/>
        </w:rPr>
        <w:t xml:space="preserve"> </w:t>
      </w:r>
      <w:r w:rsidRPr="00D4362D">
        <w:rPr>
          <w:b w:val="0"/>
        </w:rPr>
        <w:t>posteriores.</w:t>
      </w:r>
    </w:p>
    <w:p w14:paraId="2E2B305F" w14:textId="77777777" w:rsidR="00EE0062" w:rsidRPr="00D4362D" w:rsidRDefault="00DB7A30" w:rsidP="0030486D">
      <w:pPr>
        <w:pStyle w:val="Normaljustificado"/>
        <w:rPr>
          <w:b w:val="0"/>
        </w:rPr>
      </w:pPr>
      <w:r w:rsidRPr="00D4362D">
        <w:rPr>
          <w:b w:val="0"/>
        </w:rPr>
        <w:t>9</w:t>
      </w:r>
      <w:r w:rsidR="00EE0062" w:rsidRPr="00D4362D">
        <w:rPr>
          <w:b w:val="0"/>
        </w:rPr>
        <w:t>.2</w:t>
      </w:r>
      <w:r w:rsidR="00A540BE" w:rsidRPr="00D4362D">
        <w:rPr>
          <w:b w:val="0"/>
        </w:rPr>
        <w:t xml:space="preserve"> </w:t>
      </w:r>
      <w:r w:rsidR="00A540BE" w:rsidRPr="00D4362D">
        <w:t>–</w:t>
      </w:r>
      <w:r w:rsidR="00EE0062" w:rsidRPr="00D4362D">
        <w:rPr>
          <w:b w:val="0"/>
        </w:rPr>
        <w:t xml:space="preserve"> A advertência verbal ou escrita será aplicada independentemente de outras sanções cabíveis, quando houver descumprimento de condições contratuais ou condições técnicas estabelecidas.</w:t>
      </w:r>
    </w:p>
    <w:p w14:paraId="49EB75B7" w14:textId="77777777" w:rsidR="00EE0062" w:rsidRPr="00D4362D" w:rsidRDefault="00DB7A30" w:rsidP="0030486D">
      <w:pPr>
        <w:pStyle w:val="Normaljustificado"/>
        <w:rPr>
          <w:b w:val="0"/>
        </w:rPr>
      </w:pPr>
      <w:r w:rsidRPr="00D4362D">
        <w:rPr>
          <w:b w:val="0"/>
        </w:rPr>
        <w:t>9</w:t>
      </w:r>
      <w:r w:rsidR="00EE0062" w:rsidRPr="00D4362D">
        <w:rPr>
          <w:b w:val="0"/>
        </w:rPr>
        <w:t xml:space="preserve">.3 </w:t>
      </w:r>
      <w:r w:rsidR="00A540BE" w:rsidRPr="00D4362D">
        <w:t xml:space="preserve">– </w:t>
      </w:r>
      <w:r w:rsidR="00EE0062" w:rsidRPr="00D4362D">
        <w:rPr>
          <w:b w:val="0"/>
        </w:rPr>
        <w:t>As multas e as demais penalidades previstas são as seguintes:</w:t>
      </w:r>
    </w:p>
    <w:p w14:paraId="690FD913" w14:textId="77777777" w:rsidR="00EE0062" w:rsidRPr="00D4362D" w:rsidRDefault="00EE0062" w:rsidP="0030486D">
      <w:pPr>
        <w:pStyle w:val="Normaljustificado"/>
        <w:rPr>
          <w:b w:val="0"/>
        </w:rPr>
      </w:pPr>
      <w:r w:rsidRPr="00D4362D">
        <w:rPr>
          <w:b w:val="0"/>
        </w:rPr>
        <w:t>a. 0,1% (um décimo por cento) sobre o valor contratual, por dia de atraso na execução dos serviços;</w:t>
      </w:r>
    </w:p>
    <w:p w14:paraId="2007A7D0" w14:textId="77777777" w:rsidR="00EE0062" w:rsidRPr="00D4362D" w:rsidRDefault="00EE0062" w:rsidP="0030486D">
      <w:pPr>
        <w:pStyle w:val="Normaljustificado"/>
        <w:rPr>
          <w:b w:val="0"/>
        </w:rPr>
      </w:pPr>
      <w:r w:rsidRPr="00D4362D">
        <w:rPr>
          <w:b w:val="0"/>
        </w:rPr>
        <w:t>b. Multa de 0,5 % (cinco décimos por cento) sobre o valor contratual, por infração a quaisquer das cláusulas do contrato e itens deste Edital e pela recusa da assinatura do contrato.</w:t>
      </w:r>
    </w:p>
    <w:p w14:paraId="60BD9E58" w14:textId="77777777" w:rsidR="00EE0062" w:rsidRPr="00D4362D" w:rsidRDefault="00EE0062" w:rsidP="0030486D">
      <w:pPr>
        <w:pStyle w:val="Normaljustificado"/>
        <w:rPr>
          <w:b w:val="0"/>
        </w:rPr>
      </w:pPr>
      <w:r w:rsidRPr="00D4362D">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5707041" w14:textId="77777777" w:rsidR="00EE0062" w:rsidRPr="00D4362D" w:rsidRDefault="00EE0062" w:rsidP="0030486D">
      <w:pPr>
        <w:pStyle w:val="Normaljustificado"/>
        <w:rPr>
          <w:b w:val="0"/>
        </w:rPr>
      </w:pPr>
      <w:r w:rsidRPr="00D4362D">
        <w:rPr>
          <w:b w:val="0"/>
        </w:rPr>
        <w:t xml:space="preserve">d. suspensão temporária de participar em licitações e impedimentos de contratar com a Prefeitura Municipal de </w:t>
      </w:r>
      <w:r w:rsidR="009479D3" w:rsidRPr="00D4362D">
        <w:rPr>
          <w:b w:val="0"/>
        </w:rPr>
        <w:t>Bonito/MS</w:t>
      </w:r>
      <w:r w:rsidRPr="00D4362D">
        <w:rPr>
          <w:b w:val="0"/>
        </w:rPr>
        <w:t>, por prazo não superior a dois anos;</w:t>
      </w:r>
    </w:p>
    <w:p w14:paraId="258F6919" w14:textId="77777777" w:rsidR="00EE0062" w:rsidRPr="00D4362D" w:rsidRDefault="00EE0062" w:rsidP="0030486D">
      <w:pPr>
        <w:pStyle w:val="Normaljustificado"/>
        <w:rPr>
          <w:b w:val="0"/>
        </w:rPr>
      </w:pPr>
      <w:r w:rsidRPr="00D4362D">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9BFA4C0" w14:textId="77777777" w:rsidR="00EE0062" w:rsidRPr="00D4362D" w:rsidRDefault="00EE0062" w:rsidP="0030486D">
      <w:pPr>
        <w:pStyle w:val="Normaljustificado"/>
        <w:rPr>
          <w:b w:val="0"/>
        </w:rPr>
      </w:pPr>
      <w:r w:rsidRPr="00D4362D">
        <w:rPr>
          <w:b w:val="0"/>
        </w:rPr>
        <w:t>f. perda da garantia contratual, quando for o caso.</w:t>
      </w:r>
    </w:p>
    <w:p w14:paraId="182003DD" w14:textId="77777777" w:rsidR="00EE0062" w:rsidRPr="00D4362D" w:rsidRDefault="00DB7A30" w:rsidP="0030486D">
      <w:pPr>
        <w:pStyle w:val="Normaljustificado"/>
        <w:rPr>
          <w:b w:val="0"/>
        </w:rPr>
      </w:pPr>
      <w:r w:rsidRPr="00D4362D">
        <w:rPr>
          <w:b w:val="0"/>
        </w:rPr>
        <w:t>9</w:t>
      </w:r>
      <w:r w:rsidR="00EE0062" w:rsidRPr="00D4362D">
        <w:rPr>
          <w:b w:val="0"/>
        </w:rPr>
        <w:t>.4</w:t>
      </w:r>
      <w:r w:rsidR="00A540BE" w:rsidRPr="00D4362D">
        <w:rPr>
          <w:b w:val="0"/>
        </w:rPr>
        <w:t xml:space="preserve"> </w:t>
      </w:r>
      <w:r w:rsidR="00A540BE" w:rsidRPr="00D4362D">
        <w:t>–</w:t>
      </w:r>
      <w:r w:rsidR="00EE0062" w:rsidRPr="00D4362D">
        <w:rPr>
          <w:b w:val="0"/>
        </w:rPr>
        <w:t xml:space="preserve"> De qualquer sanção imposta, a CONTRATADA poderá, no prazo máximo de cinco dias, contados da intimação do ato, oferecer recurso ao CONTRATANTE, devidamente fundamentado.</w:t>
      </w:r>
    </w:p>
    <w:p w14:paraId="1F40EBE9" w14:textId="77777777" w:rsidR="00EE0062" w:rsidRPr="00D4362D" w:rsidRDefault="00DB7A30" w:rsidP="0030486D">
      <w:pPr>
        <w:pStyle w:val="Normaljustificado"/>
        <w:rPr>
          <w:b w:val="0"/>
        </w:rPr>
      </w:pPr>
      <w:r w:rsidRPr="00D4362D">
        <w:rPr>
          <w:b w:val="0"/>
        </w:rPr>
        <w:t>9</w:t>
      </w:r>
      <w:r w:rsidR="00EE0062" w:rsidRPr="00D4362D">
        <w:rPr>
          <w:b w:val="0"/>
        </w:rPr>
        <w:t>.5</w:t>
      </w:r>
      <w:r w:rsidR="00A540BE" w:rsidRPr="00D4362D">
        <w:rPr>
          <w:b w:val="0"/>
        </w:rPr>
        <w:t xml:space="preserve"> </w:t>
      </w:r>
      <w:r w:rsidR="00A540BE" w:rsidRPr="00D4362D">
        <w:t>–</w:t>
      </w:r>
      <w:r w:rsidR="00EE0062" w:rsidRPr="00D4362D">
        <w:rPr>
          <w:b w:val="0"/>
        </w:rPr>
        <w:t xml:space="preserve"> As multas previstas no item anterior são independentes e serão aplicadas cumulativamente.</w:t>
      </w:r>
    </w:p>
    <w:p w14:paraId="18A70D15" w14:textId="77777777" w:rsidR="00EE0062" w:rsidRPr="00D4362D" w:rsidRDefault="00DB7A30" w:rsidP="0030486D">
      <w:pPr>
        <w:pStyle w:val="Normaljustificado"/>
        <w:rPr>
          <w:b w:val="0"/>
        </w:rPr>
      </w:pPr>
      <w:r w:rsidRPr="00D4362D">
        <w:rPr>
          <w:b w:val="0"/>
        </w:rPr>
        <w:t>9</w:t>
      </w:r>
      <w:r w:rsidR="00EE0062" w:rsidRPr="00D4362D">
        <w:rPr>
          <w:b w:val="0"/>
        </w:rPr>
        <w:t>.6</w:t>
      </w:r>
      <w:r w:rsidR="00A540BE" w:rsidRPr="00D4362D">
        <w:rPr>
          <w:b w:val="0"/>
        </w:rPr>
        <w:t xml:space="preserve"> </w:t>
      </w:r>
      <w:r w:rsidR="00A540BE" w:rsidRPr="00D4362D">
        <w:t>–</w:t>
      </w:r>
      <w:r w:rsidR="00EE0062" w:rsidRPr="00D4362D">
        <w:rPr>
          <w:b w:val="0"/>
        </w:rPr>
        <w:t xml:space="preserve"> A multa definida na alínea “a”, “c”, será descontada de imediato dos pagamentos das parcelas devidas e a multa prevista na alínea “b” do mesmo item será descontada por ocasião do último pagamento.</w:t>
      </w:r>
    </w:p>
    <w:p w14:paraId="5BADA463" w14:textId="77777777" w:rsidR="00EE0062" w:rsidRPr="00D4362D" w:rsidRDefault="00DB7A30" w:rsidP="0030486D">
      <w:pPr>
        <w:pStyle w:val="Normaljustificado"/>
        <w:rPr>
          <w:b w:val="0"/>
        </w:rPr>
      </w:pPr>
      <w:r w:rsidRPr="00D4362D">
        <w:rPr>
          <w:b w:val="0"/>
        </w:rPr>
        <w:t>9</w:t>
      </w:r>
      <w:r w:rsidR="00EE0062" w:rsidRPr="00D4362D">
        <w:rPr>
          <w:b w:val="0"/>
        </w:rPr>
        <w:t>.7</w:t>
      </w:r>
      <w:r w:rsidR="00A540BE" w:rsidRPr="00D4362D">
        <w:rPr>
          <w:b w:val="0"/>
        </w:rPr>
        <w:t xml:space="preserve"> </w:t>
      </w:r>
      <w:r w:rsidR="00A540BE" w:rsidRPr="00D4362D">
        <w:t>–</w:t>
      </w:r>
      <w:r w:rsidR="00EE0062" w:rsidRPr="00D4362D">
        <w:rPr>
          <w:b w:val="0"/>
        </w:rPr>
        <w:t xml:space="preserve"> A CONTRATADA não incorrerá na multa prevista na alínea “c” acima referida, na ocorrência de caso fortuito ou de força maior, ou de responsabilidade do CONTRATANTE.</w:t>
      </w:r>
    </w:p>
    <w:p w14:paraId="2F8847ED" w14:textId="77777777" w:rsidR="00EE0062" w:rsidRPr="00D4362D" w:rsidRDefault="00EE0062" w:rsidP="0030486D">
      <w:pPr>
        <w:autoSpaceDE w:val="0"/>
        <w:autoSpaceDN w:val="0"/>
        <w:adjustRightInd w:val="0"/>
        <w:ind w:left="284"/>
        <w:jc w:val="both"/>
        <w:rPr>
          <w:rFonts w:ascii="Arial" w:hAnsi="Arial" w:cs="Arial"/>
          <w:sz w:val="22"/>
          <w:szCs w:val="22"/>
        </w:rPr>
      </w:pPr>
    </w:p>
    <w:p w14:paraId="1A3C2066" w14:textId="77777777" w:rsidR="00E42904" w:rsidRPr="00D4362D" w:rsidRDefault="00E42904" w:rsidP="0030486D">
      <w:pPr>
        <w:pStyle w:val="Normaljustificado"/>
      </w:pPr>
      <w:r w:rsidRPr="00D4362D">
        <w:t xml:space="preserve">CLÁUSULA </w:t>
      </w:r>
      <w:r w:rsidR="00DB7A30" w:rsidRPr="00D4362D">
        <w:t>DÉCIMA</w:t>
      </w:r>
      <w:r w:rsidRPr="00D4362D">
        <w:t xml:space="preserve"> – </w:t>
      </w:r>
      <w:r w:rsidR="00F83B95" w:rsidRPr="00D4362D">
        <w:t>DA HIPÓTESE DE RESCISÃO DO CONTRATO:</w:t>
      </w:r>
      <w:r w:rsidRPr="00D4362D">
        <w:t xml:space="preserve"> </w:t>
      </w:r>
    </w:p>
    <w:p w14:paraId="0FB39F9B" w14:textId="77777777" w:rsidR="00F83B95" w:rsidRPr="00D4362D" w:rsidRDefault="00DB7A30" w:rsidP="0030486D">
      <w:pPr>
        <w:pStyle w:val="Normaljustificado"/>
        <w:rPr>
          <w:b w:val="0"/>
        </w:rPr>
      </w:pPr>
      <w:r w:rsidRPr="00D4362D">
        <w:rPr>
          <w:b w:val="0"/>
        </w:rPr>
        <w:t>10</w:t>
      </w:r>
      <w:r w:rsidR="00E42904" w:rsidRPr="00D4362D">
        <w:rPr>
          <w:b w:val="0"/>
        </w:rPr>
        <w:t xml:space="preserve">.1 – </w:t>
      </w:r>
      <w:r w:rsidR="00F83B95" w:rsidRPr="00D4362D">
        <w:rPr>
          <w:b w:val="0"/>
        </w:rPr>
        <w:t>São motivos ensejadores da rescisão contratual, sem prejuízo dos demais motivos previstos em lei e neste instrumento:</w:t>
      </w:r>
    </w:p>
    <w:p w14:paraId="78FEB9C6" w14:textId="77777777" w:rsidR="00F83B95" w:rsidRPr="00D4362D" w:rsidRDefault="00DB7A30" w:rsidP="0030486D">
      <w:pPr>
        <w:pStyle w:val="Normaljustificado"/>
        <w:rPr>
          <w:b w:val="0"/>
        </w:rPr>
      </w:pPr>
      <w:r w:rsidRPr="00D4362D">
        <w:rPr>
          <w:b w:val="0"/>
        </w:rPr>
        <w:lastRenderedPageBreak/>
        <w:t>10</w:t>
      </w:r>
      <w:r w:rsidR="00F83B95" w:rsidRPr="00D4362D">
        <w:rPr>
          <w:b w:val="0"/>
        </w:rPr>
        <w:t>.1.1 O descumprimento de cláusulas contratuais ou das especificações que norteiam a execução do objeto do contrato;</w:t>
      </w:r>
    </w:p>
    <w:p w14:paraId="5F29D12C" w14:textId="77777777" w:rsidR="00F83B95" w:rsidRPr="00D4362D" w:rsidRDefault="00DB7A30" w:rsidP="0030486D">
      <w:pPr>
        <w:pStyle w:val="Normaljustificado"/>
        <w:rPr>
          <w:b w:val="0"/>
        </w:rPr>
      </w:pPr>
      <w:r w:rsidRPr="00D4362D">
        <w:rPr>
          <w:b w:val="0"/>
        </w:rPr>
        <w:t>10</w:t>
      </w:r>
      <w:r w:rsidR="00F83B95" w:rsidRPr="00D4362D">
        <w:rPr>
          <w:b w:val="0"/>
        </w:rPr>
        <w:t>.1.2 O desatendimento às determinações necessárias à execução contratual;</w:t>
      </w:r>
    </w:p>
    <w:p w14:paraId="624A62B8" w14:textId="77777777" w:rsidR="00F83B95" w:rsidRPr="00D4362D" w:rsidRDefault="00DB7A30" w:rsidP="0030486D">
      <w:pPr>
        <w:pStyle w:val="Normaljustificado"/>
        <w:rPr>
          <w:b w:val="0"/>
        </w:rPr>
      </w:pPr>
      <w:r w:rsidRPr="00D4362D">
        <w:rPr>
          <w:b w:val="0"/>
        </w:rPr>
        <w:t>10</w:t>
      </w:r>
      <w:r w:rsidR="00F83B95" w:rsidRPr="00D4362D">
        <w:rPr>
          <w:b w:val="0"/>
        </w:rPr>
        <w:t>.1.3 A prática reiterada, de atos considerados como faltosos, os quais devem ser devidamente anotados, art. 137 da lei 14.133/21;</w:t>
      </w:r>
    </w:p>
    <w:p w14:paraId="5ABA0F99" w14:textId="77777777" w:rsidR="00F83B95" w:rsidRPr="00D4362D" w:rsidRDefault="00DB7A30" w:rsidP="0030486D">
      <w:pPr>
        <w:pStyle w:val="Normaljustificado"/>
        <w:rPr>
          <w:b w:val="0"/>
        </w:rPr>
      </w:pPr>
      <w:r w:rsidRPr="00D4362D">
        <w:rPr>
          <w:b w:val="0"/>
        </w:rPr>
        <w:t>10</w:t>
      </w:r>
      <w:r w:rsidR="00F83B95" w:rsidRPr="00D4362D">
        <w:rPr>
          <w:b w:val="0"/>
        </w:rPr>
        <w:t>.1.4 A dissolução da sociedade, a modificação da modalidade ou da estrutura da empresa desde que isso venha a inviabilizar a execução contratual;</w:t>
      </w:r>
    </w:p>
    <w:p w14:paraId="2EF549DC" w14:textId="77777777" w:rsidR="00F83B95" w:rsidRPr="00D4362D" w:rsidRDefault="00DB7A30" w:rsidP="0030486D">
      <w:pPr>
        <w:pStyle w:val="Normaljustificado"/>
        <w:rPr>
          <w:b w:val="0"/>
        </w:rPr>
      </w:pPr>
      <w:r w:rsidRPr="00D4362D">
        <w:rPr>
          <w:b w:val="0"/>
        </w:rPr>
        <w:t>10</w:t>
      </w:r>
      <w:r w:rsidR="00F83B95" w:rsidRPr="00D4362D">
        <w:rPr>
          <w:b w:val="0"/>
        </w:rPr>
        <w:t>.1.5 Razões de interesse público, devidamente justificados;</w:t>
      </w:r>
    </w:p>
    <w:p w14:paraId="131F3845" w14:textId="77777777" w:rsidR="00F83B95" w:rsidRPr="00D4362D" w:rsidRDefault="00DB7A30" w:rsidP="0030486D">
      <w:pPr>
        <w:pStyle w:val="Normaljustificado"/>
        <w:rPr>
          <w:b w:val="0"/>
        </w:rPr>
      </w:pPr>
      <w:r w:rsidRPr="00D4362D">
        <w:rPr>
          <w:b w:val="0"/>
        </w:rPr>
        <w:t>10</w:t>
      </w:r>
      <w:r w:rsidR="00F83B95" w:rsidRPr="00D4362D">
        <w:rPr>
          <w:b w:val="0"/>
        </w:rPr>
        <w:t>.1.6 A subcontratação parcial ou total, cessão ou transferência da execução do objeto do</w:t>
      </w:r>
      <w:r w:rsidR="007A7CE9" w:rsidRPr="00D4362D">
        <w:rPr>
          <w:b w:val="0"/>
        </w:rPr>
        <w:t xml:space="preserve"> </w:t>
      </w:r>
      <w:r w:rsidR="00F83B95" w:rsidRPr="00D4362D">
        <w:rPr>
          <w:b w:val="0"/>
        </w:rPr>
        <w:t>contrato.</w:t>
      </w:r>
    </w:p>
    <w:p w14:paraId="2FBE5D26" w14:textId="77777777" w:rsidR="00F83B95" w:rsidRPr="00D4362D" w:rsidRDefault="00DB7A30" w:rsidP="0030486D">
      <w:pPr>
        <w:pStyle w:val="Normaljustificado"/>
        <w:rPr>
          <w:b w:val="0"/>
        </w:rPr>
      </w:pPr>
      <w:r w:rsidRPr="00D4362D">
        <w:rPr>
          <w:b w:val="0"/>
        </w:rPr>
        <w:t>10</w:t>
      </w:r>
      <w:r w:rsidR="00F83B95" w:rsidRPr="00D4362D">
        <w:rPr>
          <w:b w:val="0"/>
        </w:rPr>
        <w:t>.1.7 A rescisão poderá ocorrer também por ato unilateral, nos casos elencados no art.137, da lei 14.133/21;</w:t>
      </w:r>
    </w:p>
    <w:p w14:paraId="3508497B" w14:textId="77777777" w:rsidR="00F83B95" w:rsidRPr="00D4362D" w:rsidRDefault="00DB7A30" w:rsidP="0030486D">
      <w:pPr>
        <w:pStyle w:val="Normaljustificado"/>
        <w:rPr>
          <w:b w:val="0"/>
        </w:rPr>
      </w:pPr>
      <w:r w:rsidRPr="00D4362D">
        <w:rPr>
          <w:b w:val="0"/>
        </w:rPr>
        <w:t>10</w:t>
      </w:r>
      <w:r w:rsidR="00F83B95" w:rsidRPr="00D4362D">
        <w:rPr>
          <w:b w:val="0"/>
        </w:rPr>
        <w:t>.1.8 As partes poderão, observada a conveniência segundo os objetivos da</w:t>
      </w:r>
      <w:r w:rsidR="007A7CE9" w:rsidRPr="00D4362D">
        <w:rPr>
          <w:b w:val="0"/>
        </w:rPr>
        <w:t xml:space="preserve"> </w:t>
      </w:r>
      <w:r w:rsidR="00F83B95" w:rsidRPr="00D4362D">
        <w:rPr>
          <w:b w:val="0"/>
        </w:rPr>
        <w:t>administração promover a rescisão amigável do contrato, através do próprio termo de</w:t>
      </w:r>
      <w:r w:rsidR="007A7CE9" w:rsidRPr="00D4362D">
        <w:rPr>
          <w:b w:val="0"/>
        </w:rPr>
        <w:t xml:space="preserve"> </w:t>
      </w:r>
      <w:r w:rsidR="00F83B95" w:rsidRPr="00D4362D">
        <w:rPr>
          <w:b w:val="0"/>
        </w:rPr>
        <w:t>destrato;</w:t>
      </w:r>
    </w:p>
    <w:p w14:paraId="19F7C2E3" w14:textId="77777777" w:rsidR="00E42904" w:rsidRPr="00D4362D" w:rsidRDefault="00DB7A30" w:rsidP="0030486D">
      <w:pPr>
        <w:pStyle w:val="Normaljustificado"/>
        <w:rPr>
          <w:b w:val="0"/>
        </w:rPr>
      </w:pPr>
      <w:r w:rsidRPr="00D4362D">
        <w:rPr>
          <w:b w:val="0"/>
        </w:rPr>
        <w:t>10</w:t>
      </w:r>
      <w:r w:rsidR="00F83B95" w:rsidRPr="00D4362D">
        <w:rPr>
          <w:b w:val="0"/>
        </w:rPr>
        <w:t>.1.9 Fica acordado entre as partes que se a rescisão contratual ocorrer por interesse da</w:t>
      </w:r>
      <w:r w:rsidR="007A7CE9" w:rsidRPr="00D4362D">
        <w:rPr>
          <w:b w:val="0"/>
        </w:rPr>
        <w:t xml:space="preserve"> </w:t>
      </w:r>
      <w:r w:rsidR="00F83B95" w:rsidRPr="00D4362D">
        <w:rPr>
          <w:b w:val="0"/>
        </w:rPr>
        <w:t>CONTRATANTE fica</w:t>
      </w:r>
      <w:r w:rsidR="007A7CE9" w:rsidRPr="00D4362D">
        <w:rPr>
          <w:b w:val="0"/>
        </w:rPr>
        <w:t xml:space="preserve"> </w:t>
      </w:r>
      <w:r w:rsidR="00F83B95" w:rsidRPr="00D4362D">
        <w:rPr>
          <w:b w:val="0"/>
        </w:rPr>
        <w:t>está obrigada a comunicar por escrito com antecedência mínima de 30</w:t>
      </w:r>
      <w:r w:rsidR="007A7CE9" w:rsidRPr="00D4362D">
        <w:rPr>
          <w:b w:val="0"/>
        </w:rPr>
        <w:t xml:space="preserve"> </w:t>
      </w:r>
      <w:r w:rsidR="00F83B95" w:rsidRPr="00D4362D">
        <w:rPr>
          <w:b w:val="0"/>
        </w:rPr>
        <w:t>(trinta) dias.</w:t>
      </w:r>
    </w:p>
    <w:p w14:paraId="50FC31B7" w14:textId="77777777" w:rsidR="00AE2723" w:rsidRPr="00D4362D" w:rsidRDefault="00AE2723" w:rsidP="0030486D">
      <w:pPr>
        <w:pStyle w:val="Normaljustificado"/>
      </w:pPr>
    </w:p>
    <w:p w14:paraId="760C1C9C" w14:textId="77777777" w:rsidR="00E42904" w:rsidRPr="00D4362D" w:rsidRDefault="00E42904" w:rsidP="0030486D">
      <w:pPr>
        <w:pStyle w:val="Normaljustificado"/>
      </w:pPr>
      <w:r w:rsidRPr="00D4362D">
        <w:t>CLÁUSULA DÉCIMA PRIMEIRA – DA RESCISÃO</w:t>
      </w:r>
    </w:p>
    <w:p w14:paraId="49B2726D" w14:textId="0D1F06AC" w:rsidR="00242177" w:rsidRPr="00D4362D" w:rsidRDefault="00E42904" w:rsidP="0030486D">
      <w:pPr>
        <w:jc w:val="both"/>
        <w:rPr>
          <w:rFonts w:ascii="Arial" w:hAnsi="Arial" w:cs="Arial"/>
          <w:sz w:val="22"/>
          <w:szCs w:val="22"/>
        </w:rPr>
      </w:pPr>
      <w:r w:rsidRPr="00D4362D">
        <w:rPr>
          <w:rFonts w:ascii="Arial" w:hAnsi="Arial" w:cs="Arial"/>
          <w:sz w:val="22"/>
          <w:szCs w:val="22"/>
        </w:rPr>
        <w:t xml:space="preserve">11.1 – </w:t>
      </w:r>
      <w:r w:rsidR="00242177" w:rsidRPr="00D4362D">
        <w:rPr>
          <w:rFonts w:ascii="Arial" w:hAnsi="Arial" w:cs="Arial"/>
          <w:sz w:val="22"/>
          <w:szCs w:val="22"/>
        </w:rPr>
        <w:t>O CONTRATANTE poderá considerar rescindido este Contrato, de pleno direito, independentemente de</w:t>
      </w:r>
      <w:r w:rsidR="00EC0C11" w:rsidRPr="00D4362D">
        <w:rPr>
          <w:rFonts w:ascii="Arial" w:hAnsi="Arial" w:cs="Arial"/>
          <w:sz w:val="22"/>
          <w:szCs w:val="22"/>
        </w:rPr>
        <w:t xml:space="preserve"> </w:t>
      </w:r>
      <w:r w:rsidR="00242177" w:rsidRPr="00D4362D">
        <w:rPr>
          <w:rFonts w:ascii="Arial" w:hAnsi="Arial" w:cs="Arial"/>
          <w:sz w:val="22"/>
          <w:szCs w:val="22"/>
        </w:rPr>
        <w:t xml:space="preserve">qualquer notificação ou aviso prévio, judicial ou extrajudicial, se: </w:t>
      </w:r>
    </w:p>
    <w:p w14:paraId="5DDC8CD9" w14:textId="7A4FBF2F" w:rsidR="00242177" w:rsidRPr="00D4362D" w:rsidRDefault="00242177" w:rsidP="0030486D">
      <w:pPr>
        <w:jc w:val="both"/>
        <w:rPr>
          <w:rFonts w:ascii="Arial" w:hAnsi="Arial" w:cs="Arial"/>
          <w:sz w:val="22"/>
          <w:szCs w:val="22"/>
        </w:rPr>
      </w:pPr>
      <w:r w:rsidRPr="00D4362D">
        <w:rPr>
          <w:rFonts w:ascii="Arial" w:hAnsi="Arial" w:cs="Arial"/>
          <w:sz w:val="22"/>
          <w:szCs w:val="22"/>
        </w:rPr>
        <w:t>a</w:t>
      </w:r>
      <w:r w:rsidR="00DB7A30" w:rsidRPr="00D4362D">
        <w:rPr>
          <w:rFonts w:ascii="Arial" w:hAnsi="Arial" w:cs="Arial"/>
          <w:sz w:val="22"/>
          <w:szCs w:val="22"/>
        </w:rPr>
        <w:t>)</w:t>
      </w:r>
      <w:r w:rsidRPr="00D4362D">
        <w:rPr>
          <w:rFonts w:ascii="Arial" w:hAnsi="Arial" w:cs="Arial"/>
          <w:sz w:val="22"/>
          <w:szCs w:val="22"/>
        </w:rPr>
        <w:t xml:space="preserve"> a CONTRATADA que não entregar os materiais no prazo estipulado do Termo de Referência contados da data do recebimento da "Ordem</w:t>
      </w:r>
      <w:r w:rsidR="00EC0C11" w:rsidRPr="00D4362D">
        <w:rPr>
          <w:rFonts w:ascii="Arial" w:hAnsi="Arial" w:cs="Arial"/>
          <w:sz w:val="22"/>
          <w:szCs w:val="22"/>
        </w:rPr>
        <w:t xml:space="preserve"> </w:t>
      </w:r>
      <w:r w:rsidRPr="00D4362D">
        <w:rPr>
          <w:rFonts w:ascii="Arial" w:hAnsi="Arial" w:cs="Arial"/>
          <w:sz w:val="22"/>
          <w:szCs w:val="22"/>
        </w:rPr>
        <w:t>de Fornecimento" ou interrompê-los, sem justificativa aceita pelo CONTRATANTE;</w:t>
      </w:r>
    </w:p>
    <w:p w14:paraId="71144515"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b</w:t>
      </w:r>
      <w:r w:rsidR="00DB7A30" w:rsidRPr="00D4362D">
        <w:rPr>
          <w:rFonts w:ascii="Arial" w:hAnsi="Arial" w:cs="Arial"/>
          <w:sz w:val="22"/>
          <w:szCs w:val="22"/>
        </w:rPr>
        <w:t>)</w:t>
      </w:r>
      <w:r w:rsidRPr="00D4362D">
        <w:rPr>
          <w:rFonts w:ascii="Arial" w:hAnsi="Arial" w:cs="Arial"/>
          <w:sz w:val="22"/>
          <w:szCs w:val="22"/>
        </w:rPr>
        <w:t xml:space="preserve"> Contratada subcontratar a totalidade dos serviços;</w:t>
      </w:r>
    </w:p>
    <w:p w14:paraId="31AB382E" w14:textId="606671F2" w:rsidR="00242177" w:rsidRPr="00D4362D" w:rsidRDefault="00242177" w:rsidP="0030486D">
      <w:pPr>
        <w:jc w:val="both"/>
        <w:rPr>
          <w:rFonts w:ascii="Arial" w:hAnsi="Arial" w:cs="Arial"/>
          <w:sz w:val="22"/>
          <w:szCs w:val="22"/>
        </w:rPr>
      </w:pPr>
      <w:r w:rsidRPr="00D4362D">
        <w:rPr>
          <w:rFonts w:ascii="Arial" w:hAnsi="Arial" w:cs="Arial"/>
          <w:sz w:val="22"/>
          <w:szCs w:val="22"/>
        </w:rPr>
        <w:t>c</w:t>
      </w:r>
      <w:r w:rsidR="00DB7A30" w:rsidRPr="00D4362D">
        <w:rPr>
          <w:rFonts w:ascii="Arial" w:hAnsi="Arial" w:cs="Arial"/>
          <w:sz w:val="22"/>
          <w:szCs w:val="22"/>
        </w:rPr>
        <w:t>)</w:t>
      </w:r>
      <w:r w:rsidRPr="00D4362D">
        <w:rPr>
          <w:rFonts w:ascii="Arial" w:hAnsi="Arial" w:cs="Arial"/>
          <w:sz w:val="22"/>
          <w:szCs w:val="22"/>
        </w:rPr>
        <w:t xml:space="preserve"> a CONTRATADA, sem prévia autorização do CONTRATANTE, ceder para terceiros o presente Contrato, em</w:t>
      </w:r>
      <w:r w:rsidR="00EC0C11" w:rsidRPr="00D4362D">
        <w:rPr>
          <w:rFonts w:ascii="Arial" w:hAnsi="Arial" w:cs="Arial"/>
          <w:sz w:val="22"/>
          <w:szCs w:val="22"/>
        </w:rPr>
        <w:t xml:space="preserve"> </w:t>
      </w:r>
      <w:r w:rsidRPr="00D4362D">
        <w:rPr>
          <w:rFonts w:ascii="Arial" w:hAnsi="Arial" w:cs="Arial"/>
          <w:sz w:val="22"/>
          <w:szCs w:val="22"/>
        </w:rPr>
        <w:t>parte que constitua elemento essencial do objeto;</w:t>
      </w:r>
    </w:p>
    <w:p w14:paraId="109718CD"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d</w:t>
      </w:r>
      <w:r w:rsidR="00DB7A30" w:rsidRPr="00D4362D">
        <w:rPr>
          <w:rFonts w:ascii="Arial" w:hAnsi="Arial" w:cs="Arial"/>
          <w:sz w:val="22"/>
          <w:szCs w:val="22"/>
        </w:rPr>
        <w:t>)</w:t>
      </w:r>
      <w:r w:rsidRPr="00D4362D">
        <w:rPr>
          <w:rFonts w:ascii="Arial" w:hAnsi="Arial" w:cs="Arial"/>
          <w:sz w:val="22"/>
          <w:szCs w:val="22"/>
        </w:rPr>
        <w:t xml:space="preserve"> a CONTRATADA não atender às exigências do CONTRATANTE relativamente à reparação de serviços executados com imperfeição ou ainda por imperícia;</w:t>
      </w:r>
    </w:p>
    <w:p w14:paraId="0F9F2D05"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e</w:t>
      </w:r>
      <w:r w:rsidR="00DB7A30" w:rsidRPr="00D4362D">
        <w:rPr>
          <w:rFonts w:ascii="Arial" w:hAnsi="Arial" w:cs="Arial"/>
          <w:sz w:val="22"/>
          <w:szCs w:val="22"/>
        </w:rPr>
        <w:t>)</w:t>
      </w:r>
      <w:r w:rsidRPr="00D4362D">
        <w:rPr>
          <w:rFonts w:ascii="Arial" w:hAnsi="Arial" w:cs="Arial"/>
          <w:sz w:val="22"/>
          <w:szCs w:val="22"/>
        </w:rPr>
        <w:t xml:space="preserve"> as multas aplicadas a CONTRATADA atingirem, isolada ou cumulativamente, o montante correspondente a 5%(cinco por cento) do valor do Contrato;</w:t>
      </w:r>
    </w:p>
    <w:p w14:paraId="688EC34C" w14:textId="552E4520" w:rsidR="00242177" w:rsidRPr="00D4362D" w:rsidRDefault="00242177" w:rsidP="0030486D">
      <w:pPr>
        <w:jc w:val="both"/>
        <w:rPr>
          <w:rFonts w:ascii="Arial" w:hAnsi="Arial" w:cs="Arial"/>
          <w:sz w:val="22"/>
          <w:szCs w:val="22"/>
        </w:rPr>
      </w:pPr>
      <w:r w:rsidRPr="00D4362D">
        <w:rPr>
          <w:rFonts w:ascii="Arial" w:hAnsi="Arial" w:cs="Arial"/>
          <w:sz w:val="22"/>
          <w:szCs w:val="22"/>
        </w:rPr>
        <w:t>f</w:t>
      </w:r>
      <w:r w:rsidR="00DB7A30" w:rsidRPr="00D4362D">
        <w:rPr>
          <w:rFonts w:ascii="Arial" w:hAnsi="Arial" w:cs="Arial"/>
          <w:sz w:val="22"/>
          <w:szCs w:val="22"/>
        </w:rPr>
        <w:t>)</w:t>
      </w:r>
      <w:r w:rsidRPr="00D4362D">
        <w:rPr>
          <w:rFonts w:ascii="Arial" w:hAnsi="Arial" w:cs="Arial"/>
          <w:sz w:val="22"/>
          <w:szCs w:val="22"/>
        </w:rPr>
        <w:t xml:space="preserve"> a CONTRATADA deixar de cumprir qualquer cláusula, condições ou obrigações previstas neste Contrato ou</w:t>
      </w:r>
      <w:r w:rsidR="00EC0C11" w:rsidRPr="00D4362D">
        <w:rPr>
          <w:rFonts w:ascii="Arial" w:hAnsi="Arial" w:cs="Arial"/>
          <w:sz w:val="22"/>
          <w:szCs w:val="22"/>
        </w:rPr>
        <w:t xml:space="preserve"> </w:t>
      </w:r>
      <w:r w:rsidRPr="00D4362D">
        <w:rPr>
          <w:rFonts w:ascii="Arial" w:hAnsi="Arial" w:cs="Arial"/>
          <w:sz w:val="22"/>
          <w:szCs w:val="22"/>
        </w:rPr>
        <w:t>dele decorrentes;</w:t>
      </w:r>
    </w:p>
    <w:p w14:paraId="47E73A70"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g</w:t>
      </w:r>
      <w:r w:rsidR="00DB7A30" w:rsidRPr="00D4362D">
        <w:rPr>
          <w:rFonts w:ascii="Arial" w:hAnsi="Arial" w:cs="Arial"/>
          <w:sz w:val="22"/>
          <w:szCs w:val="22"/>
        </w:rPr>
        <w:t>)</w:t>
      </w:r>
      <w:r w:rsidRPr="00D4362D">
        <w:rPr>
          <w:rFonts w:ascii="Arial" w:hAnsi="Arial" w:cs="Arial"/>
          <w:sz w:val="22"/>
          <w:szCs w:val="22"/>
        </w:rPr>
        <w:t xml:space="preserve"> ocorrer qualquer um dos motivos referidos observados na Lei 14.133/2021.</w:t>
      </w:r>
    </w:p>
    <w:p w14:paraId="0CB9AFE2"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11.2</w:t>
      </w:r>
      <w:r w:rsidR="00A540BE" w:rsidRPr="00D4362D">
        <w:rPr>
          <w:rFonts w:ascii="Arial" w:hAnsi="Arial" w:cs="Arial"/>
          <w:sz w:val="22"/>
          <w:szCs w:val="22"/>
        </w:rPr>
        <w:t xml:space="preserve"> –</w:t>
      </w:r>
      <w:r w:rsidRPr="00D4362D">
        <w:rPr>
          <w:rFonts w:ascii="Arial" w:hAnsi="Arial" w:cs="Arial"/>
          <w:sz w:val="22"/>
          <w:szCs w:val="22"/>
        </w:rPr>
        <w:t xml:space="preserve"> A CONTRATADA reconhece os direitos da Administração, em caso de rescisão administrativa prevista na lei</w:t>
      </w:r>
      <w:r w:rsidR="00A145A0" w:rsidRPr="00D4362D">
        <w:rPr>
          <w:rFonts w:ascii="Arial" w:hAnsi="Arial" w:cs="Arial"/>
          <w:sz w:val="22"/>
          <w:szCs w:val="22"/>
        </w:rPr>
        <w:t xml:space="preserve"> </w:t>
      </w:r>
      <w:r w:rsidRPr="00D4362D">
        <w:rPr>
          <w:rFonts w:ascii="Arial" w:hAnsi="Arial" w:cs="Arial"/>
          <w:sz w:val="22"/>
          <w:szCs w:val="22"/>
        </w:rPr>
        <w:t>14.133/2021, ocasião em que fará jus apenas à percepção dos honorários do período trabalhado.</w:t>
      </w:r>
    </w:p>
    <w:p w14:paraId="4A9D38BC"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11.3</w:t>
      </w:r>
      <w:r w:rsidR="00A540BE" w:rsidRPr="00D4362D">
        <w:rPr>
          <w:rFonts w:ascii="Arial" w:hAnsi="Arial" w:cs="Arial"/>
          <w:sz w:val="22"/>
          <w:szCs w:val="22"/>
        </w:rPr>
        <w:t xml:space="preserve"> –</w:t>
      </w:r>
      <w:r w:rsidRPr="00D4362D">
        <w:rPr>
          <w:rFonts w:ascii="Arial" w:hAnsi="Arial" w:cs="Arial"/>
          <w:sz w:val="22"/>
          <w:szCs w:val="22"/>
        </w:rPr>
        <w:t xml:space="preserve"> A rescisão deste Contrato de forma unilateral acarretará, sem prejuízos da exigibilidade de</w:t>
      </w:r>
      <w:r w:rsidR="007C331C" w:rsidRPr="00D4362D">
        <w:rPr>
          <w:rFonts w:ascii="Arial" w:hAnsi="Arial" w:cs="Arial"/>
          <w:sz w:val="22"/>
          <w:szCs w:val="22"/>
        </w:rPr>
        <w:t xml:space="preserve"> </w:t>
      </w:r>
      <w:r w:rsidRPr="00D4362D">
        <w:rPr>
          <w:rFonts w:ascii="Arial" w:hAnsi="Arial" w:cs="Arial"/>
          <w:sz w:val="22"/>
          <w:szCs w:val="22"/>
        </w:rPr>
        <w:t>débitos anteriores da CONTRATADA, inclusive por multas impostas e demais cominações estabelecidas neste Instrumento, as seguintes consequências:</w:t>
      </w:r>
    </w:p>
    <w:p w14:paraId="0C9650A7"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a) assunção imediata do objeto do Contrato, no estado e local em que se encontrar, por ato próprio da Administração;</w:t>
      </w:r>
    </w:p>
    <w:p w14:paraId="7DA0CDA9" w14:textId="77777777" w:rsidR="00242177" w:rsidRPr="00D4362D" w:rsidRDefault="00242177" w:rsidP="0030486D">
      <w:pPr>
        <w:jc w:val="both"/>
        <w:rPr>
          <w:rFonts w:ascii="Arial" w:hAnsi="Arial" w:cs="Arial"/>
          <w:sz w:val="22"/>
          <w:szCs w:val="22"/>
        </w:rPr>
      </w:pPr>
      <w:r w:rsidRPr="00D4362D">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1CFED90A" w14:textId="77777777" w:rsidR="00E42904" w:rsidRPr="00D4362D" w:rsidRDefault="00242177" w:rsidP="0030486D">
      <w:pPr>
        <w:jc w:val="both"/>
        <w:rPr>
          <w:rFonts w:ascii="Arial" w:hAnsi="Arial" w:cs="Arial"/>
          <w:sz w:val="22"/>
          <w:szCs w:val="22"/>
        </w:rPr>
      </w:pPr>
      <w:r w:rsidRPr="00D4362D">
        <w:rPr>
          <w:rFonts w:ascii="Arial" w:hAnsi="Arial" w:cs="Arial"/>
          <w:sz w:val="22"/>
          <w:szCs w:val="22"/>
        </w:rPr>
        <w:t>c) A rescisão contratual poderá ainda ocorrer nos casos e formas previstos na lei 14.133/2021.</w:t>
      </w:r>
    </w:p>
    <w:p w14:paraId="77D905DC" w14:textId="77777777" w:rsidR="00242177" w:rsidRPr="00D4362D" w:rsidRDefault="00242177" w:rsidP="0030486D">
      <w:pPr>
        <w:jc w:val="both"/>
        <w:rPr>
          <w:rFonts w:ascii="Arial" w:hAnsi="Arial" w:cs="Arial"/>
          <w:sz w:val="22"/>
          <w:szCs w:val="22"/>
        </w:rPr>
      </w:pPr>
    </w:p>
    <w:p w14:paraId="5BC2AFB9" w14:textId="77777777" w:rsidR="00E42904" w:rsidRPr="00D4362D" w:rsidRDefault="00E42904" w:rsidP="0030486D">
      <w:pPr>
        <w:pStyle w:val="Normaljustificado"/>
      </w:pPr>
      <w:r w:rsidRPr="00D4362D">
        <w:t>CLÁUSULA DÉCIMA SEGUNDA – DA PUBLICAÇÃO</w:t>
      </w:r>
    </w:p>
    <w:p w14:paraId="56DC2E23" w14:textId="77777777" w:rsidR="00E42904" w:rsidRPr="00D4362D" w:rsidRDefault="00E42904" w:rsidP="0030486D">
      <w:pPr>
        <w:pStyle w:val="Normaljustificado"/>
        <w:rPr>
          <w:b w:val="0"/>
        </w:rPr>
      </w:pPr>
      <w:r w:rsidRPr="00D4362D">
        <w:rPr>
          <w:b w:val="0"/>
        </w:rPr>
        <w:t>12.1 – O presente Contrato será publicado na forma resumida, através de extrato, em veículo de divulgação Oficial do Município.</w:t>
      </w:r>
    </w:p>
    <w:p w14:paraId="57E2DE10" w14:textId="77777777" w:rsidR="00E42904" w:rsidRPr="00D4362D" w:rsidRDefault="00E42904" w:rsidP="0030486D">
      <w:pPr>
        <w:pStyle w:val="Normaljustificado"/>
        <w:rPr>
          <w:b w:val="0"/>
        </w:rPr>
      </w:pPr>
    </w:p>
    <w:p w14:paraId="356DF47D" w14:textId="77777777" w:rsidR="00E42904" w:rsidRPr="00D4362D" w:rsidRDefault="00E42904" w:rsidP="0030486D">
      <w:pPr>
        <w:jc w:val="both"/>
        <w:rPr>
          <w:rFonts w:ascii="Arial" w:hAnsi="Arial" w:cs="Arial"/>
          <w:b/>
          <w:sz w:val="22"/>
          <w:szCs w:val="22"/>
        </w:rPr>
      </w:pPr>
      <w:r w:rsidRPr="00D4362D">
        <w:rPr>
          <w:rFonts w:ascii="Arial" w:hAnsi="Arial" w:cs="Arial"/>
          <w:b/>
          <w:sz w:val="22"/>
          <w:szCs w:val="22"/>
        </w:rPr>
        <w:t xml:space="preserve">CLÁUSULA DÉCIMA TERCEIRA </w:t>
      </w:r>
      <w:r w:rsidR="008A36BB" w:rsidRPr="00D4362D">
        <w:rPr>
          <w:rFonts w:ascii="Arial" w:hAnsi="Arial" w:cs="Arial"/>
          <w:b/>
          <w:sz w:val="22"/>
          <w:szCs w:val="22"/>
        </w:rPr>
        <w:t>DA LEGISLAÇÃO APLICÁVEL AO CONTRATO E AOS CASOS OMISSOS</w:t>
      </w:r>
    </w:p>
    <w:p w14:paraId="56492FBB" w14:textId="77777777" w:rsidR="00E42904" w:rsidRPr="00D4362D" w:rsidRDefault="00E42904" w:rsidP="0030486D">
      <w:pPr>
        <w:pStyle w:val="Normaljustificado"/>
        <w:rPr>
          <w:b w:val="0"/>
          <w:color w:val="auto"/>
        </w:rPr>
      </w:pPr>
      <w:r w:rsidRPr="00D4362D">
        <w:rPr>
          <w:b w:val="0"/>
          <w:color w:val="auto"/>
        </w:rPr>
        <w:t xml:space="preserve">13.1 – </w:t>
      </w:r>
      <w:r w:rsidR="00242177" w:rsidRPr="00D4362D">
        <w:rPr>
          <w:b w:val="0"/>
          <w:color w:val="auto"/>
        </w:rPr>
        <w:t>Aplica-se a Lei n.º 14.133/21 e o Código Civil Brasileiro ao presente contrato e em especial aos seus casos omissos.</w:t>
      </w:r>
    </w:p>
    <w:p w14:paraId="50B90E58" w14:textId="77777777" w:rsidR="008A36BB" w:rsidRPr="00D4362D" w:rsidRDefault="008A36BB" w:rsidP="0030486D">
      <w:pPr>
        <w:pStyle w:val="Normaljustificado"/>
        <w:rPr>
          <w:b w:val="0"/>
          <w:color w:val="auto"/>
        </w:rPr>
      </w:pPr>
    </w:p>
    <w:p w14:paraId="66683802" w14:textId="77777777" w:rsidR="008A36BB" w:rsidRPr="00D4362D" w:rsidRDefault="008A36BB" w:rsidP="0030486D">
      <w:pPr>
        <w:pStyle w:val="Normaljustificado"/>
        <w:rPr>
          <w:bCs w:val="0"/>
        </w:rPr>
      </w:pPr>
      <w:r w:rsidRPr="00D4362D">
        <w:rPr>
          <w:bCs w:val="0"/>
        </w:rPr>
        <w:t>CLÁUSULA DÉCIMA QUARTA: DA FISCALIZAÇÃO</w:t>
      </w:r>
    </w:p>
    <w:p w14:paraId="47399019" w14:textId="77777777" w:rsidR="008A36BB" w:rsidRPr="00D4362D" w:rsidRDefault="008A36BB" w:rsidP="0030486D">
      <w:pPr>
        <w:pStyle w:val="Normaljustificado"/>
        <w:rPr>
          <w:b w:val="0"/>
        </w:rPr>
      </w:pPr>
      <w:r w:rsidRPr="00D4362D">
        <w:rPr>
          <w:b w:val="0"/>
        </w:rPr>
        <w:t>14.1</w:t>
      </w:r>
      <w:r w:rsidR="00A540BE" w:rsidRPr="00D4362D">
        <w:rPr>
          <w:b w:val="0"/>
        </w:rPr>
        <w:t xml:space="preserve"> </w:t>
      </w:r>
      <w:r w:rsidR="00A540BE" w:rsidRPr="00D4362D">
        <w:t>–</w:t>
      </w:r>
      <w:r w:rsidRPr="00D4362D">
        <w:rPr>
          <w:b w:val="0"/>
        </w:rPr>
        <w:t xml:space="preserve"> A fiscalização do presente contrato será realizada pelo Município de Bonito/MS através da Secretaria </w:t>
      </w:r>
      <w:r w:rsidR="00F63E70" w:rsidRPr="00D4362D">
        <w:rPr>
          <w:b w:val="0"/>
        </w:rPr>
        <w:t>Municipal de Saúde</w:t>
      </w:r>
      <w:r w:rsidRPr="00D4362D">
        <w:rPr>
          <w:b w:val="0"/>
        </w:rPr>
        <w:t>;</w:t>
      </w:r>
    </w:p>
    <w:p w14:paraId="0659F417" w14:textId="77777777" w:rsidR="008A36BB" w:rsidRPr="00D4362D" w:rsidRDefault="008A36BB" w:rsidP="0030486D">
      <w:pPr>
        <w:pStyle w:val="Normaljustificado"/>
        <w:rPr>
          <w:b w:val="0"/>
        </w:rPr>
      </w:pPr>
      <w:r w:rsidRPr="00D4362D">
        <w:rPr>
          <w:b w:val="0"/>
        </w:rPr>
        <w:t>14.2</w:t>
      </w:r>
      <w:r w:rsidR="00A540BE" w:rsidRPr="00D4362D">
        <w:rPr>
          <w:b w:val="0"/>
        </w:rPr>
        <w:t xml:space="preserve"> </w:t>
      </w:r>
      <w:r w:rsidR="00A540BE" w:rsidRPr="00D4362D">
        <w:t>–</w:t>
      </w:r>
      <w:r w:rsidRPr="00D4362D">
        <w:rPr>
          <w:b w:val="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3F5C423" w14:textId="77777777" w:rsidR="008A36BB" w:rsidRPr="00D4362D" w:rsidRDefault="008A36BB" w:rsidP="0030486D">
      <w:pPr>
        <w:pStyle w:val="Normaljustificado"/>
        <w:rPr>
          <w:b w:val="0"/>
        </w:rPr>
      </w:pPr>
    </w:p>
    <w:p w14:paraId="46724BE1" w14:textId="77777777" w:rsidR="008A36BB" w:rsidRPr="00D4362D" w:rsidRDefault="008A36BB" w:rsidP="0030486D">
      <w:pPr>
        <w:pStyle w:val="Normaljustificado"/>
        <w:rPr>
          <w:bCs w:val="0"/>
        </w:rPr>
      </w:pPr>
      <w:r w:rsidRPr="00D4362D">
        <w:rPr>
          <w:bCs w:val="0"/>
        </w:rPr>
        <w:t xml:space="preserve">CLÁUSULA DÉCIMA </w:t>
      </w:r>
      <w:r w:rsidR="00E60715" w:rsidRPr="00D4362D">
        <w:rPr>
          <w:bCs w:val="0"/>
        </w:rPr>
        <w:t>QUINTA</w:t>
      </w:r>
      <w:r w:rsidRPr="00D4362D">
        <w:rPr>
          <w:bCs w:val="0"/>
        </w:rPr>
        <w:t xml:space="preserve"> – DAS DISPOSIÇÕES GERAIS:</w:t>
      </w:r>
    </w:p>
    <w:p w14:paraId="29D5D66C" w14:textId="77777777" w:rsidR="00242177" w:rsidRPr="00D4362D" w:rsidRDefault="008A36BB" w:rsidP="0030486D">
      <w:pPr>
        <w:pStyle w:val="Normaljustificado"/>
        <w:rPr>
          <w:b w:val="0"/>
        </w:rPr>
      </w:pPr>
      <w:r w:rsidRPr="00D4362D">
        <w:rPr>
          <w:b w:val="0"/>
        </w:rPr>
        <w:t>1</w:t>
      </w:r>
      <w:r w:rsidR="00E60715" w:rsidRPr="00D4362D">
        <w:rPr>
          <w:b w:val="0"/>
        </w:rPr>
        <w:t>5</w:t>
      </w:r>
      <w:r w:rsidRPr="00D4362D">
        <w:rPr>
          <w:b w:val="0"/>
        </w:rPr>
        <w:t>.1</w:t>
      </w:r>
      <w:r w:rsidR="00A540BE" w:rsidRPr="00D4362D">
        <w:rPr>
          <w:b w:val="0"/>
        </w:rPr>
        <w:t xml:space="preserve"> </w:t>
      </w:r>
      <w:r w:rsidR="00A540BE" w:rsidRPr="00D4362D">
        <w:t>–</w:t>
      </w:r>
      <w:r w:rsidRPr="00D4362D">
        <w:rPr>
          <w:b w:val="0"/>
        </w:rPr>
        <w:t xml:space="preserve"> O presente contrato obedecerá à Lei Federal nº 14.133/2021 e suas alterações posteriores,</w:t>
      </w:r>
      <w:r w:rsidR="00E60715" w:rsidRPr="00D4362D">
        <w:rPr>
          <w:b w:val="0"/>
        </w:rPr>
        <w:t xml:space="preserve"> </w:t>
      </w:r>
      <w:r w:rsidRPr="00D4362D">
        <w:rPr>
          <w:b w:val="0"/>
        </w:rPr>
        <w:t>aplicando-se as sanções nela prevista, por qualquer descumprimento com as obrigações assumidas</w:t>
      </w:r>
      <w:r w:rsidR="00E60715" w:rsidRPr="00D4362D">
        <w:rPr>
          <w:b w:val="0"/>
        </w:rPr>
        <w:t xml:space="preserve"> </w:t>
      </w:r>
      <w:r w:rsidRPr="00D4362D">
        <w:rPr>
          <w:b w:val="0"/>
        </w:rPr>
        <w:t>em decorrência do presente instrumento.</w:t>
      </w:r>
    </w:p>
    <w:p w14:paraId="0B8FC55B" w14:textId="77777777" w:rsidR="008A36BB" w:rsidRPr="00D4362D" w:rsidRDefault="008A36BB" w:rsidP="0030486D">
      <w:pPr>
        <w:pStyle w:val="Normaljustificado"/>
        <w:rPr>
          <w:b w:val="0"/>
        </w:rPr>
      </w:pPr>
    </w:p>
    <w:p w14:paraId="2592D88D" w14:textId="77777777" w:rsidR="00E42904" w:rsidRPr="00D4362D" w:rsidRDefault="00E42904" w:rsidP="0030486D">
      <w:pPr>
        <w:jc w:val="both"/>
        <w:rPr>
          <w:rFonts w:ascii="Arial" w:hAnsi="Arial" w:cs="Arial"/>
          <w:b/>
          <w:sz w:val="22"/>
          <w:szCs w:val="22"/>
        </w:rPr>
      </w:pPr>
      <w:r w:rsidRPr="00D4362D">
        <w:rPr>
          <w:rFonts w:ascii="Arial" w:hAnsi="Arial" w:cs="Arial"/>
          <w:b/>
          <w:sz w:val="22"/>
          <w:szCs w:val="22"/>
        </w:rPr>
        <w:t xml:space="preserve">CLÁUSULA DÉCIMA </w:t>
      </w:r>
      <w:r w:rsidR="008A36BB" w:rsidRPr="00D4362D">
        <w:rPr>
          <w:rFonts w:ascii="Arial" w:hAnsi="Arial" w:cs="Arial"/>
          <w:b/>
          <w:sz w:val="22"/>
          <w:szCs w:val="22"/>
        </w:rPr>
        <w:t>SE</w:t>
      </w:r>
      <w:r w:rsidR="00E60715" w:rsidRPr="00D4362D">
        <w:rPr>
          <w:rFonts w:ascii="Arial" w:hAnsi="Arial" w:cs="Arial"/>
          <w:b/>
          <w:sz w:val="22"/>
          <w:szCs w:val="22"/>
        </w:rPr>
        <w:t>X</w:t>
      </w:r>
      <w:r w:rsidR="008A36BB" w:rsidRPr="00D4362D">
        <w:rPr>
          <w:rFonts w:ascii="Arial" w:hAnsi="Arial" w:cs="Arial"/>
          <w:b/>
          <w:sz w:val="22"/>
          <w:szCs w:val="22"/>
        </w:rPr>
        <w:t>T</w:t>
      </w:r>
      <w:r w:rsidR="00E60715" w:rsidRPr="00D4362D">
        <w:rPr>
          <w:rFonts w:ascii="Arial" w:hAnsi="Arial" w:cs="Arial"/>
          <w:b/>
          <w:sz w:val="22"/>
          <w:szCs w:val="22"/>
        </w:rPr>
        <w:t>A</w:t>
      </w:r>
      <w:r w:rsidRPr="00D4362D">
        <w:rPr>
          <w:rFonts w:ascii="Arial" w:hAnsi="Arial" w:cs="Arial"/>
          <w:b/>
          <w:sz w:val="22"/>
          <w:szCs w:val="22"/>
        </w:rPr>
        <w:t xml:space="preserve"> – DO FORO</w:t>
      </w:r>
    </w:p>
    <w:p w14:paraId="0D8A5E4F" w14:textId="77777777" w:rsidR="00E42904" w:rsidRPr="00D4362D" w:rsidRDefault="00E42904" w:rsidP="0030486D">
      <w:pPr>
        <w:jc w:val="both"/>
        <w:rPr>
          <w:rFonts w:ascii="Arial" w:hAnsi="Arial" w:cs="Arial"/>
          <w:sz w:val="22"/>
          <w:szCs w:val="22"/>
        </w:rPr>
      </w:pPr>
      <w:r w:rsidRPr="00D4362D">
        <w:rPr>
          <w:rFonts w:ascii="Arial" w:hAnsi="Arial" w:cs="Arial"/>
          <w:sz w:val="22"/>
          <w:szCs w:val="22"/>
        </w:rPr>
        <w:t>1</w:t>
      </w:r>
      <w:r w:rsidR="00E60715" w:rsidRPr="00D4362D">
        <w:rPr>
          <w:rFonts w:ascii="Arial" w:hAnsi="Arial" w:cs="Arial"/>
          <w:sz w:val="22"/>
          <w:szCs w:val="22"/>
        </w:rPr>
        <w:t>6</w:t>
      </w:r>
      <w:r w:rsidRPr="00D4362D">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1050C250" w14:textId="77777777" w:rsidR="00E42904" w:rsidRPr="00D4362D" w:rsidRDefault="00E42904" w:rsidP="0030486D">
      <w:pPr>
        <w:pStyle w:val="Normaljustificado"/>
        <w:rPr>
          <w:b w:val="0"/>
        </w:rPr>
      </w:pPr>
      <w:r w:rsidRPr="00D4362D">
        <w:rPr>
          <w:b w:val="0"/>
        </w:rPr>
        <w:t xml:space="preserve">E, assim, por estarem justas e convencionadas, as partes assinam o presente Contrato, em 02 (duas) vias de igual teor e forma, juntamente com as testemunhas abaixo. </w:t>
      </w:r>
    </w:p>
    <w:p w14:paraId="45053166" w14:textId="77777777" w:rsidR="00D4362D" w:rsidRDefault="00D4362D" w:rsidP="0030486D">
      <w:pPr>
        <w:rPr>
          <w:rFonts w:ascii="Arial" w:hAnsi="Arial" w:cs="Arial"/>
          <w:sz w:val="22"/>
          <w:szCs w:val="22"/>
        </w:rPr>
      </w:pPr>
    </w:p>
    <w:p w14:paraId="053B20BA" w14:textId="63D38794" w:rsidR="00E42904" w:rsidRPr="00D4362D" w:rsidRDefault="00E42904" w:rsidP="0030486D">
      <w:pPr>
        <w:rPr>
          <w:rFonts w:ascii="Arial" w:hAnsi="Arial" w:cs="Arial"/>
          <w:b/>
          <w:sz w:val="22"/>
          <w:szCs w:val="22"/>
        </w:rPr>
      </w:pPr>
      <w:r w:rsidRPr="00D4362D">
        <w:rPr>
          <w:rFonts w:ascii="Arial" w:hAnsi="Arial" w:cs="Arial"/>
          <w:sz w:val="22"/>
          <w:szCs w:val="22"/>
        </w:rPr>
        <w:t>Bonito/</w:t>
      </w:r>
      <w:r w:rsidR="00BC3733" w:rsidRPr="00D4362D">
        <w:rPr>
          <w:rFonts w:ascii="Arial" w:hAnsi="Arial" w:cs="Arial"/>
          <w:sz w:val="22"/>
          <w:szCs w:val="22"/>
        </w:rPr>
        <w:t>MS,  …</w:t>
      </w:r>
      <w:r w:rsidRPr="00D4362D">
        <w:rPr>
          <w:rFonts w:ascii="Arial" w:hAnsi="Arial" w:cs="Arial"/>
          <w:sz w:val="22"/>
          <w:szCs w:val="22"/>
        </w:rPr>
        <w:t xml:space="preserve">.de .............. de </w:t>
      </w:r>
      <w:r w:rsidR="008D6B2D" w:rsidRPr="00D4362D">
        <w:rPr>
          <w:rFonts w:ascii="Arial" w:hAnsi="Arial" w:cs="Arial"/>
          <w:sz w:val="22"/>
          <w:szCs w:val="22"/>
        </w:rPr>
        <w:t>2025</w:t>
      </w:r>
      <w:r w:rsidRPr="00D4362D">
        <w:rPr>
          <w:rFonts w:ascii="Arial" w:hAnsi="Arial" w:cs="Arial"/>
          <w:b/>
          <w:sz w:val="22"/>
          <w:szCs w:val="22"/>
        </w:rPr>
        <w:t>.</w:t>
      </w:r>
    </w:p>
    <w:p w14:paraId="59F85D01" w14:textId="77777777" w:rsidR="001A16B2" w:rsidRDefault="001A16B2" w:rsidP="0030486D">
      <w:pPr>
        <w:rPr>
          <w:rFonts w:ascii="Arial" w:hAnsi="Arial" w:cs="Arial"/>
          <w:b/>
          <w:sz w:val="22"/>
          <w:szCs w:val="22"/>
        </w:rPr>
      </w:pPr>
    </w:p>
    <w:p w14:paraId="44D5CF41" w14:textId="77777777" w:rsidR="001A16B2" w:rsidRPr="00E747E9" w:rsidRDefault="001A16B2" w:rsidP="0030486D">
      <w:pPr>
        <w:rPr>
          <w:rFonts w:ascii="Arial" w:hAnsi="Arial" w:cs="Arial"/>
          <w:b/>
          <w:sz w:val="22"/>
          <w:szCs w:val="22"/>
        </w:rPr>
      </w:pPr>
    </w:p>
    <w:p w14:paraId="486332B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09EA58D"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0FD7720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3E06F4"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019D900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4AAA6F9"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71D456CD"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A12F297" w14:textId="77777777" w:rsidR="00E42904" w:rsidRPr="0079555E" w:rsidRDefault="00E42904" w:rsidP="0030486D">
      <w:pPr>
        <w:jc w:val="both"/>
        <w:rPr>
          <w:rFonts w:ascii="Arial" w:hAnsi="Arial" w:cs="Arial"/>
          <w:b/>
          <w:sz w:val="16"/>
          <w:szCs w:val="16"/>
        </w:rPr>
      </w:pPr>
    </w:p>
    <w:p w14:paraId="43F173AE"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0EFB88C"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2787A0A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192A5586"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81FB406" w14:textId="77777777" w:rsidR="00E42904" w:rsidRPr="0079555E" w:rsidRDefault="00E42904" w:rsidP="0030486D">
      <w:pPr>
        <w:pStyle w:val="Ttulo"/>
        <w:jc w:val="left"/>
        <w:rPr>
          <w:rFonts w:ascii="Arial" w:hAnsi="Arial" w:cs="Arial"/>
          <w:sz w:val="16"/>
          <w:szCs w:val="16"/>
        </w:rPr>
      </w:pPr>
    </w:p>
    <w:p w14:paraId="29C68B65" w14:textId="77777777" w:rsidR="004D4177" w:rsidRPr="00D4362D" w:rsidRDefault="00E42904" w:rsidP="0030486D">
      <w:pPr>
        <w:jc w:val="center"/>
        <w:rPr>
          <w:rFonts w:ascii="Arial" w:hAnsi="Arial" w:cs="Arial"/>
          <w:sz w:val="16"/>
          <w:szCs w:val="16"/>
          <w:u w:val="single"/>
        </w:rPr>
      </w:pPr>
      <w:r w:rsidRPr="00D4362D">
        <w:rPr>
          <w:rFonts w:ascii="Arial" w:hAnsi="Arial" w:cs="Arial"/>
          <w:sz w:val="16"/>
          <w:szCs w:val="16"/>
          <w:u w:val="single"/>
        </w:rPr>
        <w:t>Em _____/_____/________</w:t>
      </w:r>
    </w:p>
    <w:p w14:paraId="2D7E9865" w14:textId="77777777" w:rsidR="004D4177" w:rsidRDefault="004D4177" w:rsidP="0030486D">
      <w:pPr>
        <w:jc w:val="center"/>
        <w:rPr>
          <w:rFonts w:ascii="Arial" w:hAnsi="Arial" w:cs="Arial"/>
          <w:sz w:val="16"/>
          <w:szCs w:val="16"/>
        </w:rPr>
      </w:pPr>
    </w:p>
    <w:p w14:paraId="32EC5018" w14:textId="77777777" w:rsidR="004D4177" w:rsidRDefault="004D4177" w:rsidP="0030486D">
      <w:pPr>
        <w:jc w:val="center"/>
        <w:rPr>
          <w:rFonts w:ascii="Arial" w:hAnsi="Arial" w:cs="Arial"/>
          <w:sz w:val="16"/>
          <w:szCs w:val="16"/>
        </w:rPr>
      </w:pPr>
    </w:p>
    <w:p w14:paraId="04B66D36" w14:textId="77777777" w:rsidR="004D4177" w:rsidRDefault="004D4177" w:rsidP="0030486D">
      <w:pPr>
        <w:jc w:val="center"/>
        <w:rPr>
          <w:rFonts w:ascii="Arial" w:hAnsi="Arial" w:cs="Arial"/>
          <w:sz w:val="16"/>
          <w:szCs w:val="16"/>
        </w:rPr>
      </w:pPr>
    </w:p>
    <w:p w14:paraId="3A9793DC" w14:textId="77777777" w:rsidR="004D4177" w:rsidRDefault="004D4177" w:rsidP="0030486D">
      <w:pPr>
        <w:jc w:val="center"/>
        <w:rPr>
          <w:rFonts w:ascii="Arial" w:hAnsi="Arial" w:cs="Arial"/>
          <w:sz w:val="16"/>
          <w:szCs w:val="16"/>
        </w:rPr>
      </w:pPr>
    </w:p>
    <w:p w14:paraId="5C55EE69" w14:textId="77777777" w:rsidR="004D4177" w:rsidRDefault="004D4177" w:rsidP="0030486D">
      <w:pPr>
        <w:jc w:val="center"/>
        <w:rPr>
          <w:rFonts w:ascii="Arial" w:hAnsi="Arial" w:cs="Arial"/>
          <w:sz w:val="16"/>
          <w:szCs w:val="16"/>
        </w:rPr>
      </w:pPr>
    </w:p>
    <w:p w14:paraId="3422DCC1" w14:textId="77777777" w:rsidR="004D4177" w:rsidRDefault="004D4177" w:rsidP="0030486D">
      <w:pPr>
        <w:jc w:val="center"/>
        <w:rPr>
          <w:rFonts w:ascii="Arial" w:hAnsi="Arial" w:cs="Arial"/>
          <w:sz w:val="16"/>
          <w:szCs w:val="16"/>
        </w:rPr>
      </w:pPr>
    </w:p>
    <w:p w14:paraId="7CD9AA23" w14:textId="77777777" w:rsidR="004D4177" w:rsidRDefault="004D4177" w:rsidP="0030486D">
      <w:pPr>
        <w:jc w:val="center"/>
        <w:rPr>
          <w:rFonts w:ascii="Arial" w:hAnsi="Arial" w:cs="Arial"/>
          <w:sz w:val="16"/>
          <w:szCs w:val="16"/>
        </w:rPr>
      </w:pPr>
    </w:p>
    <w:p w14:paraId="33A6DD8D" w14:textId="77777777" w:rsidR="004D4177" w:rsidRDefault="004D4177" w:rsidP="0030486D">
      <w:pPr>
        <w:jc w:val="center"/>
        <w:rPr>
          <w:rFonts w:ascii="Arial" w:hAnsi="Arial" w:cs="Arial"/>
          <w:sz w:val="16"/>
          <w:szCs w:val="16"/>
        </w:rPr>
      </w:pPr>
    </w:p>
    <w:p w14:paraId="24A7C20C" w14:textId="77777777" w:rsidR="004D4177" w:rsidRDefault="004D4177" w:rsidP="0030486D">
      <w:pPr>
        <w:jc w:val="center"/>
        <w:rPr>
          <w:rFonts w:ascii="Arial" w:hAnsi="Arial" w:cs="Arial"/>
          <w:sz w:val="16"/>
          <w:szCs w:val="16"/>
        </w:rPr>
      </w:pPr>
    </w:p>
    <w:p w14:paraId="7713EEB6" w14:textId="77777777" w:rsidR="004D4177" w:rsidRDefault="004D4177" w:rsidP="0030486D">
      <w:pPr>
        <w:jc w:val="center"/>
        <w:rPr>
          <w:rFonts w:ascii="Arial" w:hAnsi="Arial" w:cs="Arial"/>
          <w:sz w:val="16"/>
          <w:szCs w:val="16"/>
        </w:rPr>
      </w:pPr>
    </w:p>
    <w:p w14:paraId="3A11C547" w14:textId="77777777" w:rsidR="00DB72FE" w:rsidRDefault="00DB72FE" w:rsidP="0030486D">
      <w:pPr>
        <w:jc w:val="center"/>
        <w:rPr>
          <w:rFonts w:ascii="Arial" w:hAnsi="Arial" w:cs="Arial"/>
          <w:sz w:val="16"/>
          <w:szCs w:val="16"/>
        </w:rPr>
      </w:pPr>
    </w:p>
    <w:p w14:paraId="1FC5B85B" w14:textId="77777777" w:rsidR="00DB72FE" w:rsidRDefault="00DB72FE" w:rsidP="0030486D">
      <w:pPr>
        <w:jc w:val="center"/>
        <w:rPr>
          <w:rFonts w:ascii="Arial" w:hAnsi="Arial" w:cs="Arial"/>
          <w:sz w:val="16"/>
          <w:szCs w:val="16"/>
        </w:rPr>
      </w:pPr>
    </w:p>
    <w:p w14:paraId="106C455B" w14:textId="77777777" w:rsidR="00DB72FE" w:rsidRDefault="00DB72FE" w:rsidP="0030486D">
      <w:pPr>
        <w:jc w:val="center"/>
        <w:rPr>
          <w:rFonts w:ascii="Arial" w:hAnsi="Arial" w:cs="Arial"/>
          <w:sz w:val="16"/>
          <w:szCs w:val="16"/>
        </w:rPr>
      </w:pPr>
    </w:p>
    <w:p w14:paraId="2EEA9C18" w14:textId="77777777" w:rsidR="00DB72FE" w:rsidRDefault="00DB72FE" w:rsidP="0030486D">
      <w:pPr>
        <w:jc w:val="center"/>
        <w:rPr>
          <w:rFonts w:ascii="Arial" w:hAnsi="Arial" w:cs="Arial"/>
          <w:sz w:val="16"/>
          <w:szCs w:val="16"/>
        </w:rPr>
      </w:pPr>
    </w:p>
    <w:p w14:paraId="4D60088A" w14:textId="77777777" w:rsidR="00DB72FE" w:rsidRDefault="00DB72FE" w:rsidP="0030486D">
      <w:pPr>
        <w:jc w:val="center"/>
        <w:rPr>
          <w:rFonts w:ascii="Arial" w:hAnsi="Arial" w:cs="Arial"/>
          <w:sz w:val="16"/>
          <w:szCs w:val="16"/>
        </w:rPr>
      </w:pPr>
    </w:p>
    <w:p w14:paraId="5FB7110D" w14:textId="589B5293" w:rsidR="00A16AF0" w:rsidRDefault="00A16AF0" w:rsidP="0030486D">
      <w:pPr>
        <w:jc w:val="center"/>
        <w:rPr>
          <w:rFonts w:ascii="Arial" w:hAnsi="Arial" w:cs="Arial"/>
          <w:sz w:val="16"/>
          <w:szCs w:val="16"/>
        </w:rPr>
      </w:pPr>
    </w:p>
    <w:p w14:paraId="7543363B" w14:textId="77777777" w:rsidR="00B9047F" w:rsidRDefault="00B9047F" w:rsidP="0030486D">
      <w:pPr>
        <w:jc w:val="center"/>
        <w:rPr>
          <w:rFonts w:ascii="Arial" w:hAnsi="Arial" w:cs="Arial"/>
          <w:sz w:val="16"/>
          <w:szCs w:val="16"/>
        </w:rPr>
      </w:pPr>
    </w:p>
    <w:p w14:paraId="23D2BD01" w14:textId="77777777"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14:paraId="66A99CE9" w14:textId="77777777" w:rsidR="00E65BDF" w:rsidRPr="00381EA4" w:rsidRDefault="00E65BDF" w:rsidP="00E65BDF">
      <w:pPr>
        <w:widowControl w:val="0"/>
        <w:jc w:val="both"/>
        <w:rPr>
          <w:rFonts w:ascii="Arial" w:hAnsi="Arial" w:cs="Arial"/>
          <w:sz w:val="22"/>
          <w:szCs w:val="22"/>
        </w:rPr>
      </w:pPr>
    </w:p>
    <w:p w14:paraId="13F596C6" w14:textId="77777777"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4FA5F4A2"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14:paraId="2CA6C85D"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56165A3" w14:textId="3633115E"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w:t>
      </w:r>
      <w:r w:rsidR="008D6B2D">
        <w:rPr>
          <w:rFonts w:ascii="Arial" w:hAnsi="Arial" w:cs="Arial"/>
          <w:b/>
          <w:sz w:val="22"/>
          <w:szCs w:val="22"/>
        </w:rPr>
        <w:t>2025</w:t>
      </w:r>
    </w:p>
    <w:p w14:paraId="5484ED7D" w14:textId="77777777" w:rsidR="00E65BDF" w:rsidRPr="00381EA4" w:rsidRDefault="00E65BDF" w:rsidP="00E65BDF">
      <w:pPr>
        <w:pStyle w:val="Corpodetexto"/>
        <w:tabs>
          <w:tab w:val="left" w:pos="567"/>
          <w:tab w:val="left" w:pos="709"/>
        </w:tabs>
        <w:spacing w:after="0"/>
        <w:rPr>
          <w:rFonts w:ascii="Arial" w:hAnsi="Arial" w:cs="Arial"/>
          <w:b/>
          <w:sz w:val="22"/>
          <w:szCs w:val="22"/>
        </w:rPr>
      </w:pPr>
    </w:p>
    <w:p w14:paraId="0A97B4FF" w14:textId="77777777"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79075348" w14:textId="77777777" w:rsidR="00E65BDF" w:rsidRPr="00381EA4" w:rsidRDefault="00E65BDF" w:rsidP="00E65BDF">
      <w:pPr>
        <w:pStyle w:val="Corpodetexto"/>
        <w:tabs>
          <w:tab w:val="left" w:pos="567"/>
          <w:tab w:val="left" w:pos="709"/>
        </w:tabs>
        <w:spacing w:after="0"/>
        <w:rPr>
          <w:rFonts w:ascii="Arial" w:hAnsi="Arial" w:cs="Arial"/>
          <w:sz w:val="22"/>
          <w:szCs w:val="22"/>
        </w:rPr>
      </w:pPr>
    </w:p>
    <w:p w14:paraId="2912D749"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8"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52D9D52C"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9D3E808"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217935BA" w14:textId="77777777" w:rsidR="00E65BDF" w:rsidRPr="00381EA4" w:rsidRDefault="00E65BDF" w:rsidP="00E65BDF">
      <w:pPr>
        <w:pStyle w:val="PargrafodaLista"/>
        <w:rPr>
          <w:rFonts w:ascii="Arial" w:hAnsi="Arial" w:cs="Arial"/>
          <w:sz w:val="22"/>
          <w:szCs w:val="22"/>
        </w:rPr>
      </w:pPr>
    </w:p>
    <w:p w14:paraId="420EEA9A"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49"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514ADB1A"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C46763"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6CBF0CDD"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85D7A8F"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533BEF4"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D316BFD"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0C08781E" w14:textId="77777777" w:rsidR="00E65BDF" w:rsidRPr="00381EA4" w:rsidRDefault="00E65BDF" w:rsidP="004526A7">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BF4DB02"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14:paraId="3B82B9D6" w14:textId="77777777" w:rsidR="00E65BDF" w:rsidRPr="00381EA4" w:rsidRDefault="00E65BDF" w:rsidP="004526A7">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212025FA"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695DBC7D" w14:textId="77777777" w:rsidR="00E65BDF" w:rsidRPr="00381EA4" w:rsidRDefault="00E65BDF" w:rsidP="004526A7">
      <w:pPr>
        <w:pStyle w:val="Corpodetexto"/>
        <w:numPr>
          <w:ilvl w:val="0"/>
          <w:numId w:val="11"/>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C14EAFD"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5987D51C"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4B076DE9"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7105C35"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AE51EB"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89772B"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7AD7B73"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p>
    <w:p w14:paraId="7565A18C"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6F36F9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40CFE3F"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1182A389" w14:textId="77777777" w:rsidR="00E65BDF" w:rsidRPr="00381EA4" w:rsidRDefault="00E65BDF" w:rsidP="004526A7">
      <w:pPr>
        <w:pStyle w:val="PargrafodaLista"/>
        <w:widowControl w:val="0"/>
        <w:numPr>
          <w:ilvl w:val="0"/>
          <w:numId w:val="11"/>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BC880C8"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36015378" w14:textId="645FE47A"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de </w:t>
      </w:r>
      <w:r w:rsidR="008D6B2D">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6BEC0220" w14:textId="77777777" w:rsidR="00E65BDF" w:rsidRPr="00381EA4" w:rsidRDefault="00E65BDF" w:rsidP="00E65BDF">
      <w:pPr>
        <w:widowControl w:val="0"/>
        <w:jc w:val="both"/>
        <w:rPr>
          <w:rFonts w:ascii="Arial" w:eastAsia="Calibri" w:hAnsi="Arial" w:cs="Arial"/>
          <w:sz w:val="22"/>
          <w:szCs w:val="22"/>
          <w:lang w:eastAsia="en-US"/>
        </w:rPr>
      </w:pPr>
    </w:p>
    <w:p w14:paraId="581A762B" w14:textId="77777777" w:rsidR="00E65BDF" w:rsidRPr="00381EA4" w:rsidRDefault="00E65BDF" w:rsidP="00E65BDF">
      <w:pPr>
        <w:widowControl w:val="0"/>
        <w:jc w:val="both"/>
        <w:rPr>
          <w:rFonts w:ascii="Arial" w:eastAsia="Calibri" w:hAnsi="Arial" w:cs="Arial"/>
          <w:sz w:val="22"/>
          <w:szCs w:val="22"/>
          <w:lang w:eastAsia="en-US"/>
        </w:rPr>
      </w:pPr>
    </w:p>
    <w:p w14:paraId="0A3422DF" w14:textId="77777777" w:rsidR="00E65BDF" w:rsidRPr="00381EA4" w:rsidRDefault="00E65BDF" w:rsidP="00E65BDF">
      <w:pPr>
        <w:widowControl w:val="0"/>
        <w:jc w:val="center"/>
        <w:rPr>
          <w:rFonts w:ascii="Arial" w:eastAsia="Calibri" w:hAnsi="Arial" w:cs="Arial"/>
          <w:sz w:val="22"/>
          <w:szCs w:val="22"/>
          <w:lang w:eastAsia="en-US"/>
        </w:rPr>
      </w:pPr>
    </w:p>
    <w:p w14:paraId="0D2A70EC"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03AD225"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B9CA90F"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14:paraId="240E9990" w14:textId="77777777"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5F25FF7A" w14:textId="77777777" w:rsidR="00E65BDF" w:rsidRDefault="00E65BDF" w:rsidP="00E65BDF">
      <w:pPr>
        <w:widowControl w:val="0"/>
        <w:autoSpaceDE w:val="0"/>
        <w:autoSpaceDN w:val="0"/>
        <w:adjustRightInd w:val="0"/>
        <w:jc w:val="center"/>
        <w:rPr>
          <w:rFonts w:ascii="Arial" w:hAnsi="Arial" w:cs="Arial"/>
          <w:sz w:val="22"/>
          <w:szCs w:val="22"/>
        </w:rPr>
      </w:pPr>
    </w:p>
    <w:p w14:paraId="4FC6E72D" w14:textId="77777777" w:rsidR="00E65BDF" w:rsidRDefault="00E65BDF" w:rsidP="00E65BDF">
      <w:pPr>
        <w:widowControl w:val="0"/>
        <w:autoSpaceDE w:val="0"/>
        <w:autoSpaceDN w:val="0"/>
        <w:adjustRightInd w:val="0"/>
        <w:jc w:val="center"/>
        <w:rPr>
          <w:rFonts w:ascii="Arial" w:hAnsi="Arial" w:cs="Arial"/>
          <w:sz w:val="22"/>
          <w:szCs w:val="22"/>
        </w:rPr>
      </w:pPr>
    </w:p>
    <w:p w14:paraId="1C9F8CDB" w14:textId="77777777" w:rsidR="00E65BDF" w:rsidRDefault="00E65BDF" w:rsidP="00E65BDF">
      <w:pPr>
        <w:widowControl w:val="0"/>
        <w:autoSpaceDE w:val="0"/>
        <w:autoSpaceDN w:val="0"/>
        <w:adjustRightInd w:val="0"/>
        <w:jc w:val="center"/>
        <w:rPr>
          <w:rFonts w:ascii="Arial" w:hAnsi="Arial" w:cs="Arial"/>
          <w:sz w:val="22"/>
          <w:szCs w:val="22"/>
        </w:rPr>
      </w:pPr>
    </w:p>
    <w:p w14:paraId="2FEB696D" w14:textId="77777777" w:rsidR="00E65BDF" w:rsidRDefault="00E65BDF" w:rsidP="00E65BDF">
      <w:pPr>
        <w:widowControl w:val="0"/>
        <w:autoSpaceDE w:val="0"/>
        <w:autoSpaceDN w:val="0"/>
        <w:adjustRightInd w:val="0"/>
        <w:jc w:val="center"/>
        <w:rPr>
          <w:rFonts w:ascii="Arial" w:hAnsi="Arial" w:cs="Arial"/>
          <w:sz w:val="22"/>
          <w:szCs w:val="22"/>
        </w:rPr>
      </w:pPr>
    </w:p>
    <w:p w14:paraId="75385974" w14:textId="77777777" w:rsidR="00E65BDF" w:rsidRDefault="00E65BDF" w:rsidP="00E65BDF">
      <w:pPr>
        <w:widowControl w:val="0"/>
        <w:autoSpaceDE w:val="0"/>
        <w:autoSpaceDN w:val="0"/>
        <w:adjustRightInd w:val="0"/>
        <w:jc w:val="center"/>
        <w:rPr>
          <w:rFonts w:ascii="Arial" w:hAnsi="Arial" w:cs="Arial"/>
          <w:sz w:val="22"/>
          <w:szCs w:val="22"/>
        </w:rPr>
      </w:pPr>
    </w:p>
    <w:p w14:paraId="0DCCB5B3" w14:textId="77777777" w:rsidR="00E65BDF" w:rsidRDefault="00E65BDF" w:rsidP="00E65BDF">
      <w:pPr>
        <w:widowControl w:val="0"/>
        <w:autoSpaceDE w:val="0"/>
        <w:autoSpaceDN w:val="0"/>
        <w:adjustRightInd w:val="0"/>
        <w:jc w:val="center"/>
        <w:rPr>
          <w:rFonts w:ascii="Arial" w:hAnsi="Arial" w:cs="Arial"/>
          <w:sz w:val="22"/>
          <w:szCs w:val="22"/>
        </w:rPr>
      </w:pPr>
    </w:p>
    <w:p w14:paraId="01633F91" w14:textId="77777777" w:rsidR="00E65BDF" w:rsidRDefault="00E65BDF" w:rsidP="00E65BDF">
      <w:pPr>
        <w:widowControl w:val="0"/>
        <w:autoSpaceDE w:val="0"/>
        <w:autoSpaceDN w:val="0"/>
        <w:adjustRightInd w:val="0"/>
        <w:jc w:val="center"/>
        <w:rPr>
          <w:rFonts w:ascii="Arial" w:hAnsi="Arial" w:cs="Arial"/>
          <w:sz w:val="22"/>
          <w:szCs w:val="22"/>
        </w:rPr>
      </w:pPr>
    </w:p>
    <w:p w14:paraId="578A3F3E" w14:textId="77777777" w:rsidR="00E65BDF" w:rsidRDefault="00E65BDF" w:rsidP="00E65BDF">
      <w:pPr>
        <w:widowControl w:val="0"/>
        <w:autoSpaceDE w:val="0"/>
        <w:autoSpaceDN w:val="0"/>
        <w:adjustRightInd w:val="0"/>
        <w:jc w:val="center"/>
        <w:rPr>
          <w:rFonts w:ascii="Arial" w:hAnsi="Arial" w:cs="Arial"/>
          <w:sz w:val="22"/>
          <w:szCs w:val="22"/>
        </w:rPr>
      </w:pPr>
    </w:p>
    <w:p w14:paraId="3FE53530" w14:textId="59BBC34B" w:rsidR="00E65BDF" w:rsidRDefault="00EC0C11" w:rsidP="00D4362D">
      <w:pPr>
        <w:suppressAutoHyphens w:val="0"/>
        <w:spacing w:after="200" w:line="276" w:lineRule="auto"/>
        <w:rPr>
          <w:rFonts w:ascii="Arial" w:hAnsi="Arial" w:cs="Arial"/>
          <w:sz w:val="22"/>
          <w:szCs w:val="22"/>
        </w:rPr>
      </w:pPr>
      <w:r>
        <w:rPr>
          <w:rFonts w:ascii="Arial" w:hAnsi="Arial" w:cs="Arial"/>
          <w:sz w:val="22"/>
          <w:szCs w:val="22"/>
        </w:rPr>
        <w:br w:type="page"/>
      </w:r>
    </w:p>
    <w:p w14:paraId="5736587D" w14:textId="77777777"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5AED9C62" w14:textId="77777777" w:rsidR="00E65BDF" w:rsidRPr="00E461DE" w:rsidRDefault="00E65BDF" w:rsidP="00E65BDF">
      <w:pPr>
        <w:jc w:val="both"/>
        <w:rPr>
          <w:rFonts w:ascii="Arial" w:hAnsi="Arial" w:cs="Arial"/>
          <w:b/>
          <w:sz w:val="22"/>
          <w:szCs w:val="22"/>
        </w:rPr>
      </w:pPr>
    </w:p>
    <w:p w14:paraId="689547CC" w14:textId="77777777"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1F0420A" w14:textId="77777777" w:rsidR="00E65BDF" w:rsidRPr="00E461DE" w:rsidRDefault="00E65BDF" w:rsidP="00E65BDF">
      <w:pPr>
        <w:widowControl w:val="0"/>
        <w:jc w:val="both"/>
        <w:rPr>
          <w:rFonts w:ascii="Arial" w:eastAsia="Calibri" w:hAnsi="Arial" w:cs="Arial"/>
          <w:sz w:val="22"/>
          <w:szCs w:val="22"/>
          <w:lang w:eastAsia="en-US"/>
        </w:rPr>
      </w:pPr>
    </w:p>
    <w:p w14:paraId="392246CF" w14:textId="77777777" w:rsidR="00E65BDF" w:rsidRPr="00E461DE" w:rsidRDefault="00E65BDF" w:rsidP="00E65BDF">
      <w:pPr>
        <w:widowControl w:val="0"/>
        <w:jc w:val="both"/>
        <w:rPr>
          <w:rFonts w:ascii="Arial" w:eastAsia="Calibri" w:hAnsi="Arial" w:cs="Arial"/>
          <w:sz w:val="22"/>
          <w:szCs w:val="22"/>
          <w:lang w:eastAsia="en-US"/>
        </w:rPr>
      </w:pPr>
    </w:p>
    <w:p w14:paraId="7303507B"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133845B" w14:textId="77777777" w:rsidR="00E65BDF" w:rsidRPr="00E461DE" w:rsidRDefault="00E65BDF" w:rsidP="00E65BDF">
      <w:pPr>
        <w:widowControl w:val="0"/>
        <w:jc w:val="both"/>
        <w:rPr>
          <w:rFonts w:ascii="Arial" w:eastAsia="Calibri" w:hAnsi="Arial" w:cs="Arial"/>
          <w:sz w:val="22"/>
          <w:szCs w:val="22"/>
          <w:lang w:eastAsia="en-US"/>
        </w:rPr>
      </w:pPr>
    </w:p>
    <w:p w14:paraId="106972B3" w14:textId="77777777"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3861F620" w14:textId="77777777" w:rsidR="00E65BDF" w:rsidRPr="00E461DE" w:rsidRDefault="00E65BDF" w:rsidP="00E65BDF">
      <w:pPr>
        <w:widowControl w:val="0"/>
        <w:jc w:val="both"/>
        <w:rPr>
          <w:rFonts w:ascii="Arial" w:eastAsia="Calibri" w:hAnsi="Arial" w:cs="Arial"/>
          <w:sz w:val="22"/>
          <w:szCs w:val="22"/>
          <w:lang w:eastAsia="en-US"/>
        </w:rPr>
      </w:pPr>
    </w:p>
    <w:p w14:paraId="212BECD6"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2D29A4F6" w14:textId="77777777" w:rsidR="00E65BDF" w:rsidRPr="00E461DE" w:rsidRDefault="00E65BDF" w:rsidP="00E65BDF">
      <w:pPr>
        <w:widowControl w:val="0"/>
        <w:jc w:val="both"/>
        <w:rPr>
          <w:rFonts w:ascii="Arial" w:eastAsia="Calibri" w:hAnsi="Arial" w:cs="Arial"/>
          <w:sz w:val="22"/>
          <w:szCs w:val="22"/>
          <w:lang w:eastAsia="en-US"/>
        </w:rPr>
      </w:pPr>
    </w:p>
    <w:p w14:paraId="31AA3554"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69CCA7B0" w14:textId="77777777" w:rsidR="00E65BDF" w:rsidRPr="00E461DE" w:rsidRDefault="00E65BDF" w:rsidP="00E65BDF">
      <w:pPr>
        <w:widowControl w:val="0"/>
        <w:jc w:val="both"/>
        <w:rPr>
          <w:rFonts w:ascii="Arial" w:eastAsia="Calibri" w:hAnsi="Arial" w:cs="Arial"/>
          <w:sz w:val="22"/>
          <w:szCs w:val="22"/>
          <w:lang w:eastAsia="en-US"/>
        </w:rPr>
      </w:pPr>
    </w:p>
    <w:p w14:paraId="6B49F269"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EE5A06E" w14:textId="77777777" w:rsidR="00E65BDF" w:rsidRPr="00E461DE" w:rsidRDefault="00E65BDF" w:rsidP="00E65BDF">
      <w:pPr>
        <w:widowControl w:val="0"/>
        <w:jc w:val="both"/>
        <w:rPr>
          <w:rFonts w:ascii="Arial" w:eastAsia="Calibri" w:hAnsi="Arial" w:cs="Arial"/>
          <w:sz w:val="22"/>
          <w:szCs w:val="22"/>
          <w:lang w:eastAsia="en-US"/>
        </w:rPr>
      </w:pPr>
    </w:p>
    <w:p w14:paraId="1A486039" w14:textId="77777777" w:rsidR="00E65BDF" w:rsidRPr="00E461DE" w:rsidRDefault="00E65BDF" w:rsidP="00E65BDF">
      <w:pPr>
        <w:widowControl w:val="0"/>
        <w:jc w:val="both"/>
        <w:rPr>
          <w:rFonts w:ascii="Arial" w:eastAsia="Calibri" w:hAnsi="Arial" w:cs="Arial"/>
          <w:sz w:val="22"/>
          <w:szCs w:val="22"/>
          <w:lang w:eastAsia="en-US"/>
        </w:rPr>
      </w:pPr>
    </w:p>
    <w:p w14:paraId="65A03063" w14:textId="4D67F968" w:rsidR="00E65BDF" w:rsidRPr="00E461DE" w:rsidRDefault="00E65BDF" w:rsidP="00E65BDF">
      <w:pPr>
        <w:widowControl w:val="0"/>
        <w:jc w:val="right"/>
        <w:rPr>
          <w:rFonts w:ascii="Arial" w:eastAsia="Calibri" w:hAnsi="Arial" w:cs="Arial"/>
          <w:sz w:val="22"/>
          <w:szCs w:val="22"/>
          <w:lang w:eastAsia="en-US"/>
        </w:rPr>
      </w:pPr>
      <w:bookmarkStart w:id="87" w:name="_Hlk60811811"/>
      <w:r w:rsidRPr="00E461DE">
        <w:rPr>
          <w:rFonts w:ascii="Arial" w:eastAsia="Calibri" w:hAnsi="Arial" w:cs="Arial"/>
          <w:sz w:val="22"/>
          <w:szCs w:val="22"/>
          <w:lang w:eastAsia="en-US"/>
        </w:rPr>
        <w:t xml:space="preserve">___________________-____, ____ de ____________ de </w:t>
      </w:r>
      <w:r w:rsidR="008D6B2D">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4D6D4352" w14:textId="77777777" w:rsidR="00E65BDF" w:rsidRPr="00E461DE" w:rsidRDefault="00E65BDF" w:rsidP="00E65BDF">
      <w:pPr>
        <w:widowControl w:val="0"/>
        <w:jc w:val="both"/>
        <w:rPr>
          <w:rFonts w:ascii="Arial" w:eastAsia="Calibri" w:hAnsi="Arial" w:cs="Arial"/>
          <w:sz w:val="22"/>
          <w:szCs w:val="22"/>
          <w:lang w:eastAsia="en-US"/>
        </w:rPr>
      </w:pPr>
    </w:p>
    <w:p w14:paraId="73BC7634" w14:textId="77777777" w:rsidR="00E65BDF" w:rsidRPr="00E461DE" w:rsidRDefault="00E65BDF" w:rsidP="00E65BDF">
      <w:pPr>
        <w:widowControl w:val="0"/>
        <w:jc w:val="both"/>
        <w:rPr>
          <w:rFonts w:ascii="Arial" w:eastAsia="Calibri" w:hAnsi="Arial" w:cs="Arial"/>
          <w:sz w:val="22"/>
          <w:szCs w:val="22"/>
          <w:lang w:eastAsia="en-US"/>
        </w:rPr>
      </w:pPr>
    </w:p>
    <w:p w14:paraId="200FABCB" w14:textId="77777777" w:rsidR="00E65BDF" w:rsidRPr="00E461DE" w:rsidRDefault="00E65BDF" w:rsidP="00E65BDF">
      <w:pPr>
        <w:widowControl w:val="0"/>
        <w:jc w:val="both"/>
        <w:rPr>
          <w:rFonts w:ascii="Arial" w:eastAsia="Calibri" w:hAnsi="Arial" w:cs="Arial"/>
          <w:sz w:val="22"/>
          <w:szCs w:val="22"/>
          <w:lang w:eastAsia="en-US"/>
        </w:rPr>
      </w:pPr>
    </w:p>
    <w:bookmarkEnd w:id="87"/>
    <w:p w14:paraId="475B6039"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17875422"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3DB365A2"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14:paraId="264EC40E"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6C41C8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14:paraId="1C8695C0"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14:paraId="722B9727" w14:textId="77777777" w:rsidR="00E65BDF" w:rsidRPr="00E461DE" w:rsidRDefault="00E65BDF" w:rsidP="00E65BDF">
      <w:pPr>
        <w:widowControl w:val="0"/>
        <w:jc w:val="both"/>
        <w:rPr>
          <w:rFonts w:ascii="Arial" w:eastAsia="Calibri" w:hAnsi="Arial" w:cs="Arial"/>
          <w:sz w:val="22"/>
          <w:szCs w:val="22"/>
          <w:lang w:eastAsia="en-US"/>
        </w:rPr>
      </w:pPr>
    </w:p>
    <w:p w14:paraId="0D529A0C" w14:textId="77777777" w:rsidR="00E65BDF" w:rsidRPr="00E461DE" w:rsidRDefault="00E65BDF" w:rsidP="00E65BDF">
      <w:pPr>
        <w:widowControl w:val="0"/>
        <w:jc w:val="both"/>
        <w:rPr>
          <w:rFonts w:ascii="Arial" w:eastAsia="Calibri" w:hAnsi="Arial" w:cs="Arial"/>
          <w:sz w:val="22"/>
          <w:szCs w:val="22"/>
          <w:lang w:eastAsia="en-US"/>
        </w:rPr>
      </w:pPr>
    </w:p>
    <w:p w14:paraId="34EC80F9" w14:textId="77777777"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01C964A" w14:textId="77777777" w:rsidR="00E65BDF" w:rsidRPr="00E461DE" w:rsidRDefault="00E65BDF" w:rsidP="00E65BDF">
      <w:pPr>
        <w:widowControl w:val="0"/>
        <w:autoSpaceDE w:val="0"/>
        <w:autoSpaceDN w:val="0"/>
        <w:adjustRightInd w:val="0"/>
        <w:jc w:val="center"/>
        <w:rPr>
          <w:rFonts w:ascii="Arial" w:hAnsi="Arial" w:cs="Arial"/>
          <w:sz w:val="22"/>
          <w:szCs w:val="22"/>
        </w:rPr>
      </w:pPr>
    </w:p>
    <w:p w14:paraId="13BE79D0" w14:textId="77777777" w:rsidR="00E65BDF" w:rsidRPr="00381EA4" w:rsidRDefault="00E65BDF" w:rsidP="00E65BDF">
      <w:pPr>
        <w:widowControl w:val="0"/>
        <w:autoSpaceDE w:val="0"/>
        <w:autoSpaceDN w:val="0"/>
        <w:adjustRightInd w:val="0"/>
        <w:jc w:val="center"/>
        <w:rPr>
          <w:rFonts w:ascii="Arial" w:hAnsi="Arial" w:cs="Arial"/>
          <w:sz w:val="22"/>
          <w:szCs w:val="22"/>
        </w:rPr>
      </w:pPr>
    </w:p>
    <w:p w14:paraId="0D53EDD1" w14:textId="77777777" w:rsidR="00E65BDF" w:rsidRDefault="00E65BDF" w:rsidP="00E65BDF">
      <w:pPr>
        <w:pStyle w:val="Ttulo6"/>
        <w:spacing w:before="0" w:after="0"/>
        <w:rPr>
          <w:rFonts w:ascii="Arial" w:hAnsi="Arial" w:cs="Arial"/>
        </w:rPr>
      </w:pPr>
    </w:p>
    <w:p w14:paraId="67D728D0" w14:textId="77777777"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0"/>
      <w:footerReference w:type="default" r:id="rId5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33B4" w14:textId="77777777" w:rsidR="00121D2C" w:rsidRDefault="00121D2C" w:rsidP="0041257C">
      <w:r>
        <w:separator/>
      </w:r>
    </w:p>
  </w:endnote>
  <w:endnote w:type="continuationSeparator" w:id="0">
    <w:p w14:paraId="3251CE3B" w14:textId="77777777" w:rsidR="00121D2C" w:rsidRDefault="00121D2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CIDFont+F1">
    <w:altName w:val="Yu Gothic"/>
    <w:panose1 w:val="00000000000000000000"/>
    <w:charset w:val="80"/>
    <w:family w:val="auto"/>
    <w:notTrueType/>
    <w:pitch w:val="default"/>
    <w:sig w:usb0="00000001" w:usb1="08070000" w:usb2="00000010" w:usb3="00000000" w:csb0="00020000"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9DA4A"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C784651" w14:textId="77777777" w:rsidR="00130B74" w:rsidRPr="00110767" w:rsidRDefault="00130B7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7D2E4798" w14:textId="77777777" w:rsidR="00130B74" w:rsidRPr="00110767" w:rsidRDefault="00130B7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988D" w14:textId="77777777" w:rsidR="00121D2C" w:rsidRDefault="00121D2C" w:rsidP="0041257C">
      <w:r>
        <w:separator/>
      </w:r>
    </w:p>
  </w:footnote>
  <w:footnote w:type="continuationSeparator" w:id="0">
    <w:p w14:paraId="488AB00E" w14:textId="77777777" w:rsidR="00121D2C" w:rsidRDefault="00121D2C" w:rsidP="0041257C">
      <w:r>
        <w:continuationSeparator/>
      </w:r>
    </w:p>
  </w:footnote>
  <w:footnote w:id="1">
    <w:p w14:paraId="0FFA82B0" w14:textId="77777777" w:rsidR="007F6E43" w:rsidRPr="008D75C6" w:rsidRDefault="007F6E43" w:rsidP="007F6E4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DBF1" w14:textId="77777777" w:rsidR="00130B74" w:rsidRPr="009D39BE" w:rsidRDefault="00D94D84" w:rsidP="00110767">
    <w:pPr>
      <w:jc w:val="center"/>
    </w:pPr>
    <w:r>
      <w:rPr>
        <w:noProof/>
      </w:rPr>
      <w:object w:dxaOrig="1440" w:dyaOrig="1440" w14:anchorId="030F1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1025" DrawAspect="Content" ObjectID="_1818573091" r:id="rId2"/>
      </w:object>
    </w:r>
  </w:p>
  <w:p w14:paraId="20D96B58" w14:textId="33C59AA5" w:rsidR="00130B74" w:rsidRPr="00E05042" w:rsidRDefault="00B4167B" w:rsidP="00110767">
    <w:pPr>
      <w:tabs>
        <w:tab w:val="left" w:pos="8025"/>
      </w:tabs>
      <w:rPr>
        <w:rFonts w:ascii="Arial" w:hAnsi="Arial" w:cs="Arial"/>
        <w:b/>
        <w:sz w:val="12"/>
      </w:rPr>
    </w:pPr>
    <w:r>
      <w:rPr>
        <w:rFonts w:ascii="Arial" w:hAnsi="Arial" w:cs="Arial"/>
        <w:b/>
        <w:noProof/>
        <w:sz w:val="12"/>
        <w:lang w:val="pt-BR" w:eastAsia="pt-BR"/>
      </w:rPr>
      <mc:AlternateContent>
        <mc:Choice Requires="wpg">
          <w:drawing>
            <wp:anchor distT="0" distB="0" distL="114300" distR="114300" simplePos="0" relativeHeight="251657216" behindDoc="0" locked="0" layoutInCell="1" allowOverlap="1" wp14:anchorId="74617D38" wp14:editId="2CBB9811">
              <wp:simplePos x="0" y="0"/>
              <wp:positionH relativeFrom="column">
                <wp:posOffset>5132705</wp:posOffset>
              </wp:positionH>
              <wp:positionV relativeFrom="paragraph">
                <wp:posOffset>-251460</wp:posOffset>
              </wp:positionV>
              <wp:extent cx="619125" cy="571500"/>
              <wp:effectExtent l="0" t="5715" r="10795" b="13335"/>
              <wp:wrapNone/>
              <wp:docPr id="10867971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808867577"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wps:txbx>
                      <wps:bodyPr rot="0" vert="horz" wrap="square" lIns="91440" tIns="45720" rIns="91440" bIns="45720" anchor="t" anchorCtr="0" upright="1">
                        <a:noAutofit/>
                      </wps:bodyPr>
                    </wps:wsp>
                    <wps:wsp>
                      <wps:cNvPr id="1457535918"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028308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17D38"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BKRFpA1AwAAvg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">
                <v:textbox>
                  <w:txbxContent>
                    <w:p w14:paraId="696D2AD5" w14:textId="77777777" w:rsidR="00130B74" w:rsidRDefault="00130B74" w:rsidP="00110767">
                      <w:pPr>
                        <w:rPr>
                          <w:rFonts w:ascii="Arial" w:hAnsi="Arial" w:cs="Arial"/>
                          <w:sz w:val="14"/>
                          <w:szCs w:val="14"/>
                        </w:rPr>
                      </w:pPr>
                    </w:p>
                    <w:p w14:paraId="1C11211C" w14:textId="77777777" w:rsidR="00130B74" w:rsidRDefault="00130B7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" filled="f" stroked="f">
                <v:textbox>
                  <w:txbxContent>
                    <w:p w14:paraId="4058E901" w14:textId="77777777" w:rsidR="00130B74" w:rsidRPr="00013A82" w:rsidRDefault="00130B7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"/>
            </v:group>
          </w:pict>
        </mc:Fallback>
      </mc:AlternateContent>
    </w:r>
  </w:p>
  <w:p w14:paraId="4FF7CAB0" w14:textId="77777777" w:rsidR="00130B74" w:rsidRDefault="00130B74" w:rsidP="00110767">
    <w:pPr>
      <w:jc w:val="center"/>
      <w:rPr>
        <w:rFonts w:ascii="Arial" w:hAnsi="Arial" w:cs="Arial"/>
        <w:b/>
      </w:rPr>
    </w:pPr>
  </w:p>
  <w:p w14:paraId="702792DC" w14:textId="77777777" w:rsidR="00130B74" w:rsidRPr="00110767" w:rsidRDefault="00130B74" w:rsidP="00110767">
    <w:pPr>
      <w:jc w:val="center"/>
      <w:rPr>
        <w:rFonts w:ascii="Arial" w:hAnsi="Arial" w:cs="Arial"/>
        <w:b/>
        <w:sz w:val="22"/>
        <w:szCs w:val="22"/>
      </w:rPr>
    </w:pPr>
    <w:r w:rsidRPr="00110767">
      <w:rPr>
        <w:rFonts w:ascii="Arial" w:hAnsi="Arial" w:cs="Arial"/>
        <w:b/>
        <w:sz w:val="22"/>
        <w:szCs w:val="22"/>
      </w:rPr>
      <w:t>ESTADO DE MATO GROSSO DO SUL</w:t>
    </w:r>
  </w:p>
  <w:p w14:paraId="3939E25B" w14:textId="77777777" w:rsidR="00130B74" w:rsidRPr="00110767" w:rsidRDefault="00130B74" w:rsidP="00110767">
    <w:pPr>
      <w:jc w:val="center"/>
      <w:rPr>
        <w:sz w:val="22"/>
        <w:szCs w:val="22"/>
      </w:rPr>
    </w:pPr>
    <w:r w:rsidRPr="00110767">
      <w:rPr>
        <w:rFonts w:ascii="Arial" w:hAnsi="Arial" w:cs="Arial"/>
        <w:b/>
        <w:sz w:val="22"/>
        <w:szCs w:val="22"/>
      </w:rPr>
      <w:t>MUNICÍPIO DE BONITO</w:t>
    </w:r>
  </w:p>
  <w:p w14:paraId="7CAD8E34" w14:textId="77777777" w:rsidR="00130B74" w:rsidRPr="00110767" w:rsidRDefault="00130B7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2D4BAE"/>
    <w:multiLevelType w:val="multilevel"/>
    <w:tmpl w:val="4D40FADC"/>
    <w:lvl w:ilvl="0">
      <w:start w:val="4"/>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1EF6304"/>
    <w:multiLevelType w:val="multilevel"/>
    <w:tmpl w:val="01EF6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D44CEC"/>
    <w:multiLevelType w:val="multilevel"/>
    <w:tmpl w:val="70B0B3F4"/>
    <w:lvl w:ilvl="0">
      <w:start w:val="6"/>
      <w:numFmt w:val="decimal"/>
      <w:lvlText w:val="%1"/>
      <w:lvlJc w:val="left"/>
      <w:pPr>
        <w:ind w:left="480" w:hanging="480"/>
      </w:pPr>
      <w:rPr>
        <w:rFonts w:ascii="Arial" w:hAnsi="Arial" w:cs="Arial" w:hint="default"/>
        <w:b w:val="0"/>
        <w:sz w:val="22"/>
      </w:rPr>
    </w:lvl>
    <w:lvl w:ilvl="1">
      <w:start w:val="1"/>
      <w:numFmt w:val="decimal"/>
      <w:lvlText w:val="%1.%2"/>
      <w:lvlJc w:val="left"/>
      <w:pPr>
        <w:ind w:left="480" w:hanging="480"/>
      </w:pPr>
      <w:rPr>
        <w:rFonts w:ascii="Arial" w:hAnsi="Arial" w:cs="Arial" w:hint="default"/>
        <w:b w:val="0"/>
        <w:sz w:val="22"/>
      </w:rPr>
    </w:lvl>
    <w:lvl w:ilvl="2">
      <w:start w:val="6"/>
      <w:numFmt w:val="decimal"/>
      <w:lvlText w:val="%1.%2.%3"/>
      <w:lvlJc w:val="left"/>
      <w:pPr>
        <w:ind w:left="720" w:hanging="720"/>
      </w:pPr>
      <w:rPr>
        <w:rFonts w:ascii="Arial" w:hAnsi="Arial" w:cs="Arial" w:hint="default"/>
        <w:b w:val="0"/>
        <w:sz w:val="22"/>
      </w:rPr>
    </w:lvl>
    <w:lvl w:ilvl="3">
      <w:start w:val="1"/>
      <w:numFmt w:val="decimal"/>
      <w:lvlText w:val="%1.%2.%3.%4"/>
      <w:lvlJc w:val="left"/>
      <w:pPr>
        <w:ind w:left="720" w:hanging="720"/>
      </w:pPr>
      <w:rPr>
        <w:rFonts w:ascii="Arial" w:hAnsi="Arial" w:cs="Arial" w:hint="default"/>
        <w:b w:val="0"/>
        <w:sz w:val="22"/>
      </w:rPr>
    </w:lvl>
    <w:lvl w:ilvl="4">
      <w:start w:val="1"/>
      <w:numFmt w:val="decimal"/>
      <w:lvlText w:val="%1.%2.%3.%4.%5"/>
      <w:lvlJc w:val="left"/>
      <w:pPr>
        <w:ind w:left="1080" w:hanging="1080"/>
      </w:pPr>
      <w:rPr>
        <w:rFonts w:ascii="Arial" w:hAnsi="Arial" w:cs="Arial" w:hint="default"/>
        <w:b w:val="0"/>
        <w:sz w:val="22"/>
      </w:rPr>
    </w:lvl>
    <w:lvl w:ilvl="5">
      <w:start w:val="1"/>
      <w:numFmt w:val="decimal"/>
      <w:lvlText w:val="%1.%2.%3.%4.%5.%6"/>
      <w:lvlJc w:val="left"/>
      <w:pPr>
        <w:ind w:left="1080" w:hanging="1080"/>
      </w:pPr>
      <w:rPr>
        <w:rFonts w:ascii="Arial" w:hAnsi="Arial" w:cs="Arial" w:hint="default"/>
        <w:b w:val="0"/>
        <w:sz w:val="22"/>
      </w:rPr>
    </w:lvl>
    <w:lvl w:ilvl="6">
      <w:start w:val="1"/>
      <w:numFmt w:val="decimal"/>
      <w:lvlText w:val="%1.%2.%3.%4.%5.%6.%7"/>
      <w:lvlJc w:val="left"/>
      <w:pPr>
        <w:ind w:left="1440" w:hanging="1440"/>
      </w:pPr>
      <w:rPr>
        <w:rFonts w:ascii="Arial" w:hAnsi="Arial" w:cs="Arial" w:hint="default"/>
        <w:b w:val="0"/>
        <w:sz w:val="22"/>
      </w:rPr>
    </w:lvl>
    <w:lvl w:ilvl="7">
      <w:start w:val="1"/>
      <w:numFmt w:val="decimal"/>
      <w:lvlText w:val="%1.%2.%3.%4.%5.%6.%7.%8"/>
      <w:lvlJc w:val="left"/>
      <w:pPr>
        <w:ind w:left="1440" w:hanging="1440"/>
      </w:pPr>
      <w:rPr>
        <w:rFonts w:ascii="Arial" w:hAnsi="Arial" w:cs="Arial" w:hint="default"/>
        <w:b w:val="0"/>
        <w:sz w:val="22"/>
      </w:rPr>
    </w:lvl>
    <w:lvl w:ilvl="8">
      <w:start w:val="1"/>
      <w:numFmt w:val="decimal"/>
      <w:lvlText w:val="%1.%2.%3.%4.%5.%6.%7.%8.%9"/>
      <w:lvlJc w:val="left"/>
      <w:pPr>
        <w:ind w:left="1800" w:hanging="1800"/>
      </w:pPr>
      <w:rPr>
        <w:rFonts w:ascii="Arial" w:hAnsi="Arial" w:cs="Arial" w:hint="default"/>
        <w:b w:val="0"/>
        <w:sz w:val="22"/>
      </w:rPr>
    </w:lvl>
  </w:abstractNum>
  <w:abstractNum w:abstractNumId="4" w15:restartNumberingAfterBreak="0">
    <w:nsid w:val="09E253EB"/>
    <w:multiLevelType w:val="multilevel"/>
    <w:tmpl w:val="09E253EB"/>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6"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C57095"/>
    <w:multiLevelType w:val="multilevel"/>
    <w:tmpl w:val="11C57095"/>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2570A"/>
    <w:multiLevelType w:val="multilevel"/>
    <w:tmpl w:val="EADA419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8" w:hanging="720"/>
      </w:pPr>
      <w:rPr>
        <w:rFonts w:hint="default"/>
        <w:b/>
        <w:bCs/>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355"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207F6DC3"/>
    <w:multiLevelType w:val="hybridMultilevel"/>
    <w:tmpl w:val="47A0273A"/>
    <w:lvl w:ilvl="0" w:tplc="367221E8">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15:restartNumberingAfterBreak="0">
    <w:nsid w:val="21573D21"/>
    <w:multiLevelType w:val="multilevel"/>
    <w:tmpl w:val="21573D2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2269E5"/>
    <w:multiLevelType w:val="hybridMultilevel"/>
    <w:tmpl w:val="075CCB0A"/>
    <w:lvl w:ilvl="0" w:tplc="2848E036">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C07DD"/>
    <w:multiLevelType w:val="hybridMultilevel"/>
    <w:tmpl w:val="BE8C79EC"/>
    <w:lvl w:ilvl="0" w:tplc="AB78CF1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7F5C74"/>
    <w:multiLevelType w:val="hybridMultilevel"/>
    <w:tmpl w:val="D52ED210"/>
    <w:lvl w:ilvl="0" w:tplc="F21CBB8E">
      <w:start w:val="2"/>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E8D15F2"/>
    <w:multiLevelType w:val="multilevel"/>
    <w:tmpl w:val="2E8D15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19571A"/>
    <w:multiLevelType w:val="multilevel"/>
    <w:tmpl w:val="3419571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1C5452"/>
    <w:multiLevelType w:val="multilevel"/>
    <w:tmpl w:val="341C5452"/>
    <w:lvl w:ilvl="0">
      <w:start w:val="9"/>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b/>
        <w:bCs/>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0" w15:restartNumberingAfterBreak="0">
    <w:nsid w:val="36DF544B"/>
    <w:multiLevelType w:val="multilevel"/>
    <w:tmpl w:val="36DF544B"/>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B0647"/>
    <w:multiLevelType w:val="hybridMultilevel"/>
    <w:tmpl w:val="5F92017E"/>
    <w:lvl w:ilvl="0" w:tplc="DBEA1A5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7B2D7C"/>
    <w:multiLevelType w:val="multilevel"/>
    <w:tmpl w:val="3A7B2D7C"/>
    <w:lvl w:ilvl="0">
      <w:start w:val="1"/>
      <w:numFmt w:val="decimal"/>
      <w:lvlText w:val="%1."/>
      <w:lvlJc w:val="left"/>
      <w:pPr>
        <w:ind w:left="928" w:hanging="360"/>
      </w:pPr>
      <w:rPr>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abstractNum w:abstractNumId="23" w15:restartNumberingAfterBreak="0">
    <w:nsid w:val="3DC1664D"/>
    <w:multiLevelType w:val="multilevel"/>
    <w:tmpl w:val="D5E2FB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745CD2"/>
    <w:multiLevelType w:val="hybridMultilevel"/>
    <w:tmpl w:val="E20A252E"/>
    <w:lvl w:ilvl="0" w:tplc="4AF63EE2">
      <w:start w:val="1"/>
      <w:numFmt w:val="lowerLetter"/>
      <w:lvlText w:val="%1)"/>
      <w:lvlJc w:val="left"/>
      <w:pPr>
        <w:ind w:left="1571" w:hanging="360"/>
      </w:pPr>
      <w:rPr>
        <w:b/>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26" w15:restartNumberingAfterBreak="0">
    <w:nsid w:val="488D10EF"/>
    <w:multiLevelType w:val="multilevel"/>
    <w:tmpl w:val="0C1A9590"/>
    <w:lvl w:ilvl="0">
      <w:start w:val="6"/>
      <w:numFmt w:val="decimal"/>
      <w:lvlText w:val="%1"/>
      <w:lvlJc w:val="left"/>
      <w:pPr>
        <w:ind w:left="480" w:hanging="480"/>
      </w:pPr>
      <w:rPr>
        <w:rFonts w:ascii="Arial" w:hAnsi="Arial" w:cs="Arial" w:hint="default"/>
        <w:b w:val="0"/>
        <w:sz w:val="22"/>
      </w:rPr>
    </w:lvl>
    <w:lvl w:ilvl="1">
      <w:start w:val="1"/>
      <w:numFmt w:val="decimal"/>
      <w:lvlText w:val="%1.%2"/>
      <w:lvlJc w:val="left"/>
      <w:pPr>
        <w:ind w:left="692" w:hanging="480"/>
      </w:pPr>
      <w:rPr>
        <w:rFonts w:ascii="Arial" w:hAnsi="Arial" w:cs="Arial" w:hint="default"/>
        <w:b w:val="0"/>
        <w:sz w:val="22"/>
      </w:rPr>
    </w:lvl>
    <w:lvl w:ilvl="2">
      <w:start w:val="1"/>
      <w:numFmt w:val="decimal"/>
      <w:lvlText w:val="%1.%2.%3"/>
      <w:lvlJc w:val="left"/>
      <w:pPr>
        <w:ind w:left="1144" w:hanging="720"/>
      </w:pPr>
      <w:rPr>
        <w:rFonts w:ascii="Arial" w:hAnsi="Arial" w:cs="Arial" w:hint="default"/>
        <w:b w:val="0"/>
        <w:sz w:val="22"/>
      </w:rPr>
    </w:lvl>
    <w:lvl w:ilvl="3">
      <w:start w:val="1"/>
      <w:numFmt w:val="decimal"/>
      <w:lvlText w:val="%1.%2.%3.%4"/>
      <w:lvlJc w:val="left"/>
      <w:pPr>
        <w:ind w:left="1356" w:hanging="720"/>
      </w:pPr>
      <w:rPr>
        <w:rFonts w:ascii="Arial" w:hAnsi="Arial" w:cs="Arial" w:hint="default"/>
        <w:b w:val="0"/>
        <w:sz w:val="22"/>
      </w:rPr>
    </w:lvl>
    <w:lvl w:ilvl="4">
      <w:start w:val="1"/>
      <w:numFmt w:val="decimal"/>
      <w:lvlText w:val="%1.%2.%3.%4.%5"/>
      <w:lvlJc w:val="left"/>
      <w:pPr>
        <w:ind w:left="1928" w:hanging="1080"/>
      </w:pPr>
      <w:rPr>
        <w:rFonts w:ascii="Arial" w:hAnsi="Arial" w:cs="Arial" w:hint="default"/>
        <w:b w:val="0"/>
        <w:sz w:val="22"/>
      </w:rPr>
    </w:lvl>
    <w:lvl w:ilvl="5">
      <w:start w:val="1"/>
      <w:numFmt w:val="decimal"/>
      <w:lvlText w:val="%1.%2.%3.%4.%5.%6"/>
      <w:lvlJc w:val="left"/>
      <w:pPr>
        <w:ind w:left="2140" w:hanging="1080"/>
      </w:pPr>
      <w:rPr>
        <w:rFonts w:ascii="Arial" w:hAnsi="Arial" w:cs="Arial" w:hint="default"/>
        <w:b w:val="0"/>
        <w:sz w:val="22"/>
      </w:rPr>
    </w:lvl>
    <w:lvl w:ilvl="6">
      <w:start w:val="1"/>
      <w:numFmt w:val="decimal"/>
      <w:lvlText w:val="%1.%2.%3.%4.%5.%6.%7"/>
      <w:lvlJc w:val="left"/>
      <w:pPr>
        <w:ind w:left="2712" w:hanging="1440"/>
      </w:pPr>
      <w:rPr>
        <w:rFonts w:ascii="Arial" w:hAnsi="Arial" w:cs="Arial" w:hint="default"/>
        <w:b w:val="0"/>
        <w:sz w:val="22"/>
      </w:rPr>
    </w:lvl>
    <w:lvl w:ilvl="7">
      <w:start w:val="1"/>
      <w:numFmt w:val="decimal"/>
      <w:lvlText w:val="%1.%2.%3.%4.%5.%6.%7.%8"/>
      <w:lvlJc w:val="left"/>
      <w:pPr>
        <w:ind w:left="2924" w:hanging="1440"/>
      </w:pPr>
      <w:rPr>
        <w:rFonts w:ascii="Arial" w:hAnsi="Arial" w:cs="Arial" w:hint="default"/>
        <w:b w:val="0"/>
        <w:sz w:val="22"/>
      </w:rPr>
    </w:lvl>
    <w:lvl w:ilvl="8">
      <w:start w:val="1"/>
      <w:numFmt w:val="decimal"/>
      <w:lvlText w:val="%1.%2.%3.%4.%5.%6.%7.%8.%9"/>
      <w:lvlJc w:val="left"/>
      <w:pPr>
        <w:ind w:left="3496" w:hanging="1800"/>
      </w:pPr>
      <w:rPr>
        <w:rFonts w:ascii="Arial" w:hAnsi="Arial" w:cs="Arial" w:hint="default"/>
        <w:b w:val="0"/>
        <w:sz w:val="22"/>
      </w:rPr>
    </w:lvl>
  </w:abstractNum>
  <w:abstractNum w:abstractNumId="27" w15:restartNumberingAfterBreak="0">
    <w:nsid w:val="48FE74B7"/>
    <w:multiLevelType w:val="multilevel"/>
    <w:tmpl w:val="B798CF42"/>
    <w:lvl w:ilvl="0">
      <w:start w:val="6"/>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3C7DC2"/>
    <w:multiLevelType w:val="multilevel"/>
    <w:tmpl w:val="7EFE60F2"/>
    <w:lvl w:ilvl="0">
      <w:start w:val="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04620EB"/>
    <w:multiLevelType w:val="multilevel"/>
    <w:tmpl w:val="604620EB"/>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5344CF"/>
    <w:multiLevelType w:val="hybridMultilevel"/>
    <w:tmpl w:val="2AE85166"/>
    <w:lvl w:ilvl="0" w:tplc="DC82F43C">
      <w:start w:val="9"/>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B86C1F"/>
    <w:multiLevelType w:val="multilevel"/>
    <w:tmpl w:val="4B60079A"/>
    <w:lvl w:ilvl="0">
      <w:start w:val="6"/>
      <w:numFmt w:val="decimal"/>
      <w:lvlText w:val="%1"/>
      <w:lvlJc w:val="left"/>
      <w:pPr>
        <w:ind w:left="480" w:hanging="480"/>
      </w:pPr>
      <w:rPr>
        <w:rFonts w:hint="default"/>
        <w:b w:val="0"/>
      </w:rPr>
    </w:lvl>
    <w:lvl w:ilvl="1">
      <w:start w:val="1"/>
      <w:numFmt w:val="decimal"/>
      <w:lvlText w:val="%1.%2"/>
      <w:lvlJc w:val="left"/>
      <w:pPr>
        <w:ind w:left="692" w:hanging="480"/>
      </w:pPr>
      <w:rPr>
        <w:rFonts w:hint="default"/>
        <w:b w:val="0"/>
      </w:rPr>
    </w:lvl>
    <w:lvl w:ilvl="2">
      <w:start w:val="7"/>
      <w:numFmt w:val="decimal"/>
      <w:lvlText w:val="%1.%2.%3"/>
      <w:lvlJc w:val="left"/>
      <w:pPr>
        <w:ind w:left="1144"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val="0"/>
      </w:rPr>
    </w:lvl>
    <w:lvl w:ilvl="5">
      <w:start w:val="1"/>
      <w:numFmt w:val="decimal"/>
      <w:lvlText w:val="%1.%2.%3.%4.%5.%6"/>
      <w:lvlJc w:val="left"/>
      <w:pPr>
        <w:ind w:left="2140" w:hanging="1080"/>
      </w:pPr>
      <w:rPr>
        <w:rFonts w:hint="default"/>
        <w:b w:val="0"/>
      </w:rPr>
    </w:lvl>
    <w:lvl w:ilvl="6">
      <w:start w:val="1"/>
      <w:numFmt w:val="decimal"/>
      <w:lvlText w:val="%1.%2.%3.%4.%5.%6.%7"/>
      <w:lvlJc w:val="left"/>
      <w:pPr>
        <w:ind w:left="2712" w:hanging="1440"/>
      </w:pPr>
      <w:rPr>
        <w:rFonts w:hint="default"/>
        <w:b w:val="0"/>
      </w:rPr>
    </w:lvl>
    <w:lvl w:ilvl="7">
      <w:start w:val="1"/>
      <w:numFmt w:val="decimal"/>
      <w:lvlText w:val="%1.%2.%3.%4.%5.%6.%7.%8"/>
      <w:lvlJc w:val="left"/>
      <w:pPr>
        <w:ind w:left="2924" w:hanging="1440"/>
      </w:pPr>
      <w:rPr>
        <w:rFonts w:hint="default"/>
        <w:b w:val="0"/>
      </w:rPr>
    </w:lvl>
    <w:lvl w:ilvl="8">
      <w:start w:val="1"/>
      <w:numFmt w:val="decimal"/>
      <w:lvlText w:val="%1.%2.%3.%4.%5.%6.%7.%8.%9"/>
      <w:lvlJc w:val="left"/>
      <w:pPr>
        <w:ind w:left="3496" w:hanging="1800"/>
      </w:pPr>
      <w:rPr>
        <w:rFonts w:hint="default"/>
        <w:b w:val="0"/>
      </w:rPr>
    </w:lvl>
  </w:abstractNum>
  <w:abstractNum w:abstractNumId="33" w15:restartNumberingAfterBreak="0">
    <w:nsid w:val="63B7339B"/>
    <w:multiLevelType w:val="multilevel"/>
    <w:tmpl w:val="63B7339B"/>
    <w:lvl w:ilvl="0">
      <w:start w:val="7"/>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63DB14C5"/>
    <w:multiLevelType w:val="hybridMultilevel"/>
    <w:tmpl w:val="E9E6D694"/>
    <w:lvl w:ilvl="0" w:tplc="48E2976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922CC0"/>
    <w:multiLevelType w:val="hybridMultilevel"/>
    <w:tmpl w:val="6E16A714"/>
    <w:lvl w:ilvl="0" w:tplc="8EE0AA4A">
      <w:start w:val="1"/>
      <w:numFmt w:val="decimalZero"/>
      <w:lvlText w:val="%1."/>
      <w:lvlJc w:val="left"/>
      <w:pPr>
        <w:ind w:left="389" w:hanging="360"/>
      </w:pPr>
      <w:rPr>
        <w:rFonts w:eastAsia="Times New Roman" w:hint="default"/>
      </w:rPr>
    </w:lvl>
    <w:lvl w:ilvl="1" w:tplc="04160019" w:tentative="1">
      <w:start w:val="1"/>
      <w:numFmt w:val="lowerLetter"/>
      <w:lvlText w:val="%2."/>
      <w:lvlJc w:val="left"/>
      <w:pPr>
        <w:ind w:left="1109" w:hanging="360"/>
      </w:pPr>
    </w:lvl>
    <w:lvl w:ilvl="2" w:tplc="0416001B" w:tentative="1">
      <w:start w:val="1"/>
      <w:numFmt w:val="lowerRoman"/>
      <w:lvlText w:val="%3."/>
      <w:lvlJc w:val="right"/>
      <w:pPr>
        <w:ind w:left="1829" w:hanging="180"/>
      </w:pPr>
    </w:lvl>
    <w:lvl w:ilvl="3" w:tplc="0416000F" w:tentative="1">
      <w:start w:val="1"/>
      <w:numFmt w:val="decimal"/>
      <w:lvlText w:val="%4."/>
      <w:lvlJc w:val="left"/>
      <w:pPr>
        <w:ind w:left="2549" w:hanging="360"/>
      </w:pPr>
    </w:lvl>
    <w:lvl w:ilvl="4" w:tplc="04160019" w:tentative="1">
      <w:start w:val="1"/>
      <w:numFmt w:val="lowerLetter"/>
      <w:lvlText w:val="%5."/>
      <w:lvlJc w:val="left"/>
      <w:pPr>
        <w:ind w:left="3269" w:hanging="360"/>
      </w:pPr>
    </w:lvl>
    <w:lvl w:ilvl="5" w:tplc="0416001B" w:tentative="1">
      <w:start w:val="1"/>
      <w:numFmt w:val="lowerRoman"/>
      <w:lvlText w:val="%6."/>
      <w:lvlJc w:val="right"/>
      <w:pPr>
        <w:ind w:left="3989" w:hanging="180"/>
      </w:pPr>
    </w:lvl>
    <w:lvl w:ilvl="6" w:tplc="0416000F" w:tentative="1">
      <w:start w:val="1"/>
      <w:numFmt w:val="decimal"/>
      <w:lvlText w:val="%7."/>
      <w:lvlJc w:val="left"/>
      <w:pPr>
        <w:ind w:left="4709" w:hanging="360"/>
      </w:pPr>
    </w:lvl>
    <w:lvl w:ilvl="7" w:tplc="04160019" w:tentative="1">
      <w:start w:val="1"/>
      <w:numFmt w:val="lowerLetter"/>
      <w:lvlText w:val="%8."/>
      <w:lvlJc w:val="left"/>
      <w:pPr>
        <w:ind w:left="5429" w:hanging="360"/>
      </w:pPr>
    </w:lvl>
    <w:lvl w:ilvl="8" w:tplc="0416001B" w:tentative="1">
      <w:start w:val="1"/>
      <w:numFmt w:val="lowerRoman"/>
      <w:lvlText w:val="%9."/>
      <w:lvlJc w:val="right"/>
      <w:pPr>
        <w:ind w:left="6149" w:hanging="180"/>
      </w:pPr>
    </w:lvl>
  </w:abstractNum>
  <w:abstractNum w:abstractNumId="37" w15:restartNumberingAfterBreak="0">
    <w:nsid w:val="73037A97"/>
    <w:multiLevelType w:val="hybridMultilevel"/>
    <w:tmpl w:val="AE9C152C"/>
    <w:lvl w:ilvl="0" w:tplc="8026DAB0">
      <w:start w:val="1"/>
      <w:numFmt w:val="lowerLetter"/>
      <w:lvlText w:val="%1)"/>
      <w:lvlJc w:val="left"/>
      <w:pPr>
        <w:ind w:left="720" w:hanging="360"/>
      </w:pPr>
      <w:rPr>
        <w:rFonts w:cs="Times New Roman"/>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9" w15:restartNumberingAfterBreak="0">
    <w:nsid w:val="79854916"/>
    <w:multiLevelType w:val="multilevel"/>
    <w:tmpl w:val="3419571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B3E5173"/>
    <w:multiLevelType w:val="multilevel"/>
    <w:tmpl w:val="7B3E517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7073850">
    <w:abstractNumId w:val="6"/>
  </w:num>
  <w:num w:numId="2" w16cid:durableId="1196889337">
    <w:abstractNumId w:val="9"/>
  </w:num>
  <w:num w:numId="3" w16cid:durableId="1358431643">
    <w:abstractNumId w:val="0"/>
  </w:num>
  <w:num w:numId="4" w16cid:durableId="538514914">
    <w:abstractNumId w:val="38"/>
  </w:num>
  <w:num w:numId="5" w16cid:durableId="1871139888">
    <w:abstractNumId w:val="41"/>
  </w:num>
  <w:num w:numId="6" w16cid:durableId="1357924364">
    <w:abstractNumId w:val="24"/>
  </w:num>
  <w:num w:numId="7" w16cid:durableId="56831826">
    <w:abstractNumId w:val="17"/>
  </w:num>
  <w:num w:numId="8" w16cid:durableId="262689051">
    <w:abstractNumId w:val="28"/>
  </w:num>
  <w:num w:numId="9" w16cid:durableId="1116369170">
    <w:abstractNumId w:val="35"/>
  </w:num>
  <w:num w:numId="10" w16cid:durableId="1494371614">
    <w:abstractNumId w:val="10"/>
  </w:num>
  <w:num w:numId="11" w16cid:durableId="54946425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9438048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27519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1507033">
    <w:abstractNumId w:val="9"/>
    <w:lvlOverride w:ilvl="0">
      <w:startOverride w:val="10"/>
    </w:lvlOverride>
  </w:num>
  <w:num w:numId="15" w16cid:durableId="10754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7667785">
    <w:abstractNumId w:val="8"/>
  </w:num>
  <w:num w:numId="17" w16cid:durableId="1307508916">
    <w:abstractNumId w:val="1"/>
  </w:num>
  <w:num w:numId="18" w16cid:durableId="1152873984">
    <w:abstractNumId w:val="15"/>
  </w:num>
  <w:num w:numId="19" w16cid:durableId="871041434">
    <w:abstractNumId w:val="20"/>
  </w:num>
  <w:num w:numId="20" w16cid:durableId="1426926190">
    <w:abstractNumId w:val="40"/>
  </w:num>
  <w:num w:numId="21" w16cid:durableId="321855459">
    <w:abstractNumId w:val="2"/>
  </w:num>
  <w:num w:numId="22" w16cid:durableId="42407204">
    <w:abstractNumId w:val="30"/>
  </w:num>
  <w:num w:numId="23" w16cid:durableId="12152883">
    <w:abstractNumId w:val="16"/>
  </w:num>
  <w:num w:numId="24" w16cid:durableId="801584275">
    <w:abstractNumId w:val="23"/>
  </w:num>
  <w:num w:numId="25" w16cid:durableId="517815666">
    <w:abstractNumId w:val="4"/>
  </w:num>
  <w:num w:numId="26" w16cid:durableId="1865055839">
    <w:abstractNumId w:val="7"/>
  </w:num>
  <w:num w:numId="27" w16cid:durableId="1380518487">
    <w:abstractNumId w:val="33"/>
  </w:num>
  <w:num w:numId="28" w16cid:durableId="197208809">
    <w:abstractNumId w:val="12"/>
  </w:num>
  <w:num w:numId="29" w16cid:durableId="1999846722">
    <w:abstractNumId w:val="19"/>
  </w:num>
  <w:num w:numId="30" w16cid:durableId="1778938946">
    <w:abstractNumId w:val="18"/>
  </w:num>
  <w:num w:numId="31" w16cid:durableId="1730304914">
    <w:abstractNumId w:val="22"/>
  </w:num>
  <w:num w:numId="32" w16cid:durableId="1547717370">
    <w:abstractNumId w:val="39"/>
  </w:num>
  <w:num w:numId="33" w16cid:durableId="9720118">
    <w:abstractNumId w:val="27"/>
  </w:num>
  <w:num w:numId="34" w16cid:durableId="471216579">
    <w:abstractNumId w:val="26"/>
  </w:num>
  <w:num w:numId="35" w16cid:durableId="1261985830">
    <w:abstractNumId w:val="3"/>
  </w:num>
  <w:num w:numId="36" w16cid:durableId="1501310395">
    <w:abstractNumId w:val="32"/>
  </w:num>
  <w:num w:numId="37" w16cid:durableId="337776889">
    <w:abstractNumId w:val="29"/>
  </w:num>
  <w:num w:numId="38" w16cid:durableId="1566799117">
    <w:abstractNumId w:val="14"/>
  </w:num>
  <w:num w:numId="39" w16cid:durableId="670643669">
    <w:abstractNumId w:val="36"/>
  </w:num>
  <w:num w:numId="40" w16cid:durableId="778645811">
    <w:abstractNumId w:val="21"/>
  </w:num>
  <w:num w:numId="41" w16cid:durableId="420298447">
    <w:abstractNumId w:val="13"/>
  </w:num>
  <w:num w:numId="42" w16cid:durableId="70273455">
    <w:abstractNumId w:val="34"/>
  </w:num>
  <w:num w:numId="43" w16cid:durableId="131009605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7C"/>
    <w:rsid w:val="00002F2F"/>
    <w:rsid w:val="00003EC9"/>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587"/>
    <w:rsid w:val="00025AF0"/>
    <w:rsid w:val="00025D51"/>
    <w:rsid w:val="000318C2"/>
    <w:rsid w:val="00032223"/>
    <w:rsid w:val="00034D3E"/>
    <w:rsid w:val="00035C58"/>
    <w:rsid w:val="0004239D"/>
    <w:rsid w:val="00044AFB"/>
    <w:rsid w:val="000459F1"/>
    <w:rsid w:val="00045C56"/>
    <w:rsid w:val="000530EB"/>
    <w:rsid w:val="00054B96"/>
    <w:rsid w:val="00054C83"/>
    <w:rsid w:val="00055389"/>
    <w:rsid w:val="000562E1"/>
    <w:rsid w:val="000566B1"/>
    <w:rsid w:val="0005755D"/>
    <w:rsid w:val="00064BED"/>
    <w:rsid w:val="00065FEE"/>
    <w:rsid w:val="00067BAD"/>
    <w:rsid w:val="00075DD8"/>
    <w:rsid w:val="00075E05"/>
    <w:rsid w:val="000777D7"/>
    <w:rsid w:val="00080C71"/>
    <w:rsid w:val="00081B65"/>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A78CD"/>
    <w:rsid w:val="000B246A"/>
    <w:rsid w:val="000B2A26"/>
    <w:rsid w:val="000B2ED9"/>
    <w:rsid w:val="000B4731"/>
    <w:rsid w:val="000B52E5"/>
    <w:rsid w:val="000C028D"/>
    <w:rsid w:val="000C53DC"/>
    <w:rsid w:val="000C5E83"/>
    <w:rsid w:val="000C7F5C"/>
    <w:rsid w:val="000D1058"/>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832"/>
    <w:rsid w:val="001149EB"/>
    <w:rsid w:val="001158DB"/>
    <w:rsid w:val="00121264"/>
    <w:rsid w:val="00121D2C"/>
    <w:rsid w:val="00130B74"/>
    <w:rsid w:val="00131154"/>
    <w:rsid w:val="001319EE"/>
    <w:rsid w:val="00133E15"/>
    <w:rsid w:val="00136B55"/>
    <w:rsid w:val="0014098B"/>
    <w:rsid w:val="001451EB"/>
    <w:rsid w:val="00151432"/>
    <w:rsid w:val="001522E4"/>
    <w:rsid w:val="001528CC"/>
    <w:rsid w:val="00153B32"/>
    <w:rsid w:val="00153E6C"/>
    <w:rsid w:val="00164FF9"/>
    <w:rsid w:val="001661A7"/>
    <w:rsid w:val="001713DD"/>
    <w:rsid w:val="001732BD"/>
    <w:rsid w:val="0017382B"/>
    <w:rsid w:val="00173DC9"/>
    <w:rsid w:val="00174689"/>
    <w:rsid w:val="00176DF7"/>
    <w:rsid w:val="00177690"/>
    <w:rsid w:val="0017783A"/>
    <w:rsid w:val="00177BE8"/>
    <w:rsid w:val="00185F53"/>
    <w:rsid w:val="00187651"/>
    <w:rsid w:val="00192D2B"/>
    <w:rsid w:val="00192E9E"/>
    <w:rsid w:val="001A16B2"/>
    <w:rsid w:val="001A182C"/>
    <w:rsid w:val="001A2C13"/>
    <w:rsid w:val="001B1876"/>
    <w:rsid w:val="001B2C5D"/>
    <w:rsid w:val="001B4DDB"/>
    <w:rsid w:val="001B62A7"/>
    <w:rsid w:val="001C0968"/>
    <w:rsid w:val="001C24FE"/>
    <w:rsid w:val="001C27F0"/>
    <w:rsid w:val="001C7E52"/>
    <w:rsid w:val="001D503E"/>
    <w:rsid w:val="001D5597"/>
    <w:rsid w:val="001D6C27"/>
    <w:rsid w:val="001E03A7"/>
    <w:rsid w:val="001E07E4"/>
    <w:rsid w:val="001E0E5C"/>
    <w:rsid w:val="001E5793"/>
    <w:rsid w:val="001E5C0E"/>
    <w:rsid w:val="001F0628"/>
    <w:rsid w:val="001F0BF1"/>
    <w:rsid w:val="001F123A"/>
    <w:rsid w:val="001F14EF"/>
    <w:rsid w:val="001F214B"/>
    <w:rsid w:val="001F2C7E"/>
    <w:rsid w:val="001F3388"/>
    <w:rsid w:val="001F5097"/>
    <w:rsid w:val="001F5878"/>
    <w:rsid w:val="001F7515"/>
    <w:rsid w:val="00202A87"/>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F23"/>
    <w:rsid w:val="00261A80"/>
    <w:rsid w:val="00271F81"/>
    <w:rsid w:val="002732E9"/>
    <w:rsid w:val="00274A32"/>
    <w:rsid w:val="00275164"/>
    <w:rsid w:val="00275826"/>
    <w:rsid w:val="00280659"/>
    <w:rsid w:val="00285F05"/>
    <w:rsid w:val="0028686D"/>
    <w:rsid w:val="00287852"/>
    <w:rsid w:val="00294748"/>
    <w:rsid w:val="00295DE2"/>
    <w:rsid w:val="00297265"/>
    <w:rsid w:val="002A13F2"/>
    <w:rsid w:val="002B43F1"/>
    <w:rsid w:val="002B4C2A"/>
    <w:rsid w:val="002B518A"/>
    <w:rsid w:val="002B60F9"/>
    <w:rsid w:val="002C7699"/>
    <w:rsid w:val="002D0DAF"/>
    <w:rsid w:val="002D3604"/>
    <w:rsid w:val="002D3CDC"/>
    <w:rsid w:val="002E1F50"/>
    <w:rsid w:val="002E3042"/>
    <w:rsid w:val="002E4BCC"/>
    <w:rsid w:val="002E6D82"/>
    <w:rsid w:val="002F4584"/>
    <w:rsid w:val="002F49C5"/>
    <w:rsid w:val="002F582E"/>
    <w:rsid w:val="002F6029"/>
    <w:rsid w:val="0030384E"/>
    <w:rsid w:val="0030486D"/>
    <w:rsid w:val="003123E2"/>
    <w:rsid w:val="00314577"/>
    <w:rsid w:val="0032201D"/>
    <w:rsid w:val="003226F6"/>
    <w:rsid w:val="00322B0C"/>
    <w:rsid w:val="00323D5A"/>
    <w:rsid w:val="00325822"/>
    <w:rsid w:val="00325E66"/>
    <w:rsid w:val="0032697A"/>
    <w:rsid w:val="00326E40"/>
    <w:rsid w:val="00330F2F"/>
    <w:rsid w:val="0033118E"/>
    <w:rsid w:val="0033163C"/>
    <w:rsid w:val="0033380F"/>
    <w:rsid w:val="00335BC1"/>
    <w:rsid w:val="003403F2"/>
    <w:rsid w:val="00344FA1"/>
    <w:rsid w:val="003454F2"/>
    <w:rsid w:val="00353CFE"/>
    <w:rsid w:val="00354316"/>
    <w:rsid w:val="00354360"/>
    <w:rsid w:val="0035784E"/>
    <w:rsid w:val="00367C31"/>
    <w:rsid w:val="00367CF9"/>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072B"/>
    <w:rsid w:val="003B332B"/>
    <w:rsid w:val="003B3AAD"/>
    <w:rsid w:val="003B54E4"/>
    <w:rsid w:val="003B5A55"/>
    <w:rsid w:val="003B5FC6"/>
    <w:rsid w:val="003B65CA"/>
    <w:rsid w:val="003C2065"/>
    <w:rsid w:val="003D0CD9"/>
    <w:rsid w:val="003D3307"/>
    <w:rsid w:val="003D77C9"/>
    <w:rsid w:val="003E076B"/>
    <w:rsid w:val="003E134F"/>
    <w:rsid w:val="003E4083"/>
    <w:rsid w:val="003E4562"/>
    <w:rsid w:val="003E599D"/>
    <w:rsid w:val="003F0848"/>
    <w:rsid w:val="003F091F"/>
    <w:rsid w:val="003F2746"/>
    <w:rsid w:val="003F27AD"/>
    <w:rsid w:val="003F2F57"/>
    <w:rsid w:val="003F5F01"/>
    <w:rsid w:val="003F6D94"/>
    <w:rsid w:val="003F6F16"/>
    <w:rsid w:val="00400705"/>
    <w:rsid w:val="00400A3C"/>
    <w:rsid w:val="0040256D"/>
    <w:rsid w:val="00403988"/>
    <w:rsid w:val="00404B82"/>
    <w:rsid w:val="00405029"/>
    <w:rsid w:val="00406ACE"/>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27EF0"/>
    <w:rsid w:val="004305CE"/>
    <w:rsid w:val="0043114E"/>
    <w:rsid w:val="004324EC"/>
    <w:rsid w:val="00433862"/>
    <w:rsid w:val="00440C29"/>
    <w:rsid w:val="004464DC"/>
    <w:rsid w:val="00450220"/>
    <w:rsid w:val="004513B3"/>
    <w:rsid w:val="00451F43"/>
    <w:rsid w:val="00451F4B"/>
    <w:rsid w:val="004526A7"/>
    <w:rsid w:val="00455E90"/>
    <w:rsid w:val="00455EA0"/>
    <w:rsid w:val="0046730E"/>
    <w:rsid w:val="00467994"/>
    <w:rsid w:val="00467DB3"/>
    <w:rsid w:val="004749FD"/>
    <w:rsid w:val="00477662"/>
    <w:rsid w:val="004812A5"/>
    <w:rsid w:val="00487ADF"/>
    <w:rsid w:val="00487C8A"/>
    <w:rsid w:val="00490388"/>
    <w:rsid w:val="00493057"/>
    <w:rsid w:val="00495A36"/>
    <w:rsid w:val="004A055B"/>
    <w:rsid w:val="004A1F0E"/>
    <w:rsid w:val="004A2EA2"/>
    <w:rsid w:val="004A3FB2"/>
    <w:rsid w:val="004A5BBD"/>
    <w:rsid w:val="004A7713"/>
    <w:rsid w:val="004B387C"/>
    <w:rsid w:val="004B42C7"/>
    <w:rsid w:val="004B5155"/>
    <w:rsid w:val="004B5854"/>
    <w:rsid w:val="004C2B66"/>
    <w:rsid w:val="004C2E4F"/>
    <w:rsid w:val="004C6B71"/>
    <w:rsid w:val="004C701F"/>
    <w:rsid w:val="004D4177"/>
    <w:rsid w:val="004D506E"/>
    <w:rsid w:val="004D5C57"/>
    <w:rsid w:val="004E3560"/>
    <w:rsid w:val="004E478B"/>
    <w:rsid w:val="004E483E"/>
    <w:rsid w:val="004E6D9A"/>
    <w:rsid w:val="004F155C"/>
    <w:rsid w:val="004F7F93"/>
    <w:rsid w:val="00502E06"/>
    <w:rsid w:val="00503168"/>
    <w:rsid w:val="005032E7"/>
    <w:rsid w:val="0050403C"/>
    <w:rsid w:val="00504351"/>
    <w:rsid w:val="005061C2"/>
    <w:rsid w:val="005204A2"/>
    <w:rsid w:val="00520ACC"/>
    <w:rsid w:val="00523CE5"/>
    <w:rsid w:val="00523DAF"/>
    <w:rsid w:val="005245BA"/>
    <w:rsid w:val="0053078F"/>
    <w:rsid w:val="005329EC"/>
    <w:rsid w:val="00532B77"/>
    <w:rsid w:val="00533190"/>
    <w:rsid w:val="00536A05"/>
    <w:rsid w:val="00540F83"/>
    <w:rsid w:val="00541221"/>
    <w:rsid w:val="005417D0"/>
    <w:rsid w:val="00542166"/>
    <w:rsid w:val="0054221E"/>
    <w:rsid w:val="00547F44"/>
    <w:rsid w:val="00552E36"/>
    <w:rsid w:val="005539CC"/>
    <w:rsid w:val="0055557E"/>
    <w:rsid w:val="00556140"/>
    <w:rsid w:val="00560BFD"/>
    <w:rsid w:val="00561EA5"/>
    <w:rsid w:val="00563594"/>
    <w:rsid w:val="0056362A"/>
    <w:rsid w:val="00563749"/>
    <w:rsid w:val="00563A13"/>
    <w:rsid w:val="0056434F"/>
    <w:rsid w:val="005649FF"/>
    <w:rsid w:val="0056546C"/>
    <w:rsid w:val="005708BC"/>
    <w:rsid w:val="005725E9"/>
    <w:rsid w:val="00573342"/>
    <w:rsid w:val="00576133"/>
    <w:rsid w:val="0057634A"/>
    <w:rsid w:val="00580108"/>
    <w:rsid w:val="00580BAA"/>
    <w:rsid w:val="005828D0"/>
    <w:rsid w:val="00585E70"/>
    <w:rsid w:val="005A145F"/>
    <w:rsid w:val="005A379D"/>
    <w:rsid w:val="005A39CA"/>
    <w:rsid w:val="005A766D"/>
    <w:rsid w:val="005B05FD"/>
    <w:rsid w:val="005B078C"/>
    <w:rsid w:val="005B252C"/>
    <w:rsid w:val="005B40CD"/>
    <w:rsid w:val="005B4E87"/>
    <w:rsid w:val="005B70D3"/>
    <w:rsid w:val="005C13D9"/>
    <w:rsid w:val="005D14F7"/>
    <w:rsid w:val="005D1C52"/>
    <w:rsid w:val="005D1DF2"/>
    <w:rsid w:val="005D1F75"/>
    <w:rsid w:val="005D22B9"/>
    <w:rsid w:val="005E1B1B"/>
    <w:rsid w:val="005E2800"/>
    <w:rsid w:val="005E491F"/>
    <w:rsid w:val="005E4C2C"/>
    <w:rsid w:val="005E60C5"/>
    <w:rsid w:val="005E64E0"/>
    <w:rsid w:val="005E69A2"/>
    <w:rsid w:val="005F6C1E"/>
    <w:rsid w:val="006000D0"/>
    <w:rsid w:val="006004BA"/>
    <w:rsid w:val="006005B8"/>
    <w:rsid w:val="00605271"/>
    <w:rsid w:val="0060648D"/>
    <w:rsid w:val="006070E5"/>
    <w:rsid w:val="006076B3"/>
    <w:rsid w:val="00610711"/>
    <w:rsid w:val="00615280"/>
    <w:rsid w:val="0061607C"/>
    <w:rsid w:val="00621451"/>
    <w:rsid w:val="00624BDC"/>
    <w:rsid w:val="00625DED"/>
    <w:rsid w:val="00634199"/>
    <w:rsid w:val="00636644"/>
    <w:rsid w:val="0064173D"/>
    <w:rsid w:val="0064233A"/>
    <w:rsid w:val="00642F24"/>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6A53"/>
    <w:rsid w:val="00697F21"/>
    <w:rsid w:val="006A1B84"/>
    <w:rsid w:val="006A358F"/>
    <w:rsid w:val="006A7447"/>
    <w:rsid w:val="006B1A6E"/>
    <w:rsid w:val="006B299B"/>
    <w:rsid w:val="006B481C"/>
    <w:rsid w:val="006B6929"/>
    <w:rsid w:val="006C09BF"/>
    <w:rsid w:val="006C19EB"/>
    <w:rsid w:val="006C72DA"/>
    <w:rsid w:val="006D0F0D"/>
    <w:rsid w:val="006D1E48"/>
    <w:rsid w:val="006D281E"/>
    <w:rsid w:val="006D35B9"/>
    <w:rsid w:val="006D60EF"/>
    <w:rsid w:val="006D6729"/>
    <w:rsid w:val="006E292A"/>
    <w:rsid w:val="006E485F"/>
    <w:rsid w:val="006E4D61"/>
    <w:rsid w:val="006E5BE1"/>
    <w:rsid w:val="006F1048"/>
    <w:rsid w:val="006F1676"/>
    <w:rsid w:val="006F5A31"/>
    <w:rsid w:val="006F6442"/>
    <w:rsid w:val="006F6C94"/>
    <w:rsid w:val="007006F3"/>
    <w:rsid w:val="00704C2E"/>
    <w:rsid w:val="00705DC4"/>
    <w:rsid w:val="00707351"/>
    <w:rsid w:val="00710CA1"/>
    <w:rsid w:val="00713321"/>
    <w:rsid w:val="007149E2"/>
    <w:rsid w:val="00722D6F"/>
    <w:rsid w:val="00724968"/>
    <w:rsid w:val="00725734"/>
    <w:rsid w:val="007257D6"/>
    <w:rsid w:val="007333BD"/>
    <w:rsid w:val="0073354F"/>
    <w:rsid w:val="007347F9"/>
    <w:rsid w:val="007369F8"/>
    <w:rsid w:val="0073761D"/>
    <w:rsid w:val="00737D16"/>
    <w:rsid w:val="007403B4"/>
    <w:rsid w:val="00741EB2"/>
    <w:rsid w:val="00744061"/>
    <w:rsid w:val="00744F8E"/>
    <w:rsid w:val="00744FEB"/>
    <w:rsid w:val="00746814"/>
    <w:rsid w:val="0074755B"/>
    <w:rsid w:val="00752517"/>
    <w:rsid w:val="00757609"/>
    <w:rsid w:val="00761F86"/>
    <w:rsid w:val="00762BF0"/>
    <w:rsid w:val="007637AA"/>
    <w:rsid w:val="007640E6"/>
    <w:rsid w:val="00764CB9"/>
    <w:rsid w:val="007651F4"/>
    <w:rsid w:val="007723A5"/>
    <w:rsid w:val="00776681"/>
    <w:rsid w:val="00776BA0"/>
    <w:rsid w:val="0077775D"/>
    <w:rsid w:val="007813AA"/>
    <w:rsid w:val="00784528"/>
    <w:rsid w:val="0078540E"/>
    <w:rsid w:val="00787461"/>
    <w:rsid w:val="00787D59"/>
    <w:rsid w:val="0079555E"/>
    <w:rsid w:val="007A0B1A"/>
    <w:rsid w:val="007A11D6"/>
    <w:rsid w:val="007A4377"/>
    <w:rsid w:val="007A5C3C"/>
    <w:rsid w:val="007A692C"/>
    <w:rsid w:val="007A7CE9"/>
    <w:rsid w:val="007B112C"/>
    <w:rsid w:val="007B537A"/>
    <w:rsid w:val="007B5778"/>
    <w:rsid w:val="007B607D"/>
    <w:rsid w:val="007C07D5"/>
    <w:rsid w:val="007C20C7"/>
    <w:rsid w:val="007C331C"/>
    <w:rsid w:val="007C36C3"/>
    <w:rsid w:val="007C389E"/>
    <w:rsid w:val="007C4013"/>
    <w:rsid w:val="007C4C60"/>
    <w:rsid w:val="007C5CAD"/>
    <w:rsid w:val="007C61FF"/>
    <w:rsid w:val="007C695E"/>
    <w:rsid w:val="007D0AF5"/>
    <w:rsid w:val="007D2FD7"/>
    <w:rsid w:val="007E06AE"/>
    <w:rsid w:val="007E34F0"/>
    <w:rsid w:val="007E5EED"/>
    <w:rsid w:val="007E69F4"/>
    <w:rsid w:val="007F1377"/>
    <w:rsid w:val="007F1891"/>
    <w:rsid w:val="007F2DD4"/>
    <w:rsid w:val="007F38C5"/>
    <w:rsid w:val="007F5792"/>
    <w:rsid w:val="007F6872"/>
    <w:rsid w:val="007F6E43"/>
    <w:rsid w:val="007F6F19"/>
    <w:rsid w:val="007F6F52"/>
    <w:rsid w:val="007F7084"/>
    <w:rsid w:val="007F7A7F"/>
    <w:rsid w:val="007F7B58"/>
    <w:rsid w:val="00802C2E"/>
    <w:rsid w:val="00805436"/>
    <w:rsid w:val="008074A4"/>
    <w:rsid w:val="00807585"/>
    <w:rsid w:val="00812340"/>
    <w:rsid w:val="0081370A"/>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5297F"/>
    <w:rsid w:val="00853330"/>
    <w:rsid w:val="00853607"/>
    <w:rsid w:val="00853BBB"/>
    <w:rsid w:val="00854D4B"/>
    <w:rsid w:val="00857351"/>
    <w:rsid w:val="008601A4"/>
    <w:rsid w:val="00860F1A"/>
    <w:rsid w:val="00861CE1"/>
    <w:rsid w:val="008647F1"/>
    <w:rsid w:val="00865ECE"/>
    <w:rsid w:val="00870079"/>
    <w:rsid w:val="00870C40"/>
    <w:rsid w:val="00871248"/>
    <w:rsid w:val="00871E5D"/>
    <w:rsid w:val="008737E5"/>
    <w:rsid w:val="0087420E"/>
    <w:rsid w:val="0087726D"/>
    <w:rsid w:val="00881ED2"/>
    <w:rsid w:val="00887B41"/>
    <w:rsid w:val="00887BAE"/>
    <w:rsid w:val="0089534B"/>
    <w:rsid w:val="00897245"/>
    <w:rsid w:val="00897576"/>
    <w:rsid w:val="008A0D6E"/>
    <w:rsid w:val="008A274F"/>
    <w:rsid w:val="008A36BB"/>
    <w:rsid w:val="008A4721"/>
    <w:rsid w:val="008A47A1"/>
    <w:rsid w:val="008A6070"/>
    <w:rsid w:val="008A7472"/>
    <w:rsid w:val="008B38B4"/>
    <w:rsid w:val="008B4AF3"/>
    <w:rsid w:val="008B4C80"/>
    <w:rsid w:val="008B4DFD"/>
    <w:rsid w:val="008B5047"/>
    <w:rsid w:val="008B55CB"/>
    <w:rsid w:val="008B621D"/>
    <w:rsid w:val="008B6736"/>
    <w:rsid w:val="008D0216"/>
    <w:rsid w:val="008D1435"/>
    <w:rsid w:val="008D45FB"/>
    <w:rsid w:val="008D6B2D"/>
    <w:rsid w:val="008D77EB"/>
    <w:rsid w:val="008E1726"/>
    <w:rsid w:val="008E406C"/>
    <w:rsid w:val="008F4A20"/>
    <w:rsid w:val="008F68BF"/>
    <w:rsid w:val="00902B01"/>
    <w:rsid w:val="009057FF"/>
    <w:rsid w:val="009069B1"/>
    <w:rsid w:val="0091161E"/>
    <w:rsid w:val="00911ED7"/>
    <w:rsid w:val="0091236D"/>
    <w:rsid w:val="00913DC0"/>
    <w:rsid w:val="009146DF"/>
    <w:rsid w:val="0091594A"/>
    <w:rsid w:val="009172E5"/>
    <w:rsid w:val="00921583"/>
    <w:rsid w:val="00921C35"/>
    <w:rsid w:val="0092233D"/>
    <w:rsid w:val="00922B69"/>
    <w:rsid w:val="009268DD"/>
    <w:rsid w:val="00927DEF"/>
    <w:rsid w:val="00930096"/>
    <w:rsid w:val="00932ABD"/>
    <w:rsid w:val="00934118"/>
    <w:rsid w:val="00941CF5"/>
    <w:rsid w:val="00941D90"/>
    <w:rsid w:val="009422A7"/>
    <w:rsid w:val="00943020"/>
    <w:rsid w:val="009459F0"/>
    <w:rsid w:val="009479D3"/>
    <w:rsid w:val="0095157D"/>
    <w:rsid w:val="009535CD"/>
    <w:rsid w:val="009541C9"/>
    <w:rsid w:val="009643E7"/>
    <w:rsid w:val="00965EAA"/>
    <w:rsid w:val="00966B73"/>
    <w:rsid w:val="009672E6"/>
    <w:rsid w:val="00967B23"/>
    <w:rsid w:val="00972736"/>
    <w:rsid w:val="009819D5"/>
    <w:rsid w:val="00982BB5"/>
    <w:rsid w:val="00985FA6"/>
    <w:rsid w:val="00987520"/>
    <w:rsid w:val="00990414"/>
    <w:rsid w:val="00995127"/>
    <w:rsid w:val="009968E2"/>
    <w:rsid w:val="009A10E6"/>
    <w:rsid w:val="009A3B4D"/>
    <w:rsid w:val="009A6877"/>
    <w:rsid w:val="009B0298"/>
    <w:rsid w:val="009B0B64"/>
    <w:rsid w:val="009B1F08"/>
    <w:rsid w:val="009B24D8"/>
    <w:rsid w:val="009B5A8F"/>
    <w:rsid w:val="009B7BA7"/>
    <w:rsid w:val="009B7F30"/>
    <w:rsid w:val="009C0C4E"/>
    <w:rsid w:val="009C60DA"/>
    <w:rsid w:val="009C6D18"/>
    <w:rsid w:val="009D1312"/>
    <w:rsid w:val="009D1575"/>
    <w:rsid w:val="009D2242"/>
    <w:rsid w:val="009D292D"/>
    <w:rsid w:val="009D4276"/>
    <w:rsid w:val="009D46CA"/>
    <w:rsid w:val="009D5CF6"/>
    <w:rsid w:val="009D722D"/>
    <w:rsid w:val="009E62EC"/>
    <w:rsid w:val="009F5002"/>
    <w:rsid w:val="009F63DE"/>
    <w:rsid w:val="00A003D4"/>
    <w:rsid w:val="00A01E17"/>
    <w:rsid w:val="00A0416F"/>
    <w:rsid w:val="00A10375"/>
    <w:rsid w:val="00A10866"/>
    <w:rsid w:val="00A145A0"/>
    <w:rsid w:val="00A14682"/>
    <w:rsid w:val="00A15B06"/>
    <w:rsid w:val="00A16AF0"/>
    <w:rsid w:val="00A22479"/>
    <w:rsid w:val="00A24D47"/>
    <w:rsid w:val="00A24EC4"/>
    <w:rsid w:val="00A264E9"/>
    <w:rsid w:val="00A2687E"/>
    <w:rsid w:val="00A26A9D"/>
    <w:rsid w:val="00A30A39"/>
    <w:rsid w:val="00A32E19"/>
    <w:rsid w:val="00A401AF"/>
    <w:rsid w:val="00A42056"/>
    <w:rsid w:val="00A47495"/>
    <w:rsid w:val="00A50993"/>
    <w:rsid w:val="00A5286B"/>
    <w:rsid w:val="00A540BE"/>
    <w:rsid w:val="00A5540E"/>
    <w:rsid w:val="00A60380"/>
    <w:rsid w:val="00A605F0"/>
    <w:rsid w:val="00A619D2"/>
    <w:rsid w:val="00A6278B"/>
    <w:rsid w:val="00A65096"/>
    <w:rsid w:val="00A65650"/>
    <w:rsid w:val="00A65F0A"/>
    <w:rsid w:val="00A67F14"/>
    <w:rsid w:val="00A70951"/>
    <w:rsid w:val="00A73C5C"/>
    <w:rsid w:val="00A73D6E"/>
    <w:rsid w:val="00A75138"/>
    <w:rsid w:val="00A77904"/>
    <w:rsid w:val="00A81953"/>
    <w:rsid w:val="00A81C78"/>
    <w:rsid w:val="00A8217F"/>
    <w:rsid w:val="00A91860"/>
    <w:rsid w:val="00A92BDB"/>
    <w:rsid w:val="00A93594"/>
    <w:rsid w:val="00A95CA3"/>
    <w:rsid w:val="00AA32FE"/>
    <w:rsid w:val="00AA5187"/>
    <w:rsid w:val="00AA6359"/>
    <w:rsid w:val="00AB08C6"/>
    <w:rsid w:val="00AB1074"/>
    <w:rsid w:val="00AB4A74"/>
    <w:rsid w:val="00AB64B9"/>
    <w:rsid w:val="00AB6D17"/>
    <w:rsid w:val="00AC0B96"/>
    <w:rsid w:val="00AC2A37"/>
    <w:rsid w:val="00AC3CA5"/>
    <w:rsid w:val="00AC4B54"/>
    <w:rsid w:val="00AC4B9E"/>
    <w:rsid w:val="00AC4F43"/>
    <w:rsid w:val="00AD06C0"/>
    <w:rsid w:val="00AD214A"/>
    <w:rsid w:val="00AD3C85"/>
    <w:rsid w:val="00AD7C2D"/>
    <w:rsid w:val="00AE197C"/>
    <w:rsid w:val="00AE2723"/>
    <w:rsid w:val="00AE3CA6"/>
    <w:rsid w:val="00AE4C29"/>
    <w:rsid w:val="00AE7BF5"/>
    <w:rsid w:val="00AF21FF"/>
    <w:rsid w:val="00AF2790"/>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46AA"/>
    <w:rsid w:val="00B37575"/>
    <w:rsid w:val="00B4167B"/>
    <w:rsid w:val="00B421C2"/>
    <w:rsid w:val="00B44579"/>
    <w:rsid w:val="00B4631D"/>
    <w:rsid w:val="00B467F0"/>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047F"/>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3733"/>
    <w:rsid w:val="00BC6A83"/>
    <w:rsid w:val="00BC716F"/>
    <w:rsid w:val="00BC77E8"/>
    <w:rsid w:val="00BD21D1"/>
    <w:rsid w:val="00BD4CDF"/>
    <w:rsid w:val="00BD5924"/>
    <w:rsid w:val="00BD66A3"/>
    <w:rsid w:val="00BE1668"/>
    <w:rsid w:val="00BE5D31"/>
    <w:rsid w:val="00BF2072"/>
    <w:rsid w:val="00BF3ACB"/>
    <w:rsid w:val="00BF5290"/>
    <w:rsid w:val="00C015B8"/>
    <w:rsid w:val="00C0555C"/>
    <w:rsid w:val="00C05A1B"/>
    <w:rsid w:val="00C06208"/>
    <w:rsid w:val="00C1101B"/>
    <w:rsid w:val="00C12791"/>
    <w:rsid w:val="00C13933"/>
    <w:rsid w:val="00C14193"/>
    <w:rsid w:val="00C14B53"/>
    <w:rsid w:val="00C14E63"/>
    <w:rsid w:val="00C2090F"/>
    <w:rsid w:val="00C273C8"/>
    <w:rsid w:val="00C3059C"/>
    <w:rsid w:val="00C32FC6"/>
    <w:rsid w:val="00C3486D"/>
    <w:rsid w:val="00C3583F"/>
    <w:rsid w:val="00C37786"/>
    <w:rsid w:val="00C37ADA"/>
    <w:rsid w:val="00C40010"/>
    <w:rsid w:val="00C4061B"/>
    <w:rsid w:val="00C43280"/>
    <w:rsid w:val="00C43FBF"/>
    <w:rsid w:val="00C47DF3"/>
    <w:rsid w:val="00C47FDB"/>
    <w:rsid w:val="00C52C54"/>
    <w:rsid w:val="00C54485"/>
    <w:rsid w:val="00C56AFB"/>
    <w:rsid w:val="00C5761F"/>
    <w:rsid w:val="00C61038"/>
    <w:rsid w:val="00C66478"/>
    <w:rsid w:val="00C67748"/>
    <w:rsid w:val="00C70782"/>
    <w:rsid w:val="00C70D0F"/>
    <w:rsid w:val="00C759BE"/>
    <w:rsid w:val="00C76D98"/>
    <w:rsid w:val="00C76F26"/>
    <w:rsid w:val="00C82A5E"/>
    <w:rsid w:val="00C83C30"/>
    <w:rsid w:val="00C92938"/>
    <w:rsid w:val="00C96669"/>
    <w:rsid w:val="00C96705"/>
    <w:rsid w:val="00CA114C"/>
    <w:rsid w:val="00CA128E"/>
    <w:rsid w:val="00CA40BD"/>
    <w:rsid w:val="00CB1661"/>
    <w:rsid w:val="00CB2256"/>
    <w:rsid w:val="00CB5D12"/>
    <w:rsid w:val="00CC3411"/>
    <w:rsid w:val="00CC3F42"/>
    <w:rsid w:val="00CC465E"/>
    <w:rsid w:val="00CD132F"/>
    <w:rsid w:val="00CD78AE"/>
    <w:rsid w:val="00CE2086"/>
    <w:rsid w:val="00CE3B5F"/>
    <w:rsid w:val="00CE3EF4"/>
    <w:rsid w:val="00CF103D"/>
    <w:rsid w:val="00CF124F"/>
    <w:rsid w:val="00CF19CF"/>
    <w:rsid w:val="00CF26CC"/>
    <w:rsid w:val="00CF3F49"/>
    <w:rsid w:val="00CF4988"/>
    <w:rsid w:val="00CF4CAA"/>
    <w:rsid w:val="00CF67CB"/>
    <w:rsid w:val="00D012FB"/>
    <w:rsid w:val="00D05F89"/>
    <w:rsid w:val="00D0658F"/>
    <w:rsid w:val="00D06E0C"/>
    <w:rsid w:val="00D10792"/>
    <w:rsid w:val="00D14B96"/>
    <w:rsid w:val="00D16A35"/>
    <w:rsid w:val="00D21256"/>
    <w:rsid w:val="00D23DE2"/>
    <w:rsid w:val="00D24F3F"/>
    <w:rsid w:val="00D26BF8"/>
    <w:rsid w:val="00D2796C"/>
    <w:rsid w:val="00D3506C"/>
    <w:rsid w:val="00D372FC"/>
    <w:rsid w:val="00D37E71"/>
    <w:rsid w:val="00D4108C"/>
    <w:rsid w:val="00D4362D"/>
    <w:rsid w:val="00D536AB"/>
    <w:rsid w:val="00D5656E"/>
    <w:rsid w:val="00D57BF6"/>
    <w:rsid w:val="00D60BF0"/>
    <w:rsid w:val="00D60F13"/>
    <w:rsid w:val="00D6221D"/>
    <w:rsid w:val="00D63A04"/>
    <w:rsid w:val="00D6562C"/>
    <w:rsid w:val="00D65919"/>
    <w:rsid w:val="00D65F6D"/>
    <w:rsid w:val="00D71678"/>
    <w:rsid w:val="00D852C0"/>
    <w:rsid w:val="00D85489"/>
    <w:rsid w:val="00D87077"/>
    <w:rsid w:val="00D92A9A"/>
    <w:rsid w:val="00D936FC"/>
    <w:rsid w:val="00D93CC7"/>
    <w:rsid w:val="00D93E19"/>
    <w:rsid w:val="00D949C9"/>
    <w:rsid w:val="00D94D84"/>
    <w:rsid w:val="00D95D03"/>
    <w:rsid w:val="00D96ADF"/>
    <w:rsid w:val="00D97268"/>
    <w:rsid w:val="00DA418C"/>
    <w:rsid w:val="00DA7C08"/>
    <w:rsid w:val="00DB1309"/>
    <w:rsid w:val="00DB1FFE"/>
    <w:rsid w:val="00DB70E3"/>
    <w:rsid w:val="00DB72FE"/>
    <w:rsid w:val="00DB7A30"/>
    <w:rsid w:val="00DC05D3"/>
    <w:rsid w:val="00DC4268"/>
    <w:rsid w:val="00DC47E8"/>
    <w:rsid w:val="00DC4EF8"/>
    <w:rsid w:val="00DC5D7D"/>
    <w:rsid w:val="00DC6178"/>
    <w:rsid w:val="00DC67AB"/>
    <w:rsid w:val="00DC6D4B"/>
    <w:rsid w:val="00DC726B"/>
    <w:rsid w:val="00DC7B70"/>
    <w:rsid w:val="00DD5852"/>
    <w:rsid w:val="00DD6B04"/>
    <w:rsid w:val="00DE02A6"/>
    <w:rsid w:val="00DE3EBB"/>
    <w:rsid w:val="00DF2DD5"/>
    <w:rsid w:val="00DF5B1A"/>
    <w:rsid w:val="00E032BC"/>
    <w:rsid w:val="00E03A06"/>
    <w:rsid w:val="00E0519F"/>
    <w:rsid w:val="00E10225"/>
    <w:rsid w:val="00E16842"/>
    <w:rsid w:val="00E17056"/>
    <w:rsid w:val="00E17D81"/>
    <w:rsid w:val="00E25684"/>
    <w:rsid w:val="00E2584F"/>
    <w:rsid w:val="00E26369"/>
    <w:rsid w:val="00E26CA0"/>
    <w:rsid w:val="00E30FC7"/>
    <w:rsid w:val="00E36E08"/>
    <w:rsid w:val="00E41E18"/>
    <w:rsid w:val="00E42904"/>
    <w:rsid w:val="00E46F26"/>
    <w:rsid w:val="00E50D5A"/>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7765"/>
    <w:rsid w:val="00E91658"/>
    <w:rsid w:val="00E91995"/>
    <w:rsid w:val="00E93EF8"/>
    <w:rsid w:val="00E958FB"/>
    <w:rsid w:val="00EA02E6"/>
    <w:rsid w:val="00EA16FC"/>
    <w:rsid w:val="00EA1E21"/>
    <w:rsid w:val="00EA5B66"/>
    <w:rsid w:val="00EB0905"/>
    <w:rsid w:val="00EB0DAE"/>
    <w:rsid w:val="00EB22B8"/>
    <w:rsid w:val="00EB3C11"/>
    <w:rsid w:val="00EC0C11"/>
    <w:rsid w:val="00ED1E3D"/>
    <w:rsid w:val="00ED4165"/>
    <w:rsid w:val="00ED4F36"/>
    <w:rsid w:val="00ED509A"/>
    <w:rsid w:val="00ED56E1"/>
    <w:rsid w:val="00EE0062"/>
    <w:rsid w:val="00EE0314"/>
    <w:rsid w:val="00EE16C2"/>
    <w:rsid w:val="00EE1795"/>
    <w:rsid w:val="00EE2A79"/>
    <w:rsid w:val="00EE3509"/>
    <w:rsid w:val="00EE4BCE"/>
    <w:rsid w:val="00EE5582"/>
    <w:rsid w:val="00EF067B"/>
    <w:rsid w:val="00EF2827"/>
    <w:rsid w:val="00EF3BF7"/>
    <w:rsid w:val="00F00003"/>
    <w:rsid w:val="00F02CED"/>
    <w:rsid w:val="00F049AA"/>
    <w:rsid w:val="00F11265"/>
    <w:rsid w:val="00F16030"/>
    <w:rsid w:val="00F21108"/>
    <w:rsid w:val="00F23F1D"/>
    <w:rsid w:val="00F2523D"/>
    <w:rsid w:val="00F31E34"/>
    <w:rsid w:val="00F3517B"/>
    <w:rsid w:val="00F4060C"/>
    <w:rsid w:val="00F510F2"/>
    <w:rsid w:val="00F53B14"/>
    <w:rsid w:val="00F54AF8"/>
    <w:rsid w:val="00F62E89"/>
    <w:rsid w:val="00F63E70"/>
    <w:rsid w:val="00F65539"/>
    <w:rsid w:val="00F6782F"/>
    <w:rsid w:val="00F7044E"/>
    <w:rsid w:val="00F735ED"/>
    <w:rsid w:val="00F74085"/>
    <w:rsid w:val="00F743FA"/>
    <w:rsid w:val="00F82AA4"/>
    <w:rsid w:val="00F83B95"/>
    <w:rsid w:val="00F845E3"/>
    <w:rsid w:val="00F84F86"/>
    <w:rsid w:val="00F90FB4"/>
    <w:rsid w:val="00F91229"/>
    <w:rsid w:val="00F91955"/>
    <w:rsid w:val="00F932AE"/>
    <w:rsid w:val="00F96398"/>
    <w:rsid w:val="00F96571"/>
    <w:rsid w:val="00FA0F0B"/>
    <w:rsid w:val="00FA2358"/>
    <w:rsid w:val="00FA2646"/>
    <w:rsid w:val="00FA6F2A"/>
    <w:rsid w:val="00FB0CD8"/>
    <w:rsid w:val="00FB2414"/>
    <w:rsid w:val="00FB4733"/>
    <w:rsid w:val="00FB67FF"/>
    <w:rsid w:val="00FB6F51"/>
    <w:rsid w:val="00FB7AF1"/>
    <w:rsid w:val="00FC0871"/>
    <w:rsid w:val="00FC1250"/>
    <w:rsid w:val="00FC5509"/>
    <w:rsid w:val="00FC6E09"/>
    <w:rsid w:val="00FD396B"/>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24E02"/>
  <w15:docId w15:val="{F8F07F7A-AB73-4D3E-A483-B51B9BA1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6D"/>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1"/>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uiPriority w:val="20"/>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1"/>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130B74"/>
    <w:pPr>
      <w:spacing w:after="0" w:line="240" w:lineRule="auto"/>
    </w:pPr>
    <w:rPr>
      <w:rFonts w:ascii="Calibri" w:eastAsia="Calibri" w:hAnsi="Calibri" w:cs="Times New Roman"/>
    </w:rPr>
  </w:style>
  <w:style w:type="paragraph" w:customStyle="1" w:styleId="Normal10">
    <w:name w:val="Normal1"/>
    <w:rsid w:val="004526A7"/>
    <w:pPr>
      <w:spacing w:after="0" w:line="240" w:lineRule="auto"/>
    </w:pPr>
    <w:rPr>
      <w:rFonts w:ascii="Cambria" w:eastAsia="Cambria" w:hAnsi="Cambria" w:cs="Cambria"/>
      <w:sz w:val="24"/>
      <w:szCs w:val="24"/>
      <w:lang w:eastAsia="pt-BR"/>
    </w:rPr>
  </w:style>
  <w:style w:type="paragraph" w:customStyle="1" w:styleId="TableParagraph">
    <w:name w:val="Table Paragraph"/>
    <w:basedOn w:val="Normal"/>
    <w:qFormat/>
    <w:rsid w:val="00CC465E"/>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78931044">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657810794">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10421782">
      <w:bodyDiv w:val="1"/>
      <w:marLeft w:val="0"/>
      <w:marRight w:val="0"/>
      <w:marTop w:val="0"/>
      <w:marBottom w:val="0"/>
      <w:divBdr>
        <w:top w:val="none" w:sz="0" w:space="0" w:color="auto"/>
        <w:left w:val="none" w:sz="0" w:space="0" w:color="auto"/>
        <w:bottom w:val="none" w:sz="0" w:space="0" w:color="auto"/>
        <w:right w:val="none" w:sz="0" w:space="0" w:color="auto"/>
      </w:divBdr>
    </w:div>
    <w:div w:id="712389800">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36908009">
      <w:bodyDiv w:val="1"/>
      <w:marLeft w:val="0"/>
      <w:marRight w:val="0"/>
      <w:marTop w:val="0"/>
      <w:marBottom w:val="0"/>
      <w:divBdr>
        <w:top w:val="none" w:sz="0" w:space="0" w:color="auto"/>
        <w:left w:val="none" w:sz="0" w:space="0" w:color="auto"/>
        <w:bottom w:val="none" w:sz="0" w:space="0" w:color="auto"/>
        <w:right w:val="none" w:sz="0" w:space="0" w:color="auto"/>
      </w:divBdr>
    </w:div>
    <w:div w:id="961425122">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185631418">
      <w:bodyDiv w:val="1"/>
      <w:marLeft w:val="0"/>
      <w:marRight w:val="0"/>
      <w:marTop w:val="0"/>
      <w:marBottom w:val="0"/>
      <w:divBdr>
        <w:top w:val="none" w:sz="0" w:space="0" w:color="auto"/>
        <w:left w:val="none" w:sz="0" w:space="0" w:color="auto"/>
        <w:bottom w:val="none" w:sz="0" w:space="0" w:color="auto"/>
        <w:right w:val="none" w:sz="0" w:space="0" w:color="auto"/>
      </w:divBdr>
    </w:div>
    <w:div w:id="13881872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7497368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61758250">
      <w:bodyDiv w:val="1"/>
      <w:marLeft w:val="0"/>
      <w:marRight w:val="0"/>
      <w:marTop w:val="0"/>
      <w:marBottom w:val="0"/>
      <w:divBdr>
        <w:top w:val="none" w:sz="0" w:space="0" w:color="auto"/>
        <w:left w:val="none" w:sz="0" w:space="0" w:color="auto"/>
        <w:bottom w:val="none" w:sz="0" w:space="0" w:color="auto"/>
        <w:right w:val="none" w:sz="0" w:space="0" w:color="auto"/>
      </w:divBdr>
    </w:div>
    <w:div w:id="20779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bll.org.br/" TargetMode="External"/><Relationship Id="rId47" Type="http://schemas.openxmlformats.org/officeDocument/2006/relationships/hyperlink" Target="http://www.portaldoempreendedor.gov.br"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bonito.ms.gov.br/category/licitacoes-e-contrato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S://bll.org.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s://bll.org.br/"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mailto:licitacao@bonito.ms.gov.br" TargetMode="External"/><Relationship Id="rId46" Type="http://schemas.openxmlformats.org/officeDocument/2006/relationships/hyperlink" Target="mailto:licitacao@bonito.ms.gov.br"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bonito.ms.gov.br/category/licitacoes-e-contrato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constituicao/constituicaocompilado.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3A23-E351-4F6E-AC4B-84C227C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55</Pages>
  <Words>24049</Words>
  <Characters>129865</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Rysdyk</dc:creator>
  <cp:keywords/>
  <dc:description/>
  <cp:lastModifiedBy>Usuário</cp:lastModifiedBy>
  <cp:revision>72</cp:revision>
  <cp:lastPrinted>2025-09-05T14:14:00Z</cp:lastPrinted>
  <dcterms:created xsi:type="dcterms:W3CDTF">2025-07-28T19:06:00Z</dcterms:created>
  <dcterms:modified xsi:type="dcterms:W3CDTF">2025-09-05T14:25:00Z</dcterms:modified>
</cp:coreProperties>
</file>