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4D" w:rsidRPr="000C10AB" w:rsidRDefault="00A67F4D" w:rsidP="00A67F4D">
      <w:pPr>
        <w:jc w:val="both"/>
        <w:rPr>
          <w:b/>
        </w:rPr>
      </w:pPr>
      <w:r w:rsidRPr="000C10AB">
        <w:rPr>
          <w:b/>
        </w:rPr>
        <w:t xml:space="preserve">DECRETO Nº </w:t>
      </w:r>
      <w:r w:rsidR="00132C7C">
        <w:rPr>
          <w:b/>
        </w:rPr>
        <w:t>011</w:t>
      </w:r>
      <w:r w:rsidRPr="000C10AB">
        <w:rPr>
          <w:b/>
        </w:rPr>
        <w:tab/>
      </w:r>
      <w:r w:rsidRPr="000C10AB">
        <w:rPr>
          <w:b/>
        </w:rPr>
        <w:tab/>
      </w:r>
      <w:r w:rsidRPr="000C10AB">
        <w:rPr>
          <w:b/>
        </w:rPr>
        <w:tab/>
      </w:r>
      <w:r w:rsidRPr="000C10AB">
        <w:rPr>
          <w:b/>
        </w:rPr>
        <w:tab/>
      </w:r>
      <w:r w:rsidRPr="000C10AB">
        <w:rPr>
          <w:b/>
        </w:rPr>
        <w:tab/>
      </w:r>
      <w:r w:rsidR="000C10AB" w:rsidRPr="000C10AB">
        <w:rPr>
          <w:b/>
        </w:rPr>
        <w:t xml:space="preserve">                  </w:t>
      </w:r>
      <w:r w:rsidRPr="000C10AB">
        <w:rPr>
          <w:b/>
        </w:rPr>
        <w:t xml:space="preserve">DE, </w:t>
      </w:r>
      <w:r w:rsidR="00132C7C">
        <w:rPr>
          <w:b/>
        </w:rPr>
        <w:t>24</w:t>
      </w:r>
      <w:r w:rsidRPr="000C10AB">
        <w:rPr>
          <w:b/>
        </w:rPr>
        <w:t xml:space="preserve"> DE JANEIRO DE 2014.</w:t>
      </w:r>
    </w:p>
    <w:p w:rsidR="00A67F4D" w:rsidRPr="000C10AB" w:rsidRDefault="000C10AB" w:rsidP="00A67F4D">
      <w:pPr>
        <w:jc w:val="both"/>
        <w:rPr>
          <w:b/>
        </w:rPr>
      </w:pPr>
      <w:r w:rsidRPr="000C10AB">
        <w:rPr>
          <w:b/>
        </w:rPr>
        <w:t xml:space="preserve">            </w:t>
      </w:r>
    </w:p>
    <w:p w:rsidR="00A67F4D" w:rsidRPr="000C10AB" w:rsidRDefault="00A67F4D" w:rsidP="00A67F4D">
      <w:pPr>
        <w:jc w:val="both"/>
        <w:rPr>
          <w:b/>
        </w:rPr>
      </w:pPr>
    </w:p>
    <w:p w:rsidR="00A67F4D" w:rsidRPr="000C10AB" w:rsidRDefault="00A67F4D" w:rsidP="00A67F4D">
      <w:pPr>
        <w:spacing w:before="120" w:after="120"/>
        <w:ind w:left="4080"/>
        <w:jc w:val="both"/>
        <w:rPr>
          <w:i/>
        </w:rPr>
      </w:pPr>
    </w:p>
    <w:p w:rsidR="00A67F4D" w:rsidRPr="000C10AB" w:rsidRDefault="00A67F4D" w:rsidP="00A67F4D">
      <w:pPr>
        <w:pStyle w:val="Corpodetexto"/>
        <w:ind w:left="4962"/>
        <w:rPr>
          <w:b/>
        </w:rPr>
      </w:pPr>
      <w:r w:rsidRPr="000C10AB">
        <w:rPr>
          <w:b/>
          <w:bCs/>
        </w:rPr>
        <w:t>INSTITUI O CONCURSO “IPTU DÁ PRÊMIOS” PARA O EXERCÍCIO DE 2014, E DÁ OUTRAS PROVIDÊNCIAS.</w:t>
      </w:r>
    </w:p>
    <w:p w:rsidR="00A67F4D" w:rsidRPr="000C10AB" w:rsidRDefault="00A67F4D" w:rsidP="00A67F4D">
      <w:pPr>
        <w:spacing w:before="120" w:after="120"/>
        <w:ind w:left="4253"/>
        <w:jc w:val="both"/>
        <w:rPr>
          <w:b/>
        </w:rPr>
      </w:pPr>
      <w:r w:rsidRPr="000C10AB">
        <w:rPr>
          <w:b/>
        </w:rPr>
        <w:tab/>
      </w:r>
    </w:p>
    <w:p w:rsidR="00A67F4D" w:rsidRPr="000C10AB" w:rsidRDefault="00A67F4D" w:rsidP="00A67F4D">
      <w:pPr>
        <w:jc w:val="both"/>
        <w:rPr>
          <w:b/>
        </w:rPr>
      </w:pPr>
    </w:p>
    <w:p w:rsidR="00A67F4D" w:rsidRPr="000C10AB" w:rsidRDefault="00A67F4D" w:rsidP="00A67F4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>O PREFEITO MUNICIPAL DE BONITO</w:t>
      </w:r>
      <w:r w:rsidRPr="000C10AB">
        <w:rPr>
          <w:rFonts w:ascii="Times New Roman" w:hAnsi="Times New Roman" w:cs="Times New Roman"/>
        </w:rPr>
        <w:t>, Estado de Mato Grosso do Sul, no uso das atribuições que lhe confere</w:t>
      </w:r>
      <w:r w:rsidR="000C10AB" w:rsidRPr="000C10AB">
        <w:rPr>
          <w:rFonts w:ascii="Times New Roman" w:hAnsi="Times New Roman" w:cs="Times New Roman"/>
        </w:rPr>
        <w:t xml:space="preserve"> </w:t>
      </w:r>
      <w:r w:rsidRPr="000C10AB">
        <w:rPr>
          <w:rFonts w:ascii="Times New Roman" w:hAnsi="Times New Roman" w:cs="Times New Roman"/>
        </w:rPr>
        <w:t>VI do art. 66,</w:t>
      </w:r>
      <w:r w:rsidR="000C10AB" w:rsidRPr="000C10AB">
        <w:rPr>
          <w:rFonts w:ascii="Times New Roman" w:hAnsi="Times New Roman" w:cs="Times New Roman"/>
        </w:rPr>
        <w:t xml:space="preserve"> </w:t>
      </w:r>
      <w:r w:rsidRPr="000C10AB">
        <w:rPr>
          <w:rFonts w:ascii="Times New Roman" w:hAnsi="Times New Roman" w:cs="Times New Roman"/>
        </w:rPr>
        <w:t>da Lei Orgânica Municipal,</w:t>
      </w:r>
    </w:p>
    <w:p w:rsidR="00A67F4D" w:rsidRPr="000C10AB" w:rsidRDefault="00A67F4D" w:rsidP="00A67F4D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0C10AB">
        <w:rPr>
          <w:rFonts w:ascii="Times New Roman" w:hAnsi="Times New Roman" w:cs="Times New Roman"/>
          <w:b/>
          <w:bCs/>
        </w:rPr>
        <w:t xml:space="preserve"> </w:t>
      </w:r>
    </w:p>
    <w:p w:rsidR="00A67F4D" w:rsidRPr="000C10AB" w:rsidRDefault="00A67F4D" w:rsidP="00A67F4D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0C10AB">
        <w:rPr>
          <w:rFonts w:ascii="Times New Roman" w:hAnsi="Times New Roman" w:cs="Times New Roman"/>
          <w:b/>
          <w:bCs/>
        </w:rPr>
        <w:t>D E C R E T A:</w:t>
      </w:r>
    </w:p>
    <w:p w:rsidR="00A67F4D" w:rsidRPr="000C10AB" w:rsidRDefault="00A67F4D" w:rsidP="00A67F4D">
      <w:pPr>
        <w:pStyle w:val="Pa3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>Art. 1º.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Fica instituído o Concurso </w:t>
      </w: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>“IPTU DÁ PRÊMIOS”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 para o exercício de 2014, que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tem como objetivo a distribuição de prêmios aos contribuintes, mediante sorteios autorizados, conforme os dispositivos constantes na Lei Federal n. 5.768/71 e no Decreto Federal n. 70.951/72, e art.77 da Lei Complementar n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72/2010.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>Art. 2º.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Poderá participar do Concurso </w:t>
      </w: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>“IPTU DÁ PRÊMIOS”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, toda pessoa física ou jurídica, proprietária ou não de imóveis, portadora de cupom relacionado à imóvel predial ou territorial, doravante denominado PARTICIPANTE, que: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 xml:space="preserve">I 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-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receber o carnê do IPTU/2014 e pagar à vista ou parcelado na data de seus vencimentos e preencher corretamente o cupom, depositando-o na urna específica;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 xml:space="preserve">II –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quitar os débitos inscritos ou não em dívida ativa, nos prazos fixados para recolhimento do IPTU 2014, relativo ao cadastro imobiliário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do Município;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>III-</w:t>
      </w:r>
      <w:r w:rsidRPr="000C10AB">
        <w:rPr>
          <w:rFonts w:ascii="Times New Roman" w:hAnsi="Times New Roman" w:cs="Times New Roman"/>
        </w:rPr>
        <w:t xml:space="preserve"> não possuir débitos de qualquer natureza com o Município.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>§1º.</w:t>
      </w:r>
      <w:r w:rsidRPr="000C10AB">
        <w:rPr>
          <w:rFonts w:ascii="Times New Roman" w:hAnsi="Times New Roman" w:cs="Times New Roman"/>
        </w:rPr>
        <w:t xml:space="preserve"> O contribuinte que preencher os requisitos para participar do “</w:t>
      </w:r>
      <w:r w:rsidRPr="000C10AB">
        <w:rPr>
          <w:rFonts w:ascii="Times New Roman" w:hAnsi="Times New Roman" w:cs="Times New Roman"/>
          <w:b/>
        </w:rPr>
        <w:t>IPTU DÁ PRÊMIOS”</w:t>
      </w:r>
      <w:r w:rsidRPr="000C10AB">
        <w:rPr>
          <w:rFonts w:ascii="Times New Roman" w:hAnsi="Times New Roman" w:cs="Times New Roman"/>
        </w:rPr>
        <w:t xml:space="preserve"> deverá apresentar o comprovante de recolhimento/quitação ao setor tributário para receber o cupom.</w:t>
      </w: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 xml:space="preserve">§2º. </w:t>
      </w:r>
      <w:r w:rsidRPr="000C10AB">
        <w:rPr>
          <w:rFonts w:ascii="Times New Roman" w:hAnsi="Times New Roman" w:cs="Times New Roman"/>
        </w:rPr>
        <w:t>Cada inscrição imobiliária corresponderá a um cupom, independente da forma de pagamento que optar o contribuinte.</w:t>
      </w: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  <w:b/>
        </w:rPr>
      </w:pPr>
      <w:r w:rsidRPr="000C10AB">
        <w:rPr>
          <w:rFonts w:ascii="Times New Roman" w:hAnsi="Times New Roman" w:cs="Times New Roman"/>
          <w:b/>
        </w:rPr>
        <w:t xml:space="preserve">§3º. </w:t>
      </w:r>
      <w:r w:rsidRPr="000C10AB">
        <w:rPr>
          <w:rFonts w:ascii="Times New Roman" w:hAnsi="Times New Roman" w:cs="Times New Roman"/>
        </w:rPr>
        <w:t>O cupom será emitido pelo servidor municipal ao contribuinte após consulta de situação fiscal que comprove a regularidade e o preenchimento dos requisitos por parte do mesmo.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3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.</w:t>
      </w:r>
      <w:r w:rsidRPr="000C10AB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>O cupom para sorteio poderá ser preenchido com o nome do proprietário do imóvel ou quem estiver de posse, pessoa física ou jurídica.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Pa9"/>
        <w:spacing w:before="240"/>
        <w:jc w:val="both"/>
        <w:rPr>
          <w:rFonts w:ascii="Times New Roman" w:hAnsi="Times New Roman"/>
          <w:color w:val="221E1F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lastRenderedPageBreak/>
        <w:t>Art. 4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>O preenchimento do cupom para sorteio deverá ser efetuado de forma legível, especificando o número da inscrição imobiliária do imóvel, o nome, CPF/CNPJ, RG, o endereço, o bairro e o telefone do PARTICIPANTE.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Cs/>
          <w:i/>
          <w:sz w:val="24"/>
          <w:szCs w:val="24"/>
        </w:rPr>
        <w:t>Parágrafo único.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Não terá validade o cupom que apresentar rasuras, adulterações ou emendas, que impossibilitem a identificação de sua autenticidade. </w:t>
      </w:r>
    </w:p>
    <w:p w:rsidR="00A67F4D" w:rsidRPr="000C10AB" w:rsidRDefault="00A67F4D" w:rsidP="00A67F4D">
      <w:pPr>
        <w:pStyle w:val="Pa9"/>
        <w:spacing w:before="240"/>
        <w:jc w:val="both"/>
        <w:rPr>
          <w:rFonts w:ascii="Times New Roman" w:hAnsi="Times New Roman"/>
          <w:color w:val="221E1F"/>
        </w:rPr>
      </w:pPr>
      <w:r w:rsidRPr="000C10AB">
        <w:rPr>
          <w:rStyle w:val="A0"/>
          <w:rFonts w:ascii="Times New Roman" w:hAnsi="Times New Roman" w:cs="Times New Roman"/>
          <w:b/>
          <w:sz w:val="24"/>
          <w:szCs w:val="24"/>
        </w:rPr>
        <w:t xml:space="preserve">Art. 5º.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O cupom deverá ser depositado em urnas no Paço Municipal ou em outros locais a serem definidos. </w:t>
      </w:r>
    </w:p>
    <w:p w:rsidR="00A67F4D" w:rsidRPr="000C10AB" w:rsidRDefault="00A67F4D" w:rsidP="00A67F4D">
      <w:pPr>
        <w:pStyle w:val="Pa9"/>
        <w:spacing w:before="240"/>
        <w:jc w:val="both"/>
        <w:rPr>
          <w:rFonts w:ascii="Times New Roman" w:hAnsi="Times New Roman"/>
          <w:color w:val="221E1F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6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>Os sorteios serão realizados em local público, de preferência no “hall” de entrada da Prefeitura Municipal, com a presença da Comissão Organizadora, autoridades representativas e da comunidade.</w:t>
      </w:r>
    </w:p>
    <w:p w:rsidR="00A67F4D" w:rsidRPr="000C10AB" w:rsidRDefault="00A67F4D" w:rsidP="00A67F4D">
      <w:pPr>
        <w:pStyle w:val="Pa9"/>
        <w:spacing w:before="240"/>
        <w:jc w:val="both"/>
        <w:rPr>
          <w:rFonts w:ascii="Times New Roman" w:hAnsi="Times New Roman"/>
          <w:color w:val="221E1F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7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>O local e a hora dos sorteios serão definidos em ato do Poder Executivo e divulgados nos órgãos de imprensa local.</w:t>
      </w:r>
    </w:p>
    <w:p w:rsidR="00A67F4D" w:rsidRPr="000C10AB" w:rsidRDefault="00A67F4D" w:rsidP="00A67F4D">
      <w:pPr>
        <w:pStyle w:val="Pa9"/>
        <w:spacing w:before="240"/>
        <w:jc w:val="both"/>
        <w:rPr>
          <w:rFonts w:ascii="Times New Roman" w:hAnsi="Times New Roman"/>
          <w:color w:val="221E1F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8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Os PARTICIPANTES do concurso “IPTU </w:t>
      </w:r>
      <w:proofErr w:type="gramStart"/>
      <w:r w:rsidRPr="000C10AB">
        <w:rPr>
          <w:rStyle w:val="A0"/>
          <w:rFonts w:ascii="Times New Roman" w:hAnsi="Times New Roman" w:cs="Times New Roman"/>
          <w:sz w:val="24"/>
          <w:szCs w:val="24"/>
        </w:rPr>
        <w:t>DÁ</w:t>
      </w:r>
      <w:proofErr w:type="gramEnd"/>
      <w:r w:rsidRPr="000C10AB">
        <w:rPr>
          <w:rStyle w:val="A0"/>
          <w:rFonts w:ascii="Times New Roman" w:hAnsi="Times New Roman" w:cs="Times New Roman"/>
          <w:sz w:val="24"/>
          <w:szCs w:val="24"/>
        </w:rPr>
        <w:t xml:space="preserve"> PRÊMIOS” concorrerão a 05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0AB">
        <w:rPr>
          <w:rStyle w:val="A0"/>
          <w:rFonts w:ascii="Times New Roman" w:hAnsi="Times New Roman" w:cs="Times New Roman"/>
          <w:sz w:val="24"/>
          <w:szCs w:val="24"/>
        </w:rPr>
        <w:t>(cinco) prêmios, assim distribuídos: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  <w:r w:rsidRPr="000C10AB">
        <w:rPr>
          <w:rFonts w:ascii="Times New Roman" w:hAnsi="Times New Roman" w:cs="Times New Roman"/>
          <w:b/>
        </w:rPr>
        <w:t>I</w:t>
      </w:r>
      <w:r w:rsidR="000C10AB" w:rsidRPr="000C10AB">
        <w:rPr>
          <w:rFonts w:ascii="Times New Roman" w:hAnsi="Times New Roman" w:cs="Times New Roman"/>
          <w:b/>
        </w:rPr>
        <w:t xml:space="preserve"> </w:t>
      </w:r>
      <w:r w:rsidRPr="000C10AB">
        <w:rPr>
          <w:rFonts w:ascii="Times New Roman" w:hAnsi="Times New Roman" w:cs="Times New Roman"/>
          <w:b/>
        </w:rPr>
        <w:t xml:space="preserve">- </w:t>
      </w:r>
      <w:r w:rsidRPr="000C10AB">
        <w:rPr>
          <w:rFonts w:ascii="Times New Roman" w:hAnsi="Times New Roman" w:cs="Times New Roman"/>
        </w:rPr>
        <w:t xml:space="preserve">no primeiro prêmio: 01 (um), automóvel </w:t>
      </w:r>
      <w:proofErr w:type="gramStart"/>
      <w:r w:rsidRPr="000C10AB">
        <w:rPr>
          <w:rFonts w:ascii="Times New Roman" w:hAnsi="Times New Roman" w:cs="Times New Roman"/>
        </w:rPr>
        <w:t>0KM</w:t>
      </w:r>
      <w:proofErr w:type="gramEnd"/>
      <w:r w:rsidRPr="000C10AB">
        <w:rPr>
          <w:rFonts w:ascii="Times New Roman" w:hAnsi="Times New Roman" w:cs="Times New Roman"/>
        </w:rPr>
        <w:t>, básico, 1.0, quatro portas, cor sólida;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 xml:space="preserve">II – </w:t>
      </w:r>
      <w:r w:rsidRPr="000C10AB">
        <w:rPr>
          <w:rFonts w:ascii="Times New Roman" w:hAnsi="Times New Roman" w:cs="Times New Roman"/>
        </w:rPr>
        <w:t xml:space="preserve">no segundo prêmio: 01 (uma) motocicleta </w:t>
      </w:r>
      <w:proofErr w:type="gramStart"/>
      <w:r w:rsidRPr="000C10AB">
        <w:rPr>
          <w:rFonts w:ascii="Times New Roman" w:hAnsi="Times New Roman" w:cs="Times New Roman"/>
        </w:rPr>
        <w:t>0KM</w:t>
      </w:r>
      <w:proofErr w:type="gramEnd"/>
      <w:r w:rsidRPr="000C10AB">
        <w:rPr>
          <w:rFonts w:ascii="Times New Roman" w:hAnsi="Times New Roman" w:cs="Times New Roman"/>
        </w:rPr>
        <w:t>, 125 CC;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  <w:r w:rsidRPr="000C10AB">
        <w:rPr>
          <w:rFonts w:ascii="Times New Roman" w:hAnsi="Times New Roman" w:cs="Times New Roman"/>
          <w:b/>
        </w:rPr>
        <w:t xml:space="preserve">III – </w:t>
      </w:r>
      <w:r w:rsidRPr="000C10AB">
        <w:rPr>
          <w:rFonts w:ascii="Times New Roman" w:hAnsi="Times New Roman" w:cs="Times New Roman"/>
        </w:rPr>
        <w:t xml:space="preserve">no terceiro prêmio: 01 (um) refrigerador </w:t>
      </w:r>
      <w:proofErr w:type="gramStart"/>
      <w:r w:rsidRPr="000C10AB">
        <w:rPr>
          <w:rFonts w:ascii="Times New Roman" w:hAnsi="Times New Roman" w:cs="Times New Roman"/>
        </w:rPr>
        <w:t>2</w:t>
      </w:r>
      <w:proofErr w:type="gramEnd"/>
      <w:r w:rsidRPr="000C10AB">
        <w:rPr>
          <w:rFonts w:ascii="Times New Roman" w:hAnsi="Times New Roman" w:cs="Times New Roman"/>
        </w:rPr>
        <w:t xml:space="preserve"> portas, 337 </w:t>
      </w:r>
      <w:proofErr w:type="spellStart"/>
      <w:r w:rsidRPr="000C10AB">
        <w:rPr>
          <w:rFonts w:ascii="Times New Roman" w:hAnsi="Times New Roman" w:cs="Times New Roman"/>
        </w:rPr>
        <w:t>lt</w:t>
      </w:r>
      <w:proofErr w:type="spellEnd"/>
      <w:r w:rsidRPr="000C10AB">
        <w:rPr>
          <w:rFonts w:ascii="Times New Roman" w:hAnsi="Times New Roman" w:cs="Times New Roman"/>
        </w:rPr>
        <w:t>;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 xml:space="preserve">IV – </w:t>
      </w:r>
      <w:r w:rsidRPr="000C10AB">
        <w:rPr>
          <w:rFonts w:ascii="Times New Roman" w:hAnsi="Times New Roman" w:cs="Times New Roman"/>
        </w:rPr>
        <w:t>no quarto prêmio: 01 (um), televisor LCD, 46 polegadas;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b/>
        </w:rPr>
        <w:t xml:space="preserve">V- </w:t>
      </w:r>
      <w:r w:rsidRPr="000C10AB">
        <w:rPr>
          <w:rFonts w:ascii="Times New Roman" w:hAnsi="Times New Roman" w:cs="Times New Roman"/>
        </w:rPr>
        <w:t xml:space="preserve">no quinto prêmio: 01 (uma), bicicleta, 12 marchas. 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</w:rPr>
      </w:pPr>
      <w:r w:rsidRPr="000C10AB">
        <w:rPr>
          <w:rFonts w:ascii="Times New Roman" w:hAnsi="Times New Roman" w:cs="Times New Roman"/>
          <w:i/>
        </w:rPr>
        <w:t xml:space="preserve">Parágrafo </w:t>
      </w:r>
      <w:r w:rsidR="000C10AB">
        <w:rPr>
          <w:rFonts w:ascii="Times New Roman" w:hAnsi="Times New Roman" w:cs="Times New Roman"/>
          <w:i/>
        </w:rPr>
        <w:t>ú</w:t>
      </w:r>
      <w:r w:rsidRPr="000C10AB">
        <w:rPr>
          <w:rFonts w:ascii="Times New Roman" w:hAnsi="Times New Roman" w:cs="Times New Roman"/>
          <w:i/>
        </w:rPr>
        <w:t>nico.</w:t>
      </w:r>
      <w:r w:rsidRPr="000C10AB">
        <w:rPr>
          <w:rFonts w:ascii="Times New Roman" w:hAnsi="Times New Roman" w:cs="Times New Roman"/>
          <w:b/>
        </w:rPr>
        <w:t xml:space="preserve"> </w:t>
      </w:r>
      <w:r w:rsidRPr="000C10AB">
        <w:rPr>
          <w:rFonts w:ascii="Times New Roman" w:hAnsi="Times New Roman" w:cs="Times New Roman"/>
        </w:rPr>
        <w:t>As datas e o local do sorteio serão definidos e divulgados pela Comissão Organizadora, devendo ser fixada data posterior a do vencimento da última parcela do IPTU/2014.</w:t>
      </w:r>
    </w:p>
    <w:p w:rsidR="00A67F4D" w:rsidRPr="000C10AB" w:rsidRDefault="00A67F4D" w:rsidP="00A67F4D">
      <w:pPr>
        <w:pStyle w:val="Default"/>
        <w:rPr>
          <w:rFonts w:ascii="Times New Roman" w:hAnsi="Times New Roman" w:cs="Times New Roman"/>
          <w:b/>
        </w:rPr>
      </w:pPr>
    </w:p>
    <w:p w:rsidR="00A67F4D" w:rsidRPr="000C10AB" w:rsidRDefault="00A67F4D" w:rsidP="00A67F4D">
      <w:pPr>
        <w:pStyle w:val="Default"/>
        <w:jc w:val="both"/>
        <w:rPr>
          <w:rFonts w:ascii="Times New Roman" w:hAnsi="Times New Roman" w:cs="Times New Roman"/>
          <w:b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9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Os prêmios serão adquiridos com verbas do orçamento 2014, através de processo de licitação ou mesmo poderão ser doados pelo comercio local ou outras fontes.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10.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Fará jus ao prêmio o PARTICIPANTE cujo nome constar no cupom sorteado, preenchido conforme dispõe o art. 4º deste decreto, e o imóvel não possua débito junto ao Município, na data de realização do sorteio.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Cs/>
          <w:i/>
          <w:sz w:val="24"/>
          <w:szCs w:val="24"/>
        </w:rPr>
        <w:t>Parágrafo único.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O prêmio será atribuído ao proprietário do imóvel, quando o cupom não for preenchido ou o seu preenchimento não permitir a identificação correta do PARTICIPANTE.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11.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O prazo para entrega dos prêmios aos PARTICIPANTES sorteados será de, no máximo, 10 (dez) dias após a realização do sorteio.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lastRenderedPageBreak/>
        <w:t>Art. 12.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O PARTICIPANTE que for sorteado e que não comparecer ou não reclamar o prêmio, no prazo de 60 (sessenta) dias, da data de realização do sorteio perderá o direito ao mesmo.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Cs/>
          <w:i/>
          <w:sz w:val="24"/>
          <w:szCs w:val="24"/>
        </w:rPr>
        <w:t>Parágrafo único.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O PARTICIPANTE que for sorteado e não comparecer para receber o prêmio poderá nomear um representante, através de procuração lavrada em cartório.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13.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A Comissão Organizadora do Concurso 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“IPTU DÁ PRÊMIOS”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será constituída e nomeada pelo Prefeito Municipal e compor-se-á de 05 (cinco) servidores da Secretária Municipal de Administração e Finanças e da Procuradoria-Geral do Município/PGM, nomeados pelo Prefeito Municipal através de Decreto.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14.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Cabe à Comissão Organizadora: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- zelar pelo cumprimento do disposto na presente Lei;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- orientar os participantes e dirimir as dúvidas referentes ao concurso;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- aprovar ou impugnar, no prazo de 15 (quinze dias), a contar da data de cada sorteio, os cupons sorteados;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- homologar os sorteios e divulgar o nome dos premiados, no prazo de até </w:t>
      </w:r>
      <w:proofErr w:type="gramStart"/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(três dias), a contar da data de cada sorteio;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>- coordenar o processo de entrega dos prêmios.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15.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Não terão direito a participar do Concurso “IPTU DÁ PRÊMIOS” os contribuintes possuidores de imóveis beneficiados com isenção ou imunidade ao pagamento do IPTU, conforme Código Tributário Municipal.</w:t>
      </w:r>
    </w:p>
    <w:p w:rsidR="00A67F4D" w:rsidRPr="000C10AB" w:rsidRDefault="00A67F4D" w:rsidP="00A67F4D">
      <w:pPr>
        <w:pStyle w:val="Pa9"/>
        <w:spacing w:before="240"/>
        <w:jc w:val="both"/>
        <w:rPr>
          <w:rStyle w:val="A0"/>
          <w:rFonts w:ascii="Times New Roman" w:hAnsi="Times New Roman" w:cs="Times New Roman"/>
          <w:bCs/>
          <w:sz w:val="24"/>
          <w:szCs w:val="24"/>
        </w:rPr>
      </w:pP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Art. 16.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As dúvidas ou omissões que surgirem referente ao Concurso </w:t>
      </w:r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“IPTU </w:t>
      </w:r>
      <w:proofErr w:type="gramStart"/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>DÁ</w:t>
      </w:r>
      <w:proofErr w:type="gramEnd"/>
      <w:r w:rsidRPr="000C10AB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PRÊMIOS”</w:t>
      </w:r>
      <w:r w:rsidRPr="000C10AB">
        <w:rPr>
          <w:rStyle w:val="A0"/>
          <w:rFonts w:ascii="Times New Roman" w:hAnsi="Times New Roman" w:cs="Times New Roman"/>
          <w:bCs/>
          <w:sz w:val="24"/>
          <w:szCs w:val="24"/>
        </w:rPr>
        <w:t xml:space="preserve"> serão dirimidas pela Comissão Organizadora.</w:t>
      </w:r>
    </w:p>
    <w:p w:rsidR="00A67F4D" w:rsidRPr="000C10AB" w:rsidRDefault="00A67F4D" w:rsidP="00A67F4D">
      <w:pPr>
        <w:jc w:val="both"/>
        <w:rPr>
          <w:color w:val="000000"/>
        </w:rPr>
      </w:pPr>
    </w:p>
    <w:p w:rsidR="00A67F4D" w:rsidRDefault="00A67F4D" w:rsidP="00A67F4D">
      <w:pPr>
        <w:spacing w:before="120" w:after="120"/>
        <w:jc w:val="both"/>
      </w:pPr>
      <w:r w:rsidRPr="000C10AB">
        <w:rPr>
          <w:b/>
        </w:rPr>
        <w:t xml:space="preserve">Art. 17. </w:t>
      </w:r>
      <w:r w:rsidRPr="000C10AB">
        <w:t>Este Decreto entra em vigor na data de sua publicação, revogado as disposições em contrário.</w:t>
      </w:r>
    </w:p>
    <w:p w:rsidR="000C10AB" w:rsidRDefault="000C10AB" w:rsidP="00A67F4D">
      <w:pPr>
        <w:spacing w:before="120" w:after="120"/>
        <w:jc w:val="both"/>
      </w:pPr>
    </w:p>
    <w:p w:rsidR="000C10AB" w:rsidRPr="000C10AB" w:rsidRDefault="000C10AB" w:rsidP="00A67F4D">
      <w:pPr>
        <w:spacing w:before="120" w:after="120"/>
        <w:jc w:val="both"/>
      </w:pPr>
    </w:p>
    <w:p w:rsidR="00A67F4D" w:rsidRPr="000C10AB" w:rsidRDefault="00A67F4D" w:rsidP="00A67F4D">
      <w:pPr>
        <w:spacing w:before="120" w:after="120"/>
        <w:jc w:val="both"/>
      </w:pPr>
      <w:r w:rsidRPr="000C10AB">
        <w:t xml:space="preserve"> </w:t>
      </w:r>
    </w:p>
    <w:p w:rsidR="00A67F4D" w:rsidRPr="000C10AB" w:rsidRDefault="00A67F4D" w:rsidP="00F704C7">
      <w:pPr>
        <w:ind w:left="1416" w:firstLine="708"/>
        <w:rPr>
          <w:b/>
        </w:rPr>
      </w:pPr>
      <w:proofErr w:type="gramStart"/>
      <w:r w:rsidRPr="000C10AB">
        <w:rPr>
          <w:b/>
        </w:rPr>
        <w:t>LEONEL LEMOS</w:t>
      </w:r>
      <w:proofErr w:type="gramEnd"/>
      <w:r w:rsidRPr="000C10AB">
        <w:rPr>
          <w:b/>
        </w:rPr>
        <w:t xml:space="preserve"> DE SOUZA BRITO</w:t>
      </w:r>
    </w:p>
    <w:p w:rsidR="00A67F4D" w:rsidRPr="00F704C7" w:rsidRDefault="00F704C7" w:rsidP="00F704C7">
      <w:pPr>
        <w:ind w:left="2832"/>
      </w:pPr>
      <w:r>
        <w:rPr>
          <w:bCs/>
        </w:rPr>
        <w:t xml:space="preserve">      </w:t>
      </w:r>
      <w:r w:rsidR="00A67F4D" w:rsidRPr="00F704C7">
        <w:rPr>
          <w:bCs/>
        </w:rPr>
        <w:t>Prefeito Municipal</w:t>
      </w:r>
    </w:p>
    <w:p w:rsidR="00EC2862" w:rsidRPr="00F704C7" w:rsidRDefault="00EC2862" w:rsidP="00F704C7"/>
    <w:sectPr w:rsidR="00EC2862" w:rsidRPr="00F704C7" w:rsidSect="000070C6">
      <w:headerReference w:type="default" r:id="rId7"/>
      <w:footerReference w:type="default" r:id="rId8"/>
      <w:pgSz w:w="11907" w:h="16840" w:code="9"/>
      <w:pgMar w:top="2268" w:right="907" w:bottom="1701" w:left="170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E1" w:rsidRDefault="00C541E1">
      <w:r>
        <w:separator/>
      </w:r>
    </w:p>
  </w:endnote>
  <w:endnote w:type="continuationSeparator" w:id="0">
    <w:p w:rsidR="00C541E1" w:rsidRDefault="00C5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C1" w:rsidRDefault="007E37C1">
    <w:pPr>
      <w:pStyle w:val="Rodap"/>
      <w:jc w:val="center"/>
      <w:rPr>
        <w:sz w:val="22"/>
      </w:rPr>
    </w:pPr>
    <w:r>
      <w:rPr>
        <w:sz w:val="22"/>
      </w:rPr>
      <w:t xml:space="preserve">Rua Coronel </w:t>
    </w:r>
    <w:proofErr w:type="spellStart"/>
    <w:r>
      <w:rPr>
        <w:sz w:val="22"/>
      </w:rPr>
      <w:t>Pilad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Rebuá</w:t>
    </w:r>
    <w:proofErr w:type="spellEnd"/>
    <w:r>
      <w:rPr>
        <w:sz w:val="22"/>
      </w:rPr>
      <w:t xml:space="preserve"> n° 1.780 Centro CNPJ n° 03.073.673/0001-60</w:t>
    </w:r>
    <w:proofErr w:type="gramStart"/>
    <w:r>
      <w:rPr>
        <w:sz w:val="22"/>
      </w:rPr>
      <w:t xml:space="preserve">   </w:t>
    </w:r>
  </w:p>
  <w:p w:rsidR="007E37C1" w:rsidRDefault="007E37C1">
    <w:pPr>
      <w:pStyle w:val="Rodap"/>
      <w:jc w:val="center"/>
      <w:rPr>
        <w:sz w:val="22"/>
      </w:rPr>
    </w:pPr>
    <w:proofErr w:type="gramEnd"/>
    <w:r>
      <w:rPr>
        <w:sz w:val="22"/>
      </w:rPr>
      <w:t xml:space="preserve">Fone/Fax 67 255-1351 255-1578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E1" w:rsidRDefault="00C541E1">
      <w:r>
        <w:separator/>
      </w:r>
    </w:p>
  </w:footnote>
  <w:footnote w:type="continuationSeparator" w:id="0">
    <w:p w:rsidR="00C541E1" w:rsidRDefault="00C54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C1" w:rsidRDefault="00F567E4">
    <w:pPr>
      <w:jc w:val="center"/>
    </w:pPr>
    <w:r>
      <w:rPr>
        <w:rFonts w:ascii="Arial" w:hAnsi="Arial"/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-63500</wp:posOffset>
          </wp:positionV>
          <wp:extent cx="1143000" cy="800100"/>
          <wp:effectExtent l="19050" t="0" r="0" b="0"/>
          <wp:wrapThrough wrapText="bothSides">
            <wp:wrapPolygon edited="0">
              <wp:start x="-360" y="0"/>
              <wp:lineTo x="-360" y="21086"/>
              <wp:lineTo x="21600" y="21086"/>
              <wp:lineTo x="21600" y="0"/>
              <wp:lineTo x="-360" y="0"/>
            </wp:wrapPolygon>
          </wp:wrapThrough>
          <wp:docPr id="1" name="Imagem 1" descr="SBL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L_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37C1" w:rsidRDefault="007E37C1">
    <w:pPr>
      <w:jc w:val="center"/>
      <w:rPr>
        <w:rFonts w:ascii="Arial" w:hAnsi="Arial"/>
        <w:sz w:val="22"/>
      </w:rPr>
    </w:pPr>
  </w:p>
  <w:p w:rsidR="007E37C1" w:rsidRDefault="007E37C1">
    <w:pPr>
      <w:jc w:val="center"/>
      <w:rPr>
        <w:rFonts w:ascii="Arial" w:hAnsi="Arial"/>
        <w:b/>
      </w:rPr>
    </w:pPr>
  </w:p>
  <w:p w:rsidR="007E37C1" w:rsidRDefault="007E37C1">
    <w:pPr>
      <w:pStyle w:val="Ttulo2"/>
      <w:ind w:firstLine="0"/>
    </w:pPr>
  </w:p>
  <w:p w:rsidR="007E37C1" w:rsidRDefault="007E37C1">
    <w:pPr>
      <w:pStyle w:val="Ttulo3"/>
      <w:jc w:val="center"/>
      <w:rPr>
        <w:rFonts w:ascii="Garamond" w:hAnsi="Garamond"/>
        <w:b/>
        <w:sz w:val="24"/>
      </w:rPr>
    </w:pPr>
    <w:r>
      <w:rPr>
        <w:rFonts w:ascii="Garamond" w:hAnsi="Garamond"/>
        <w:b/>
      </w:rPr>
      <w:t>ESTADO DE MATO GROSSO DO SUL</w:t>
    </w:r>
  </w:p>
  <w:p w:rsidR="007E37C1" w:rsidRDefault="007E37C1">
    <w:pPr>
      <w:pStyle w:val="Ttulo1"/>
    </w:pPr>
    <w:r>
      <w:t>MUNICÍPIO DE BONITO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301"/>
    <w:multiLevelType w:val="hybridMultilevel"/>
    <w:tmpl w:val="B142B6FA"/>
    <w:lvl w:ilvl="0" w:tplc="D60C12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1048"/>
    <w:multiLevelType w:val="hybridMultilevel"/>
    <w:tmpl w:val="61628572"/>
    <w:lvl w:ilvl="0" w:tplc="3A22BB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47C49"/>
    <w:multiLevelType w:val="hybridMultilevel"/>
    <w:tmpl w:val="A6382A28"/>
    <w:lvl w:ilvl="0" w:tplc="04160017">
      <w:start w:val="1"/>
      <w:numFmt w:val="lowerLetter"/>
      <w:lvlText w:val="%1)"/>
      <w:lvlJc w:val="left"/>
      <w:pPr>
        <w:ind w:left="1605" w:hanging="360"/>
      </w:p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08B4CD6"/>
    <w:multiLevelType w:val="hybridMultilevel"/>
    <w:tmpl w:val="EC7259CE"/>
    <w:lvl w:ilvl="0" w:tplc="04160017">
      <w:start w:val="1"/>
      <w:numFmt w:val="lowerLetter"/>
      <w:lvlText w:val="%1)"/>
      <w:lvlJc w:val="left"/>
      <w:pPr>
        <w:ind w:left="1605" w:hanging="360"/>
      </w:p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2225C91"/>
    <w:multiLevelType w:val="singleLevel"/>
    <w:tmpl w:val="ED489E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5">
    <w:nsid w:val="1C232204"/>
    <w:multiLevelType w:val="multilevel"/>
    <w:tmpl w:val="7598B5B2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51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50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FFA4724"/>
    <w:multiLevelType w:val="hybridMultilevel"/>
    <w:tmpl w:val="ABAC9B86"/>
    <w:lvl w:ilvl="0" w:tplc="4DBA61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980656"/>
    <w:multiLevelType w:val="hybridMultilevel"/>
    <w:tmpl w:val="95D470CE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348A542D"/>
    <w:multiLevelType w:val="hybridMultilevel"/>
    <w:tmpl w:val="FE2EC75C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6B5079A"/>
    <w:multiLevelType w:val="hybridMultilevel"/>
    <w:tmpl w:val="E870B11A"/>
    <w:lvl w:ilvl="0" w:tplc="D84C9D5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83B0152"/>
    <w:multiLevelType w:val="hybridMultilevel"/>
    <w:tmpl w:val="B95A6BA2"/>
    <w:lvl w:ilvl="0" w:tplc="C066A2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F9F0313"/>
    <w:multiLevelType w:val="hybridMultilevel"/>
    <w:tmpl w:val="8AD80208"/>
    <w:lvl w:ilvl="0" w:tplc="BFDA8D0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25E491F"/>
    <w:multiLevelType w:val="hybridMultilevel"/>
    <w:tmpl w:val="10200152"/>
    <w:lvl w:ilvl="0" w:tplc="778470B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2794C36"/>
    <w:multiLevelType w:val="singleLevel"/>
    <w:tmpl w:val="EDCAF27C"/>
    <w:lvl w:ilvl="0">
      <w:start w:val="1"/>
      <w:numFmt w:val="lowerLetter"/>
      <w:lvlText w:val="%1)"/>
      <w:lvlJc w:val="left"/>
      <w:pPr>
        <w:tabs>
          <w:tab w:val="num" w:pos="1188"/>
        </w:tabs>
        <w:ind w:left="1188" w:hanging="480"/>
      </w:pPr>
      <w:rPr>
        <w:i/>
      </w:rPr>
    </w:lvl>
  </w:abstractNum>
  <w:abstractNum w:abstractNumId="14">
    <w:nsid w:val="42DA7024"/>
    <w:multiLevelType w:val="hybridMultilevel"/>
    <w:tmpl w:val="A84A936A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595969F2"/>
    <w:multiLevelType w:val="singleLevel"/>
    <w:tmpl w:val="7B6675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16">
    <w:nsid w:val="6679713C"/>
    <w:multiLevelType w:val="singleLevel"/>
    <w:tmpl w:val="B186D9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17">
    <w:nsid w:val="69302C39"/>
    <w:multiLevelType w:val="hybridMultilevel"/>
    <w:tmpl w:val="92D8F5D8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B492BCE"/>
    <w:multiLevelType w:val="hybridMultilevel"/>
    <w:tmpl w:val="0C626790"/>
    <w:lvl w:ilvl="0" w:tplc="D84C9D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9F5D32"/>
    <w:multiLevelType w:val="hybridMultilevel"/>
    <w:tmpl w:val="2CBC7DD8"/>
    <w:lvl w:ilvl="0" w:tplc="F7041D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2CB29C1"/>
    <w:multiLevelType w:val="hybridMultilevel"/>
    <w:tmpl w:val="3B963424"/>
    <w:lvl w:ilvl="0" w:tplc="04160017">
      <w:start w:val="1"/>
      <w:numFmt w:val="lowerLetter"/>
      <w:lvlText w:val="%1)"/>
      <w:lvlJc w:val="left"/>
      <w:pPr>
        <w:ind w:left="2325" w:hanging="360"/>
      </w:pPr>
    </w:lvl>
    <w:lvl w:ilvl="1" w:tplc="04160019" w:tentative="1">
      <w:start w:val="1"/>
      <w:numFmt w:val="lowerLetter"/>
      <w:lvlText w:val="%2."/>
      <w:lvlJc w:val="left"/>
      <w:pPr>
        <w:ind w:left="3045" w:hanging="360"/>
      </w:pPr>
    </w:lvl>
    <w:lvl w:ilvl="2" w:tplc="0416001B" w:tentative="1">
      <w:start w:val="1"/>
      <w:numFmt w:val="lowerRoman"/>
      <w:lvlText w:val="%3."/>
      <w:lvlJc w:val="right"/>
      <w:pPr>
        <w:ind w:left="3765" w:hanging="180"/>
      </w:pPr>
    </w:lvl>
    <w:lvl w:ilvl="3" w:tplc="0416000F" w:tentative="1">
      <w:start w:val="1"/>
      <w:numFmt w:val="decimal"/>
      <w:lvlText w:val="%4."/>
      <w:lvlJc w:val="left"/>
      <w:pPr>
        <w:ind w:left="4485" w:hanging="360"/>
      </w:pPr>
    </w:lvl>
    <w:lvl w:ilvl="4" w:tplc="04160019" w:tentative="1">
      <w:start w:val="1"/>
      <w:numFmt w:val="lowerLetter"/>
      <w:lvlText w:val="%5."/>
      <w:lvlJc w:val="left"/>
      <w:pPr>
        <w:ind w:left="5205" w:hanging="360"/>
      </w:pPr>
    </w:lvl>
    <w:lvl w:ilvl="5" w:tplc="0416001B" w:tentative="1">
      <w:start w:val="1"/>
      <w:numFmt w:val="lowerRoman"/>
      <w:lvlText w:val="%6."/>
      <w:lvlJc w:val="right"/>
      <w:pPr>
        <w:ind w:left="5925" w:hanging="180"/>
      </w:pPr>
    </w:lvl>
    <w:lvl w:ilvl="6" w:tplc="0416000F" w:tentative="1">
      <w:start w:val="1"/>
      <w:numFmt w:val="decimal"/>
      <w:lvlText w:val="%7."/>
      <w:lvlJc w:val="left"/>
      <w:pPr>
        <w:ind w:left="6645" w:hanging="360"/>
      </w:pPr>
    </w:lvl>
    <w:lvl w:ilvl="7" w:tplc="04160019" w:tentative="1">
      <w:start w:val="1"/>
      <w:numFmt w:val="lowerLetter"/>
      <w:lvlText w:val="%8."/>
      <w:lvlJc w:val="left"/>
      <w:pPr>
        <w:ind w:left="7365" w:hanging="360"/>
      </w:pPr>
    </w:lvl>
    <w:lvl w:ilvl="8" w:tplc="0416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1">
    <w:nsid w:val="788C5909"/>
    <w:multiLevelType w:val="hybridMultilevel"/>
    <w:tmpl w:val="3F0E6A46"/>
    <w:lvl w:ilvl="0" w:tplc="8ED0242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8953FE7"/>
    <w:multiLevelType w:val="hybridMultilevel"/>
    <w:tmpl w:val="04FE05B0"/>
    <w:lvl w:ilvl="0" w:tplc="7F3EF3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8C60FB4"/>
    <w:multiLevelType w:val="hybridMultilevel"/>
    <w:tmpl w:val="360841E4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7EA14279"/>
    <w:multiLevelType w:val="singleLevel"/>
    <w:tmpl w:val="B0D8BF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/>
      </w:r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18"/>
  </w:num>
  <w:num w:numId="8">
    <w:abstractNumId w:val="12"/>
  </w:num>
  <w:num w:numId="9">
    <w:abstractNumId w:val="19"/>
  </w:num>
  <w:num w:numId="10">
    <w:abstractNumId w:val="6"/>
  </w:num>
  <w:num w:numId="11">
    <w:abstractNumId w:val="21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0"/>
  </w:num>
  <w:num w:numId="17">
    <w:abstractNumId w:val="9"/>
  </w:num>
  <w:num w:numId="18">
    <w:abstractNumId w:val="0"/>
  </w:num>
  <w:num w:numId="19">
    <w:abstractNumId w:val="17"/>
  </w:num>
  <w:num w:numId="20">
    <w:abstractNumId w:val="7"/>
  </w:num>
  <w:num w:numId="21">
    <w:abstractNumId w:val="14"/>
  </w:num>
  <w:num w:numId="22">
    <w:abstractNumId w:val="2"/>
  </w:num>
  <w:num w:numId="23">
    <w:abstractNumId w:val="20"/>
  </w:num>
  <w:num w:numId="24">
    <w:abstractNumId w:val="3"/>
  </w:num>
  <w:num w:numId="25">
    <w:abstractNumId w:val="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D6E3F"/>
    <w:rsid w:val="00001151"/>
    <w:rsid w:val="000070C6"/>
    <w:rsid w:val="00010231"/>
    <w:rsid w:val="000115ED"/>
    <w:rsid w:val="00017310"/>
    <w:rsid w:val="00024A1A"/>
    <w:rsid w:val="00086244"/>
    <w:rsid w:val="00087D31"/>
    <w:rsid w:val="00092034"/>
    <w:rsid w:val="000C10AB"/>
    <w:rsid w:val="000D4C91"/>
    <w:rsid w:val="000E25B7"/>
    <w:rsid w:val="000E653D"/>
    <w:rsid w:val="000F1A43"/>
    <w:rsid w:val="00102767"/>
    <w:rsid w:val="001076D2"/>
    <w:rsid w:val="001139EA"/>
    <w:rsid w:val="00132C7C"/>
    <w:rsid w:val="00136D88"/>
    <w:rsid w:val="00140056"/>
    <w:rsid w:val="00153302"/>
    <w:rsid w:val="00153983"/>
    <w:rsid w:val="00165DA4"/>
    <w:rsid w:val="00185175"/>
    <w:rsid w:val="001852A0"/>
    <w:rsid w:val="001933FB"/>
    <w:rsid w:val="001D4F33"/>
    <w:rsid w:val="001F784C"/>
    <w:rsid w:val="00226AA5"/>
    <w:rsid w:val="00242F7F"/>
    <w:rsid w:val="00253D92"/>
    <w:rsid w:val="00257BE8"/>
    <w:rsid w:val="00264A18"/>
    <w:rsid w:val="00264CB4"/>
    <w:rsid w:val="0027159F"/>
    <w:rsid w:val="002738E1"/>
    <w:rsid w:val="002A6CD1"/>
    <w:rsid w:val="002A7DB3"/>
    <w:rsid w:val="002C40CC"/>
    <w:rsid w:val="002D7248"/>
    <w:rsid w:val="00305950"/>
    <w:rsid w:val="00310DDC"/>
    <w:rsid w:val="0032756E"/>
    <w:rsid w:val="003277E0"/>
    <w:rsid w:val="00340B72"/>
    <w:rsid w:val="003602D1"/>
    <w:rsid w:val="003664B4"/>
    <w:rsid w:val="00371C00"/>
    <w:rsid w:val="003744ED"/>
    <w:rsid w:val="003C02AD"/>
    <w:rsid w:val="003C2637"/>
    <w:rsid w:val="00404B14"/>
    <w:rsid w:val="0041215D"/>
    <w:rsid w:val="004469F4"/>
    <w:rsid w:val="00456D72"/>
    <w:rsid w:val="00457D4D"/>
    <w:rsid w:val="004639B6"/>
    <w:rsid w:val="004769B8"/>
    <w:rsid w:val="00490105"/>
    <w:rsid w:val="00495110"/>
    <w:rsid w:val="00495B8F"/>
    <w:rsid w:val="00496619"/>
    <w:rsid w:val="004A67D3"/>
    <w:rsid w:val="004A7BC8"/>
    <w:rsid w:val="004B51D8"/>
    <w:rsid w:val="004D3264"/>
    <w:rsid w:val="00502233"/>
    <w:rsid w:val="00517317"/>
    <w:rsid w:val="0053034F"/>
    <w:rsid w:val="00533B90"/>
    <w:rsid w:val="005447B7"/>
    <w:rsid w:val="00547985"/>
    <w:rsid w:val="00563BF0"/>
    <w:rsid w:val="00571E34"/>
    <w:rsid w:val="0058334E"/>
    <w:rsid w:val="00596101"/>
    <w:rsid w:val="005A6DD3"/>
    <w:rsid w:val="005D0FCD"/>
    <w:rsid w:val="005D18BD"/>
    <w:rsid w:val="005D74AC"/>
    <w:rsid w:val="006225A6"/>
    <w:rsid w:val="00622AA4"/>
    <w:rsid w:val="0063449A"/>
    <w:rsid w:val="00691472"/>
    <w:rsid w:val="006B341D"/>
    <w:rsid w:val="006C3BD6"/>
    <w:rsid w:val="006D563A"/>
    <w:rsid w:val="006E7AC8"/>
    <w:rsid w:val="006F62FD"/>
    <w:rsid w:val="007176EC"/>
    <w:rsid w:val="00721031"/>
    <w:rsid w:val="00723C0E"/>
    <w:rsid w:val="007342FC"/>
    <w:rsid w:val="0075465A"/>
    <w:rsid w:val="00761577"/>
    <w:rsid w:val="007617E7"/>
    <w:rsid w:val="00765B57"/>
    <w:rsid w:val="00771795"/>
    <w:rsid w:val="007C17C7"/>
    <w:rsid w:val="007C7055"/>
    <w:rsid w:val="007E37C1"/>
    <w:rsid w:val="007F1E5E"/>
    <w:rsid w:val="00805B39"/>
    <w:rsid w:val="00815DA0"/>
    <w:rsid w:val="00831061"/>
    <w:rsid w:val="008441DC"/>
    <w:rsid w:val="00861235"/>
    <w:rsid w:val="008652D9"/>
    <w:rsid w:val="0087205F"/>
    <w:rsid w:val="00875527"/>
    <w:rsid w:val="008A5194"/>
    <w:rsid w:val="008B103B"/>
    <w:rsid w:val="008C0175"/>
    <w:rsid w:val="008E0C41"/>
    <w:rsid w:val="008E4910"/>
    <w:rsid w:val="008E4BE6"/>
    <w:rsid w:val="008E7EDA"/>
    <w:rsid w:val="00906004"/>
    <w:rsid w:val="00920C7F"/>
    <w:rsid w:val="009232B5"/>
    <w:rsid w:val="00944A0C"/>
    <w:rsid w:val="009B1F89"/>
    <w:rsid w:val="009C7025"/>
    <w:rsid w:val="009C7248"/>
    <w:rsid w:val="009F2E1D"/>
    <w:rsid w:val="00A11E10"/>
    <w:rsid w:val="00A14193"/>
    <w:rsid w:val="00A201C8"/>
    <w:rsid w:val="00A261CC"/>
    <w:rsid w:val="00A434ED"/>
    <w:rsid w:val="00A463AE"/>
    <w:rsid w:val="00A50A40"/>
    <w:rsid w:val="00A67F4D"/>
    <w:rsid w:val="00A808E3"/>
    <w:rsid w:val="00A82423"/>
    <w:rsid w:val="00A94345"/>
    <w:rsid w:val="00A976E1"/>
    <w:rsid w:val="00AA0CD7"/>
    <w:rsid w:val="00AA5C52"/>
    <w:rsid w:val="00AB14C8"/>
    <w:rsid w:val="00AC149F"/>
    <w:rsid w:val="00AC513F"/>
    <w:rsid w:val="00AD6CA4"/>
    <w:rsid w:val="00B53FCA"/>
    <w:rsid w:val="00B707FF"/>
    <w:rsid w:val="00B92427"/>
    <w:rsid w:val="00BC12A7"/>
    <w:rsid w:val="00BD6E3F"/>
    <w:rsid w:val="00C040D4"/>
    <w:rsid w:val="00C0746B"/>
    <w:rsid w:val="00C23E3D"/>
    <w:rsid w:val="00C541E1"/>
    <w:rsid w:val="00C76FC5"/>
    <w:rsid w:val="00C86415"/>
    <w:rsid w:val="00C936B2"/>
    <w:rsid w:val="00C97478"/>
    <w:rsid w:val="00C978E2"/>
    <w:rsid w:val="00CA1A6E"/>
    <w:rsid w:val="00CB29B5"/>
    <w:rsid w:val="00CB6B0F"/>
    <w:rsid w:val="00CC0941"/>
    <w:rsid w:val="00CC1C9E"/>
    <w:rsid w:val="00CC527D"/>
    <w:rsid w:val="00CD5F1E"/>
    <w:rsid w:val="00CE7F05"/>
    <w:rsid w:val="00CF14B8"/>
    <w:rsid w:val="00D04A07"/>
    <w:rsid w:val="00D1107F"/>
    <w:rsid w:val="00D2156E"/>
    <w:rsid w:val="00D30877"/>
    <w:rsid w:val="00D6230C"/>
    <w:rsid w:val="00D6401A"/>
    <w:rsid w:val="00D73095"/>
    <w:rsid w:val="00D764FA"/>
    <w:rsid w:val="00DC60C1"/>
    <w:rsid w:val="00DE68B5"/>
    <w:rsid w:val="00DF14F6"/>
    <w:rsid w:val="00DF1805"/>
    <w:rsid w:val="00E11B21"/>
    <w:rsid w:val="00E2448C"/>
    <w:rsid w:val="00E40CE5"/>
    <w:rsid w:val="00E707E6"/>
    <w:rsid w:val="00E957CC"/>
    <w:rsid w:val="00EB4BD3"/>
    <w:rsid w:val="00EC0141"/>
    <w:rsid w:val="00EC2862"/>
    <w:rsid w:val="00ED0DF0"/>
    <w:rsid w:val="00EE4CB8"/>
    <w:rsid w:val="00EF0F77"/>
    <w:rsid w:val="00F0579E"/>
    <w:rsid w:val="00F33825"/>
    <w:rsid w:val="00F505ED"/>
    <w:rsid w:val="00F567E4"/>
    <w:rsid w:val="00F704C7"/>
    <w:rsid w:val="00FB67EC"/>
    <w:rsid w:val="00FC56F9"/>
    <w:rsid w:val="00FD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BE6"/>
    <w:rPr>
      <w:sz w:val="24"/>
      <w:szCs w:val="24"/>
    </w:rPr>
  </w:style>
  <w:style w:type="paragraph" w:styleId="Ttulo1">
    <w:name w:val="heading 1"/>
    <w:basedOn w:val="Normal"/>
    <w:next w:val="Normal"/>
    <w:qFormat/>
    <w:rsid w:val="000070C6"/>
    <w:pPr>
      <w:keepNext/>
      <w:jc w:val="center"/>
      <w:outlineLvl w:val="0"/>
    </w:pPr>
    <w:rPr>
      <w:rFonts w:ascii="Garamond" w:hAnsi="Garamond"/>
      <w:b/>
      <w:bCs/>
      <w:sz w:val="28"/>
      <w:szCs w:val="20"/>
    </w:rPr>
  </w:style>
  <w:style w:type="paragraph" w:styleId="Ttulo2">
    <w:name w:val="heading 2"/>
    <w:basedOn w:val="Normal"/>
    <w:next w:val="Normal"/>
    <w:qFormat/>
    <w:rsid w:val="000070C6"/>
    <w:pPr>
      <w:keepNext/>
      <w:ind w:firstLine="2977"/>
      <w:jc w:val="center"/>
      <w:outlineLvl w:val="1"/>
    </w:pPr>
    <w:rPr>
      <w:b/>
      <w:i/>
      <w:sz w:val="22"/>
      <w:szCs w:val="20"/>
    </w:rPr>
  </w:style>
  <w:style w:type="paragraph" w:styleId="Ttulo3">
    <w:name w:val="heading 3"/>
    <w:basedOn w:val="Normal"/>
    <w:next w:val="Normal"/>
    <w:qFormat/>
    <w:rsid w:val="000070C6"/>
    <w:pPr>
      <w:keepNext/>
      <w:jc w:val="both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0070C6"/>
    <w:pPr>
      <w:keepNext/>
      <w:ind w:firstLine="708"/>
      <w:jc w:val="both"/>
      <w:outlineLvl w:val="3"/>
    </w:pPr>
    <w:rPr>
      <w:rFonts w:ascii="Book Antiqua" w:hAnsi="Book Antiqua"/>
      <w:i/>
      <w:iCs/>
      <w:sz w:val="26"/>
      <w:szCs w:val="20"/>
    </w:rPr>
  </w:style>
  <w:style w:type="paragraph" w:styleId="Ttulo5">
    <w:name w:val="heading 5"/>
    <w:basedOn w:val="Normal"/>
    <w:next w:val="Normal"/>
    <w:qFormat/>
    <w:rsid w:val="000070C6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70C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0070C6"/>
    <w:pPr>
      <w:tabs>
        <w:tab w:val="center" w:pos="4419"/>
        <w:tab w:val="right" w:pos="8838"/>
      </w:tabs>
    </w:pPr>
    <w:rPr>
      <w:rFonts w:ascii="Garamond" w:hAnsi="Garamond"/>
      <w:sz w:val="28"/>
      <w:szCs w:val="20"/>
    </w:rPr>
  </w:style>
  <w:style w:type="paragraph" w:styleId="Recuodecorpodetexto">
    <w:name w:val="Body Text Indent"/>
    <w:basedOn w:val="Normal"/>
    <w:rsid w:val="000070C6"/>
    <w:pPr>
      <w:ind w:left="4503"/>
    </w:pPr>
    <w:rPr>
      <w:bCs/>
      <w:iCs/>
    </w:rPr>
  </w:style>
  <w:style w:type="paragraph" w:styleId="Corpodetexto">
    <w:name w:val="Body Text"/>
    <w:basedOn w:val="Normal"/>
    <w:rsid w:val="000070C6"/>
    <w:pPr>
      <w:jc w:val="both"/>
    </w:pPr>
  </w:style>
  <w:style w:type="paragraph" w:styleId="TextosemFormatao">
    <w:name w:val="Plain Text"/>
    <w:basedOn w:val="Normal"/>
    <w:rsid w:val="00EF0F77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DE68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0CD7"/>
    <w:pPr>
      <w:ind w:left="720"/>
      <w:contextualSpacing/>
    </w:pPr>
  </w:style>
  <w:style w:type="paragraph" w:customStyle="1" w:styleId="Default">
    <w:name w:val="Default"/>
    <w:rsid w:val="00A6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A67F4D"/>
    <w:rPr>
      <w:rFonts w:cs="Verdana"/>
      <w:color w:val="221E1F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A67F4D"/>
    <w:pPr>
      <w:spacing w:line="24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A1">
    <w:name w:val="A1"/>
    <w:uiPriority w:val="99"/>
    <w:rsid w:val="00A67F4D"/>
    <w:rPr>
      <w:rFonts w:cs="Verdana"/>
      <w:strike/>
      <w:color w:val="221E1F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A67F4D"/>
    <w:pPr>
      <w:spacing w:line="241" w:lineRule="atLeast"/>
    </w:pPr>
    <w:rPr>
      <w:rFonts w:ascii="Verdana" w:eastAsia="Calibri" w:hAnsi="Verdana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017                                    DE, 15 DE FEVEREIRO DE 2006</vt:lpstr>
    </vt:vector>
  </TitlesOfParts>
  <Company>CLIENTE PREFERENCIAL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017                                    DE, 15 DE FEVEREIRO DE 2006</dc:title>
  <dc:creator>CLIENTE PREFERENCIAL</dc:creator>
  <cp:lastModifiedBy>Usuário</cp:lastModifiedBy>
  <cp:revision>5</cp:revision>
  <cp:lastPrinted>2014-02-03T12:36:00Z</cp:lastPrinted>
  <dcterms:created xsi:type="dcterms:W3CDTF">2014-02-03T12:29:00Z</dcterms:created>
  <dcterms:modified xsi:type="dcterms:W3CDTF">2014-02-03T13:09:00Z</dcterms:modified>
</cp:coreProperties>
</file>