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19" w:rsidRPr="001B4A0A" w:rsidRDefault="00B05519" w:rsidP="001F0781">
      <w:pPr>
        <w:pStyle w:val="Heading2"/>
        <w:pBdr>
          <w:top w:val="single" w:sz="4" w:space="1" w:color="auto"/>
          <w:left w:val="single" w:sz="4" w:space="4" w:color="auto"/>
          <w:bottom w:val="single" w:sz="4" w:space="1" w:color="auto"/>
          <w:right w:val="single" w:sz="4" w:space="4" w:color="auto"/>
        </w:pBdr>
        <w:shd w:val="clear" w:color="auto" w:fill="D9D9D9"/>
        <w:jc w:val="center"/>
        <w:rPr>
          <w:rFonts w:ascii="Arial" w:hAnsi="Arial" w:cs="Arial"/>
          <w:i w:val="0"/>
          <w:iCs w:val="0"/>
          <w:color w:val="000000"/>
          <w:sz w:val="22"/>
          <w:szCs w:val="22"/>
        </w:rPr>
      </w:pPr>
      <w:r w:rsidRPr="001B4A0A">
        <w:rPr>
          <w:rFonts w:ascii="Arial" w:hAnsi="Arial" w:cs="Arial"/>
          <w:i w:val="0"/>
          <w:iCs w:val="0"/>
          <w:color w:val="000000"/>
          <w:sz w:val="22"/>
          <w:szCs w:val="22"/>
        </w:rPr>
        <w:t xml:space="preserve">CONCORRÊNCIA PÚBLICA N.º </w:t>
      </w:r>
      <w:r>
        <w:rPr>
          <w:rFonts w:ascii="Arial" w:hAnsi="Arial" w:cs="Arial"/>
          <w:i w:val="0"/>
          <w:iCs w:val="0"/>
          <w:color w:val="000000"/>
          <w:sz w:val="22"/>
          <w:szCs w:val="22"/>
        </w:rPr>
        <w:t>01/2019</w:t>
      </w:r>
    </w:p>
    <w:p w:rsidR="00B05519" w:rsidRPr="001B4A0A" w:rsidRDefault="00B05519" w:rsidP="004B25FF">
      <w:pPr>
        <w:jc w:val="center"/>
        <w:rPr>
          <w:rFonts w:ascii="Arial" w:hAnsi="Arial" w:cs="Arial"/>
          <w:color w:val="000000"/>
          <w:u w:val="single"/>
        </w:rPr>
      </w:pPr>
    </w:p>
    <w:p w:rsidR="00B05519" w:rsidRPr="001B4A0A" w:rsidRDefault="00B05519" w:rsidP="004B25FF">
      <w:pPr>
        <w:jc w:val="center"/>
        <w:rPr>
          <w:rFonts w:ascii="Arial" w:hAnsi="Arial" w:cs="Arial"/>
          <w:color w:val="000000"/>
        </w:rPr>
      </w:pPr>
    </w:p>
    <w:p w:rsidR="00B05519" w:rsidRPr="00E87B1D" w:rsidRDefault="00B05519" w:rsidP="008647B0">
      <w:pPr>
        <w:rPr>
          <w:rFonts w:ascii="Arial" w:hAnsi="Arial" w:cs="Arial"/>
          <w:b/>
          <w:bCs/>
          <w:color w:val="000000"/>
        </w:rPr>
      </w:pPr>
      <w:r w:rsidRPr="00E87B1D">
        <w:rPr>
          <w:rFonts w:ascii="Arial" w:hAnsi="Arial" w:cs="Arial"/>
          <w:b/>
          <w:bCs/>
          <w:color w:val="000000"/>
        </w:rPr>
        <w:t>1 - DO PREÂMBULO:</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color w:val="000000"/>
        </w:rPr>
      </w:pPr>
      <w:r w:rsidRPr="00E87B1D">
        <w:rPr>
          <w:rFonts w:ascii="Arial" w:hAnsi="Arial" w:cs="Arial"/>
          <w:color w:val="000000"/>
        </w:rPr>
        <w:t xml:space="preserve">1.1 - </w:t>
      </w:r>
      <w:r w:rsidRPr="00E87B1D">
        <w:rPr>
          <w:rFonts w:ascii="Arial" w:hAnsi="Arial" w:cs="Arial"/>
          <w:b/>
          <w:bCs/>
          <w:snapToGrid w:val="0"/>
          <w:color w:val="000000"/>
        </w:rPr>
        <w:t xml:space="preserve">A PREFEITURA MUNICIPAL DE PREFEITURA MUNICIPAL DE BONITO, ESTADO DE MATO GROSSO </w:t>
      </w:r>
      <w:r w:rsidRPr="00E87B1D">
        <w:rPr>
          <w:rFonts w:ascii="Arial" w:hAnsi="Arial" w:cs="Arial"/>
          <w:snapToGrid w:val="0"/>
          <w:color w:val="000000"/>
        </w:rPr>
        <w:t>DO</w:t>
      </w:r>
      <w:r w:rsidRPr="00E87B1D">
        <w:rPr>
          <w:rFonts w:ascii="Arial" w:hAnsi="Arial" w:cs="Arial"/>
          <w:b/>
          <w:bCs/>
          <w:snapToGrid w:val="0"/>
          <w:color w:val="000000"/>
        </w:rPr>
        <w:t xml:space="preserve"> SUL</w:t>
      </w:r>
      <w:r w:rsidRPr="00E87B1D">
        <w:rPr>
          <w:rFonts w:ascii="Arial" w:hAnsi="Arial" w:cs="Arial"/>
          <w:snapToGrid w:val="0"/>
          <w:color w:val="000000"/>
        </w:rPr>
        <w:t xml:space="preserve"> torna público para conhecimento dos interessados que, na Sala de Licitações da Prefeitura Municipal, </w:t>
      </w:r>
      <w:r w:rsidRPr="00E87B1D">
        <w:rPr>
          <w:rFonts w:ascii="Arial" w:hAnsi="Arial" w:cs="Arial"/>
          <w:color w:val="000000"/>
        </w:rPr>
        <w:t xml:space="preserve">localizada na </w:t>
      </w:r>
      <w:r w:rsidRPr="00E87B1D">
        <w:rPr>
          <w:rFonts w:ascii="Arial" w:hAnsi="Arial" w:cs="Arial"/>
        </w:rPr>
        <w:t>Rua Coronel Pilad Rebuá, n</w:t>
      </w:r>
      <w:r w:rsidRPr="00E87B1D">
        <w:rPr>
          <w:rFonts w:ascii="Arial" w:hAnsi="Arial" w:cs="Arial"/>
          <w:vertAlign w:val="superscript"/>
        </w:rPr>
        <w:t>0</w:t>
      </w:r>
      <w:r w:rsidRPr="00E87B1D">
        <w:rPr>
          <w:rFonts w:ascii="Arial" w:hAnsi="Arial" w:cs="Arial"/>
        </w:rPr>
        <w:t xml:space="preserve"> 1.780, Centro</w:t>
      </w:r>
      <w:r w:rsidRPr="00E87B1D">
        <w:rPr>
          <w:rFonts w:ascii="Arial" w:hAnsi="Arial" w:cs="Arial"/>
          <w:color w:val="000000"/>
        </w:rPr>
        <w:t>, neste Município</w:t>
      </w:r>
      <w:r w:rsidRPr="00E87B1D">
        <w:rPr>
          <w:rFonts w:ascii="Arial" w:hAnsi="Arial" w:cs="Arial"/>
          <w:snapToGrid w:val="0"/>
          <w:color w:val="000000"/>
        </w:rPr>
        <w:t>,</w:t>
      </w:r>
      <w:r w:rsidRPr="00E87B1D">
        <w:rPr>
          <w:rFonts w:ascii="Arial" w:hAnsi="Arial" w:cs="Arial"/>
          <w:b/>
          <w:bCs/>
          <w:snapToGrid w:val="0"/>
          <w:color w:val="000000"/>
        </w:rPr>
        <w:t xml:space="preserve">será realizada, no </w:t>
      </w:r>
      <w:r w:rsidRPr="00DB77DE">
        <w:rPr>
          <w:rFonts w:ascii="Arial" w:hAnsi="Arial" w:cs="Arial"/>
          <w:b/>
          <w:bCs/>
          <w:snapToGrid w:val="0"/>
          <w:color w:val="000000"/>
        </w:rPr>
        <w:t xml:space="preserve">dia </w:t>
      </w:r>
      <w:r w:rsidRPr="00DB77DE">
        <w:rPr>
          <w:rFonts w:ascii="Arial" w:hAnsi="Arial" w:cs="Arial"/>
          <w:b/>
          <w:bCs/>
        </w:rPr>
        <w:t xml:space="preserve">28 de fevereiro 2019 às 08h30min </w:t>
      </w:r>
      <w:r w:rsidRPr="00DB77DE">
        <w:rPr>
          <w:rFonts w:ascii="Arial" w:hAnsi="Arial" w:cs="Arial"/>
          <w:snapToGrid w:val="0"/>
          <w:color w:val="000000"/>
        </w:rPr>
        <w:t>a</w:t>
      </w:r>
      <w:r w:rsidRPr="00E87B1D">
        <w:rPr>
          <w:rFonts w:ascii="Arial" w:hAnsi="Arial" w:cs="Arial"/>
          <w:snapToGrid w:val="0"/>
          <w:color w:val="000000"/>
        </w:rPr>
        <w:t xml:space="preserve"> licitação, na modalidade </w:t>
      </w:r>
      <w:r w:rsidRPr="00E87B1D">
        <w:rPr>
          <w:rFonts w:ascii="Arial" w:hAnsi="Arial" w:cs="Arial"/>
          <w:b/>
          <w:bCs/>
          <w:snapToGrid w:val="0"/>
          <w:color w:val="000000"/>
        </w:rPr>
        <w:t>CONCORRÊNCIA PÚBLICA</w:t>
      </w:r>
      <w:r w:rsidRPr="00E87B1D">
        <w:rPr>
          <w:rFonts w:ascii="Arial" w:hAnsi="Arial" w:cs="Arial"/>
          <w:snapToGrid w:val="0"/>
          <w:color w:val="000000"/>
        </w:rPr>
        <w:t xml:space="preserve">, do tipo </w:t>
      </w:r>
      <w:r w:rsidRPr="00E87B1D">
        <w:rPr>
          <w:rFonts w:ascii="Arial" w:hAnsi="Arial" w:cs="Arial"/>
          <w:b/>
          <w:bCs/>
          <w:snapToGrid w:val="0"/>
          <w:color w:val="000000"/>
        </w:rPr>
        <w:t>“técnica e preço”</w:t>
      </w:r>
      <w:r w:rsidRPr="00E87B1D">
        <w:rPr>
          <w:rFonts w:ascii="Arial" w:hAnsi="Arial" w:cs="Arial"/>
          <w:snapToGrid w:val="0"/>
          <w:color w:val="000000"/>
        </w:rPr>
        <w:t xml:space="preserve">, execução indireta, sob o regime de empreitada por preço global, visando a contratação de agência de propaganda, </w:t>
      </w:r>
      <w:r w:rsidRPr="00E87B1D">
        <w:rPr>
          <w:rFonts w:ascii="Arial" w:hAnsi="Arial" w:cs="Arial"/>
          <w:color w:val="000000"/>
        </w:rPr>
        <w:t>em conformidade ao que determina a Lei Federal nº 8.666/93, de 21/06/93 e alterações posteriores; pelas Leis nº.s 4.680/65 e 12.232/2010, Decreto nº 57.690/66, Decreto n° 24.563, de 31.12.02; das Normas-Padrão da Atividade Publicitária do CENP (Conselho Executivo das Normas-Padrão), e pelas disposições deste Edital.</w:t>
      </w:r>
    </w:p>
    <w:p w:rsidR="00B05519" w:rsidRPr="00E87B1D" w:rsidRDefault="00B05519" w:rsidP="008647B0">
      <w:pPr>
        <w:rPr>
          <w:rFonts w:ascii="Arial" w:hAnsi="Arial" w:cs="Arial"/>
          <w:color w:val="000000"/>
        </w:rPr>
      </w:pPr>
    </w:p>
    <w:p w:rsidR="00B05519" w:rsidRPr="00E87B1D" w:rsidRDefault="00B05519" w:rsidP="009F5ABE">
      <w:pPr>
        <w:autoSpaceDE w:val="0"/>
        <w:autoSpaceDN w:val="0"/>
        <w:adjustRightInd w:val="0"/>
        <w:rPr>
          <w:rFonts w:ascii="Arial" w:hAnsi="Arial" w:cs="Arial"/>
          <w:color w:val="000000"/>
        </w:rPr>
      </w:pPr>
      <w:r w:rsidRPr="00E87B1D">
        <w:rPr>
          <w:rFonts w:ascii="Arial" w:hAnsi="Arial" w:cs="Arial"/>
          <w:u w:color="000000"/>
        </w:rPr>
        <w:t>1.2 –</w:t>
      </w:r>
      <w:r w:rsidRPr="00E87B1D">
        <w:rPr>
          <w:rFonts w:ascii="Arial" w:hAnsi="Arial" w:cs="Arial"/>
          <w:b/>
          <w:bCs/>
          <w:u w:color="000000"/>
        </w:rPr>
        <w:t xml:space="preserve"> </w:t>
      </w:r>
      <w:r w:rsidRPr="00E87B1D">
        <w:rPr>
          <w:rFonts w:ascii="Arial" w:hAnsi="Arial" w:cs="Arial"/>
          <w:color w:val="000000"/>
        </w:rPr>
        <w:t>As Propostas Técnicas e de Preços deverão ser entregues na sede da Prefeitura Municipal Bonito/MS, conforme disposto neste Edital, da seguinte forma:</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color w:val="000000"/>
        </w:rPr>
      </w:pPr>
      <w:r w:rsidRPr="00E87B1D">
        <w:rPr>
          <w:rFonts w:ascii="Arial" w:hAnsi="Arial" w:cs="Arial"/>
          <w:b/>
          <w:bCs/>
          <w:color w:val="000000"/>
          <w:u w:val="single"/>
        </w:rPr>
        <w:t>invólucro nº 01</w:t>
      </w:r>
      <w:r w:rsidRPr="00E87B1D">
        <w:rPr>
          <w:rFonts w:ascii="Arial" w:hAnsi="Arial" w:cs="Arial"/>
          <w:color w:val="000000"/>
        </w:rPr>
        <w:t xml:space="preserve"> - PROPOSTA TÉCNICA - PLANO DE COMUNICAÇÃO PUBLICITÁRIA - </w:t>
      </w:r>
      <w:r w:rsidRPr="00E87B1D">
        <w:rPr>
          <w:rFonts w:ascii="Arial" w:hAnsi="Arial" w:cs="Arial"/>
          <w:b/>
          <w:bCs/>
          <w:color w:val="000000"/>
        </w:rPr>
        <w:t>via não identificada</w:t>
      </w:r>
      <w:r w:rsidRPr="00E87B1D">
        <w:rPr>
          <w:rFonts w:ascii="Arial" w:hAnsi="Arial" w:cs="Arial"/>
          <w:color w:val="000000"/>
        </w:rPr>
        <w:t>;</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color w:val="000000"/>
        </w:rPr>
      </w:pPr>
      <w:r w:rsidRPr="00E87B1D">
        <w:rPr>
          <w:rFonts w:ascii="Arial" w:hAnsi="Arial" w:cs="Arial"/>
          <w:b/>
          <w:bCs/>
          <w:color w:val="000000"/>
          <w:u w:val="single"/>
        </w:rPr>
        <w:t>invólucro nº 02</w:t>
      </w:r>
      <w:r w:rsidRPr="00E87B1D">
        <w:rPr>
          <w:rFonts w:ascii="Arial" w:hAnsi="Arial" w:cs="Arial"/>
          <w:color w:val="000000"/>
        </w:rPr>
        <w:t xml:space="preserve"> - PROPOSTA TÉCNICA - PLANO DE COMUNICAÇÃO PUBLICITÁRIA - </w:t>
      </w:r>
      <w:r w:rsidRPr="00E87B1D">
        <w:rPr>
          <w:rFonts w:ascii="Arial" w:hAnsi="Arial" w:cs="Arial"/>
          <w:b/>
          <w:bCs/>
          <w:color w:val="000000"/>
        </w:rPr>
        <w:t>via identificada</w:t>
      </w:r>
      <w:r w:rsidRPr="00E87B1D">
        <w:rPr>
          <w:rFonts w:ascii="Arial" w:hAnsi="Arial" w:cs="Arial"/>
          <w:color w:val="000000"/>
        </w:rPr>
        <w:t xml:space="preserve">; </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color w:val="000000"/>
        </w:rPr>
      </w:pPr>
      <w:r w:rsidRPr="00E87B1D">
        <w:rPr>
          <w:rFonts w:ascii="Arial" w:hAnsi="Arial" w:cs="Arial"/>
          <w:b/>
          <w:bCs/>
          <w:color w:val="000000"/>
          <w:u w:val="single"/>
        </w:rPr>
        <w:t>invólucro nº 03</w:t>
      </w:r>
      <w:r w:rsidRPr="00E87B1D">
        <w:rPr>
          <w:rFonts w:ascii="Arial" w:hAnsi="Arial" w:cs="Arial"/>
          <w:color w:val="000000"/>
        </w:rPr>
        <w:t xml:space="preserve"> - CONJUNTO DE INFORMAÇÕES - </w:t>
      </w:r>
      <w:r w:rsidRPr="00E87B1D">
        <w:rPr>
          <w:rFonts w:ascii="Arial" w:hAnsi="Arial" w:cs="Arial"/>
          <w:b/>
          <w:bCs/>
          <w:color w:val="000000"/>
        </w:rPr>
        <w:t>via identificada</w:t>
      </w:r>
      <w:r w:rsidRPr="00E87B1D">
        <w:rPr>
          <w:rFonts w:ascii="Arial" w:hAnsi="Arial" w:cs="Arial"/>
          <w:color w:val="000000"/>
        </w:rPr>
        <w:t>;</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color w:val="000000"/>
        </w:rPr>
      </w:pPr>
      <w:r w:rsidRPr="00E87B1D">
        <w:rPr>
          <w:rFonts w:ascii="Arial" w:hAnsi="Arial" w:cs="Arial"/>
          <w:b/>
          <w:bCs/>
          <w:color w:val="000000"/>
          <w:u w:val="single"/>
        </w:rPr>
        <w:t>invólucro nº 04</w:t>
      </w:r>
      <w:r w:rsidRPr="00E87B1D">
        <w:rPr>
          <w:rFonts w:ascii="Arial" w:hAnsi="Arial" w:cs="Arial"/>
          <w:color w:val="000000"/>
        </w:rPr>
        <w:t xml:space="preserve"> - PROPOSTA DE PREÇOS - </w:t>
      </w:r>
      <w:r w:rsidRPr="00E87B1D">
        <w:rPr>
          <w:rFonts w:ascii="Arial" w:hAnsi="Arial" w:cs="Arial"/>
          <w:b/>
          <w:bCs/>
          <w:color w:val="000000"/>
        </w:rPr>
        <w:t>via identificada,</w:t>
      </w:r>
      <w:r w:rsidRPr="00E87B1D">
        <w:rPr>
          <w:rFonts w:ascii="Arial" w:hAnsi="Arial" w:cs="Arial"/>
          <w:color w:val="000000"/>
        </w:rPr>
        <w:t xml:space="preserve"> deverão ser entregues conjuntamente no início da sessão de recebimento e abertura de invólucros.</w:t>
      </w:r>
    </w:p>
    <w:p w:rsidR="00B05519" w:rsidRPr="00E87B1D" w:rsidRDefault="00B05519" w:rsidP="008647B0">
      <w:pPr>
        <w:rPr>
          <w:rFonts w:ascii="Arial" w:hAnsi="Arial" w:cs="Arial"/>
          <w:color w:val="000000"/>
        </w:rPr>
      </w:pPr>
    </w:p>
    <w:p w:rsidR="00B05519" w:rsidRPr="00E87B1D" w:rsidRDefault="00B05519" w:rsidP="008647B0">
      <w:pPr>
        <w:rPr>
          <w:rFonts w:ascii="Arial" w:hAnsi="Arial" w:cs="Arial"/>
          <w:b/>
          <w:bCs/>
          <w:color w:val="000000"/>
        </w:rPr>
      </w:pPr>
    </w:p>
    <w:p w:rsidR="00B05519" w:rsidRPr="00E87B1D" w:rsidRDefault="00B05519" w:rsidP="008647B0">
      <w:pPr>
        <w:rPr>
          <w:rFonts w:ascii="Arial" w:hAnsi="Arial" w:cs="Arial"/>
          <w:b/>
          <w:bCs/>
          <w:color w:val="000000"/>
        </w:rPr>
      </w:pPr>
      <w:r w:rsidRPr="00E87B1D">
        <w:rPr>
          <w:rFonts w:ascii="Arial" w:hAnsi="Arial" w:cs="Arial"/>
          <w:b/>
          <w:bCs/>
          <w:color w:val="000000"/>
        </w:rPr>
        <w:t>2 - DO OBJETO:</w:t>
      </w:r>
    </w:p>
    <w:p w:rsidR="00B05519" w:rsidRPr="00E87B1D" w:rsidRDefault="00B05519" w:rsidP="008647B0">
      <w:pPr>
        <w:rPr>
          <w:rFonts w:ascii="Arial" w:hAnsi="Arial" w:cs="Arial"/>
          <w:color w:val="000000"/>
        </w:rPr>
      </w:pPr>
    </w:p>
    <w:p w:rsidR="00B05519" w:rsidRPr="004C5E49" w:rsidRDefault="00B05519" w:rsidP="008653FC">
      <w:pPr>
        <w:rPr>
          <w:rFonts w:ascii="Arial" w:hAnsi="Arial" w:cs="Arial"/>
          <w:color w:val="000000"/>
        </w:rPr>
      </w:pPr>
      <w:r w:rsidRPr="00E87B1D">
        <w:rPr>
          <w:rFonts w:ascii="Arial" w:hAnsi="Arial" w:cs="Arial"/>
          <w:color w:val="000000"/>
        </w:rPr>
        <w:t xml:space="preserve">2.1 - O objeto da presente licitação é a </w:t>
      </w:r>
      <w:bookmarkStart w:id="0" w:name="_GoBack"/>
      <w:r w:rsidRPr="004C5E49">
        <w:rPr>
          <w:rFonts w:ascii="Arial" w:hAnsi="Arial" w:cs="Arial"/>
          <w:b/>
          <w:bCs/>
          <w:color w:val="000000"/>
        </w:rPr>
        <w:t>contratação de agências de publicidade para prestação de serviços de natureza contínua nos setores de publicidade, marketing e propaganda para executar um conjunto de atividades realizadas integradamente que tenham por objetivo o estudo, o planejamento, a conceituação, a concepção, a criação, a execução interna, a intermediação e a supervisão da execução externa e a distribuição e veiculação de publicidade aos veículos e demais meios de divulgação, com o objetivo de promover a venda de bens ou serviços de qualquer natureza, difundir idéias ou informar o público em geral. Como atividades complementares, os serviços especializados pertinentes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à produção e à execução técnica das peças e projetos publicitários criados; à criação e ao desenvolvimento de formas inovadoras de comunicação publicitária, em consonância com novas tecnologias, visando à expansão dos efeitos das mensagens e das ações publicitárias no assessoramento e apoio no desenvolvimento e execução em ações de comunicação</w:t>
      </w:r>
      <w:r w:rsidRPr="004C5E49">
        <w:rPr>
          <w:rFonts w:ascii="Arial" w:hAnsi="Arial" w:cs="Arial"/>
          <w:color w:val="000000"/>
        </w:rPr>
        <w:t>.</w:t>
      </w:r>
      <w:bookmarkEnd w:id="0"/>
    </w:p>
    <w:p w:rsidR="00B05519" w:rsidRPr="004C5E49" w:rsidRDefault="00B05519" w:rsidP="00EB0A4E">
      <w:pPr>
        <w:rPr>
          <w:rFonts w:ascii="Arial" w:hAnsi="Arial" w:cs="Arial"/>
          <w:color w:val="000000"/>
        </w:rPr>
      </w:pPr>
    </w:p>
    <w:p w:rsidR="00B05519" w:rsidRPr="004C5E49" w:rsidRDefault="00B05519" w:rsidP="00EB0A4E">
      <w:pPr>
        <w:rPr>
          <w:rFonts w:ascii="Arial" w:hAnsi="Arial" w:cs="Arial"/>
          <w:color w:val="000000"/>
        </w:rPr>
      </w:pPr>
      <w:r w:rsidRPr="004C5E49">
        <w:rPr>
          <w:rFonts w:ascii="Arial" w:hAnsi="Arial" w:cs="Arial"/>
          <w:color w:val="000000"/>
        </w:rPr>
        <w:t>2.2 - As agências não poderão subcontratar outra agência de propaganda para a execução de serviços previstos no subitem 2.1, nos termos do art. 72, da Lei nº 8.666/93.</w:t>
      </w:r>
    </w:p>
    <w:p w:rsidR="00B05519" w:rsidRPr="004C5E49" w:rsidRDefault="00B05519" w:rsidP="00EB0A4E">
      <w:pPr>
        <w:rPr>
          <w:rFonts w:ascii="Arial" w:hAnsi="Arial" w:cs="Arial"/>
          <w:color w:val="000000"/>
        </w:rPr>
      </w:pPr>
    </w:p>
    <w:p w:rsidR="00B05519" w:rsidRPr="00E87B1D" w:rsidRDefault="00B05519" w:rsidP="00EB0A4E">
      <w:pPr>
        <w:pStyle w:val="CM26"/>
        <w:spacing w:after="0"/>
        <w:jc w:val="both"/>
        <w:rPr>
          <w:color w:val="000000"/>
          <w:sz w:val="22"/>
          <w:szCs w:val="22"/>
        </w:rPr>
      </w:pPr>
      <w:r w:rsidRPr="004C5E49">
        <w:rPr>
          <w:color w:val="000000"/>
          <w:sz w:val="22"/>
          <w:szCs w:val="22"/>
        </w:rPr>
        <w:t>2.3 - As agências atuarão por ordem e conta do Município de Bonito, Estado do Mato Grosso do Sul em conformidade com o art. 3º, da Lei nº 4.680/65, na contratação</w:t>
      </w:r>
      <w:r w:rsidRPr="00E87B1D">
        <w:rPr>
          <w:color w:val="000000"/>
          <w:sz w:val="22"/>
          <w:szCs w:val="22"/>
        </w:rPr>
        <w:t xml:space="preserve"> de veículos e outros meios de divulgação para compra de tempo e espaço publicitários dos trabalhos previstos, bem como fornecedores de serviços especializados ou não para a produção e a execução técnica das peças, campanhas e materiais, além de serviços conexos e complementares de acordo com o previsto no item 2.1.</w:t>
      </w:r>
    </w:p>
    <w:p w:rsidR="00B05519" w:rsidRPr="00E87B1D" w:rsidRDefault="00B05519" w:rsidP="00EB0A4E">
      <w:pPr>
        <w:rPr>
          <w:rFonts w:ascii="Arial" w:hAnsi="Arial" w:cs="Arial"/>
          <w:b/>
          <w:bCs/>
          <w:color w:val="000000"/>
        </w:rPr>
      </w:pPr>
    </w:p>
    <w:p w:rsidR="00B05519" w:rsidRPr="00E87B1D" w:rsidRDefault="00B05519" w:rsidP="00EB0A4E">
      <w:pPr>
        <w:rPr>
          <w:rFonts w:ascii="Arial" w:hAnsi="Arial" w:cs="Arial"/>
          <w:b/>
          <w:bCs/>
          <w:color w:val="000000"/>
        </w:rPr>
      </w:pPr>
    </w:p>
    <w:p w:rsidR="00B05519" w:rsidRPr="00E87B1D" w:rsidRDefault="00B05519" w:rsidP="005D4F00">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u w:color="000000"/>
        </w:rPr>
      </w:pPr>
      <w:r w:rsidRPr="00E87B1D">
        <w:rPr>
          <w:rFonts w:ascii="Arial" w:hAnsi="Arial" w:cs="Arial"/>
          <w:b/>
          <w:bCs/>
          <w:u w:color="000000"/>
        </w:rPr>
        <w:t xml:space="preserve">3 </w:t>
      </w:r>
      <w:r w:rsidRPr="00E87B1D">
        <w:rPr>
          <w:rFonts w:ascii="Arial" w:hAnsi="Arial" w:cs="Arial"/>
          <w:b/>
          <w:bCs/>
          <w:u w:color="000000"/>
          <w:lang w:val="pt-PT"/>
        </w:rPr>
        <w:t xml:space="preserve">– </w:t>
      </w:r>
      <w:r w:rsidRPr="00E87B1D">
        <w:rPr>
          <w:rFonts w:ascii="Arial" w:hAnsi="Arial" w:cs="Arial"/>
          <w:b/>
          <w:bCs/>
          <w:u w:color="000000"/>
        </w:rPr>
        <w:t>DO CREDENCIAMENTO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3.1 -</w:t>
      </w:r>
      <w:r w:rsidRPr="00E87B1D">
        <w:rPr>
          <w:rFonts w:ascii="Arial" w:hAnsi="Arial" w:cs="Arial"/>
          <w:b/>
          <w:bCs/>
        </w:rPr>
        <w:t xml:space="preserve"> </w:t>
      </w:r>
      <w:r w:rsidRPr="00E87B1D">
        <w:rPr>
          <w:rFonts w:ascii="Arial" w:hAnsi="Arial" w:cs="Arial"/>
        </w:rPr>
        <w:t xml:space="preserve">Para fins de credenciamento junto a Comissão, a licitante deverá enviar um representante munido de documento que o credencie à participação, respondendo este pela representada, devendo, ainda, no horário indicado no preâmbulo deste Edital, identificar-se exibindo a Carteira de Identidade ou outro documento equivalente. </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 xml:space="preserve">3.2 – O </w:t>
      </w:r>
      <w:r w:rsidRPr="00E87B1D">
        <w:rPr>
          <w:rFonts w:ascii="Arial" w:hAnsi="Arial" w:cs="Arial"/>
          <w:u w:val="single"/>
        </w:rPr>
        <w:t>credenciamento</w:t>
      </w:r>
      <w:r w:rsidRPr="00E87B1D">
        <w:rPr>
          <w:rFonts w:ascii="Arial" w:hAnsi="Arial" w:cs="Arial"/>
        </w:rPr>
        <w:t xml:space="preserve"> far-se-á mediante a apresentação dos seguintes documentos:</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3.2.1 -</w:t>
      </w:r>
      <w:r w:rsidRPr="00E87B1D">
        <w:rPr>
          <w:rFonts w:ascii="Arial" w:hAnsi="Arial" w:cs="Arial"/>
          <w:b/>
          <w:bCs/>
        </w:rPr>
        <w:t xml:space="preserve"> No caso de diretor, sócio ou proprietário da empresa licitante</w:t>
      </w:r>
      <w:r w:rsidRPr="00E87B1D">
        <w:rPr>
          <w:rFonts w:ascii="Arial" w:hAnsi="Arial" w:cs="Arial"/>
        </w:rPr>
        <w:t xml:space="preserve"> que comparecer ao local, deverá comprovar a representatividade por meio da apresentação: de ato constitutivo, estatuto ou contrato social, do documento de eleição de seus administradores, devidamente registrados na Junta Comercial ou no cartório de pessoas jurídicas, conforme o caso (cópia autenticada na forma do subitem 8.4).  </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3.2.2 -</w:t>
      </w:r>
      <w:r w:rsidRPr="00E87B1D">
        <w:rPr>
          <w:rFonts w:ascii="Arial" w:hAnsi="Arial" w:cs="Arial"/>
          <w:b/>
          <w:bCs/>
        </w:rPr>
        <w:t xml:space="preserve"> Tratando-se de procurador </w:t>
      </w:r>
      <w:r w:rsidRPr="00E87B1D">
        <w:rPr>
          <w:rFonts w:ascii="Arial" w:hAnsi="Arial" w:cs="Arial"/>
        </w:rPr>
        <w:t>deverá apresentar instrumento público ou particular de procuração, com firma reconhecida em cartório,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3.2.3 –</w:t>
      </w:r>
      <w:r w:rsidRPr="00E87B1D">
        <w:rPr>
          <w:rFonts w:ascii="Arial" w:hAnsi="Arial" w:cs="Arial"/>
          <w:b/>
          <w:bCs/>
        </w:rPr>
        <w:t xml:space="preserve"> </w:t>
      </w:r>
      <w:r w:rsidRPr="00E87B1D">
        <w:rPr>
          <w:rFonts w:ascii="Arial" w:hAnsi="Arial" w:cs="Arial"/>
        </w:rPr>
        <w:t xml:space="preserve">Cada </w:t>
      </w:r>
      <w:r w:rsidRPr="00E87B1D">
        <w:rPr>
          <w:rFonts w:ascii="Arial" w:hAnsi="Arial" w:cs="Arial"/>
          <w:b/>
          <w:bCs/>
        </w:rPr>
        <w:t xml:space="preserve">credenciado </w:t>
      </w:r>
      <w:r w:rsidRPr="00E87B1D">
        <w:rPr>
          <w:rFonts w:ascii="Arial" w:hAnsi="Arial" w:cs="Arial"/>
        </w:rPr>
        <w:t>poderá representar apenas uma licitante.</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u w:val="single"/>
        </w:rPr>
      </w:pPr>
      <w:r w:rsidRPr="00E87B1D">
        <w:rPr>
          <w:rFonts w:ascii="Arial" w:hAnsi="Arial" w:cs="Arial"/>
          <w:b/>
          <w:bCs/>
          <w:u w:val="single"/>
        </w:rPr>
        <w:t>3.3 - No momento do credenciamento deverá ser apresentado os seguintes documentos como condição de participação no certame sob pena de desqualificação:</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 xml:space="preserve">a) Atenderem à </w:t>
      </w:r>
      <w:r w:rsidRPr="00E87B1D">
        <w:rPr>
          <w:rFonts w:ascii="Arial" w:hAnsi="Arial" w:cs="Arial"/>
          <w:u w:color="000000"/>
          <w:lang w:val="pt-BR"/>
        </w:rPr>
        <w:t>defini</w:t>
      </w:r>
      <w:r w:rsidRPr="00E87B1D">
        <w:rPr>
          <w:rFonts w:ascii="Arial" w:hAnsi="Arial" w:cs="Arial"/>
          <w:u w:color="000000"/>
          <w:lang w:val="pt-PT"/>
        </w:rPr>
        <w:t>ção de agência de propaganda, segundo a Lei Federal n.º 4.680, de 18 de junho de 1965, e do Regulamento aprovado pelo Decreto Federal n.º 57.690, de 1º de fevereiro de 1966, alterado pelo Decreto Federal n.º 4.563/2002, apresentando para isso Declaração que a licitante é filiada ou associada ao Sindicato das Agências de Propaganda de sua base territorial ou Associação Brasileira de Agências de Publicidade - ABAP;</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b) Apresentarem o Certificado de Qualificação Té</w:t>
      </w:r>
      <w:r w:rsidRPr="00E87B1D">
        <w:rPr>
          <w:rFonts w:ascii="Arial" w:hAnsi="Arial" w:cs="Arial"/>
          <w:u w:color="000000"/>
          <w:lang w:val="it-IT"/>
        </w:rPr>
        <w:t>cnica v</w:t>
      </w:r>
      <w:r w:rsidRPr="00E87B1D">
        <w:rPr>
          <w:rFonts w:ascii="Arial" w:hAnsi="Arial" w:cs="Arial"/>
          <w:u w:color="000000"/>
          <w:lang w:val="pt-PT"/>
        </w:rPr>
        <w:t>álido na data de abertura, expedido pelo CENP - Conselho Executivo de Normas-Padrão, de acordo com a Lei 12.232/10;</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257245"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u w:color="000000"/>
        </w:rPr>
      </w:pPr>
      <w:r w:rsidRPr="00257245">
        <w:rPr>
          <w:rFonts w:ascii="Arial" w:hAnsi="Arial" w:cs="Arial"/>
          <w:color w:val="auto"/>
          <w:u w:color="000000"/>
          <w:lang w:val="pt-PT"/>
        </w:rPr>
        <w:t xml:space="preserve">c) Apresentarem Certificado de Inscrição Cadastral em vigor Junto a Prefeitura Municipal de </w:t>
      </w:r>
      <w:r w:rsidRPr="00257245">
        <w:rPr>
          <w:rFonts w:ascii="Arial" w:hAnsi="Arial" w:cs="Arial"/>
          <w:color w:val="auto"/>
          <w:u w:color="000000"/>
          <w:lang w:val="pt-BR"/>
        </w:rPr>
        <w:t>Bonito/MS</w:t>
      </w:r>
      <w:r w:rsidRPr="00257245">
        <w:rPr>
          <w:rFonts w:ascii="Arial" w:hAnsi="Arial" w:cs="Arial"/>
          <w:color w:val="auto"/>
          <w:u w:color="000000"/>
          <w:lang w:val="pt-PT"/>
        </w:rPr>
        <w:t xml:space="preserve"> em vigor no ramo pertinente ao objeto ou que atenderem a todas as condições exigidas para cadastramento.</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color w:val="FF0000"/>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3.4 -</w:t>
      </w:r>
      <w:r w:rsidRPr="00E87B1D">
        <w:rPr>
          <w:rFonts w:ascii="Arial" w:hAnsi="Arial" w:cs="Arial"/>
          <w:b/>
          <w:bCs/>
        </w:rPr>
        <w:t xml:space="preserve"> </w:t>
      </w:r>
      <w:r w:rsidRPr="00E87B1D">
        <w:rPr>
          <w:rFonts w:ascii="Arial" w:hAnsi="Arial" w:cs="Arial"/>
        </w:rPr>
        <w:t>A empresa licitante somente poderá se pronunciar através de seu representante credenciado e ficará obrigada pelas declarações e manifestações do mesmo.</w:t>
      </w: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p>
    <w:p w:rsidR="00B05519" w:rsidRPr="00E87B1D" w:rsidRDefault="00B05519" w:rsidP="00E87326">
      <w:pPr>
        <w:pStyle w:val="Header"/>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87B1D">
        <w:rPr>
          <w:rFonts w:ascii="Arial" w:hAnsi="Arial" w:cs="Arial"/>
        </w:rPr>
        <w:t>3.5 –</w:t>
      </w:r>
      <w:r w:rsidRPr="00E87B1D">
        <w:rPr>
          <w:rFonts w:ascii="Arial" w:hAnsi="Arial" w:cs="Arial"/>
          <w:b/>
          <w:bCs/>
        </w:rPr>
        <w:t xml:space="preserve"> </w:t>
      </w:r>
      <w:r w:rsidRPr="00E87B1D">
        <w:rPr>
          <w:rFonts w:ascii="Arial" w:hAnsi="Arial" w:cs="Arial"/>
        </w:rPr>
        <w:t xml:space="preserve">O representante legal da licitante que não se credenciar perante a Comissão Permanente de Licitações ou cujo documento de credenciamento esteja irregular, ficará impedido de se pronunciar durante a seção, podendo nela permanecer como assistente sem interferência nos trabalhos.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69"/>
        <w:jc w:val="both"/>
        <w:rPr>
          <w:rFonts w:ascii="Arial" w:hAnsi="Arial" w:cs="Arial"/>
          <w:u w:color="000000"/>
          <w:lang w:val="it-IT"/>
        </w:rPr>
      </w:pPr>
      <w:r w:rsidRPr="00E87B1D">
        <w:rPr>
          <w:rFonts w:ascii="Arial" w:hAnsi="Arial" w:cs="Arial"/>
          <w:u w:color="000000"/>
          <w:lang w:val="pt-PT"/>
        </w:rPr>
        <w:t>3.6. As microempresas e as empresas de pequeno porte, nos termos do art. 72 da Lei Complementar n</w:t>
      </w:r>
      <w:r w:rsidRPr="00E87B1D">
        <w:rPr>
          <w:rFonts w:ascii="Arial" w:hAnsi="Arial" w:cs="Arial"/>
          <w:u w:color="000000"/>
          <w:lang w:val="pt-PT"/>
        </w:rPr>
        <w:t> 123/06 e alterações e devido à necessidade de identificação pela Comissão, deverão credenciar-se acrescidas das expressõ</w:t>
      </w:r>
      <w:r w:rsidRPr="00E87B1D">
        <w:rPr>
          <w:rFonts w:ascii="Arial" w:hAnsi="Arial" w:cs="Arial"/>
          <w:u w:color="000000"/>
          <w:lang w:val="fr-FR"/>
        </w:rPr>
        <w:t xml:space="preserve">es </w:t>
      </w:r>
      <w:r w:rsidRPr="00E87B1D">
        <w:rPr>
          <w:rFonts w:ascii="Arial" w:hAnsi="Arial" w:cs="Arial"/>
          <w:u w:color="000000"/>
          <w:lang w:val="pt-PT"/>
        </w:rPr>
        <w:t>“</w:t>
      </w:r>
      <w:r w:rsidRPr="00E87B1D">
        <w:rPr>
          <w:rFonts w:ascii="Arial" w:hAnsi="Arial" w:cs="Arial"/>
          <w:u w:color="000000"/>
        </w:rPr>
        <w:t>ME</w:t>
      </w:r>
      <w:r w:rsidRPr="00E87B1D">
        <w:rPr>
          <w:rFonts w:ascii="Arial" w:hAnsi="Arial" w:cs="Arial"/>
          <w:u w:color="000000"/>
          <w:lang w:val="pt-PT"/>
        </w:rPr>
        <w:t xml:space="preserve">” </w:t>
      </w:r>
      <w:r w:rsidRPr="00E87B1D">
        <w:rPr>
          <w:rFonts w:ascii="Arial" w:hAnsi="Arial" w:cs="Arial"/>
          <w:u w:color="000000"/>
          <w:lang w:val="pt-BR"/>
        </w:rPr>
        <w:t xml:space="preserve">ou </w:t>
      </w:r>
      <w:r w:rsidRPr="00E87B1D">
        <w:rPr>
          <w:rFonts w:ascii="Arial" w:hAnsi="Arial" w:cs="Arial"/>
          <w:u w:color="000000"/>
          <w:lang w:val="pt-PT"/>
        </w:rPr>
        <w:t>“</w:t>
      </w:r>
      <w:r w:rsidRPr="00E87B1D">
        <w:rPr>
          <w:rFonts w:ascii="Arial" w:hAnsi="Arial" w:cs="Arial"/>
          <w:u w:color="000000"/>
        </w:rPr>
        <w:t>EPP</w:t>
      </w:r>
      <w:r w:rsidRPr="00E87B1D">
        <w:rPr>
          <w:rFonts w:ascii="Arial" w:hAnsi="Arial" w:cs="Arial"/>
          <w:u w:color="000000"/>
          <w:lang w:val="pt-PT"/>
        </w:rPr>
        <w:t>” à sua firma ou denominação e Comprovarem a condição através de certificado emitido pelo endereç</w:t>
      </w:r>
      <w:r w:rsidRPr="00E87B1D">
        <w:rPr>
          <w:rFonts w:ascii="Arial" w:hAnsi="Arial" w:cs="Arial"/>
          <w:u w:color="000000"/>
          <w:lang w:val="it-IT"/>
        </w:rPr>
        <w:t>o eletr</w:t>
      </w:r>
      <w:r w:rsidRPr="00E87B1D">
        <w:rPr>
          <w:rFonts w:ascii="Arial" w:hAnsi="Arial" w:cs="Arial"/>
          <w:u w:color="000000"/>
          <w:lang w:val="pt-PT"/>
        </w:rPr>
        <w:t>ô</w:t>
      </w:r>
      <w:r w:rsidRPr="00E87B1D">
        <w:rPr>
          <w:rFonts w:ascii="Arial" w:hAnsi="Arial" w:cs="Arial"/>
          <w:u w:color="000000"/>
          <w:lang w:val="it-IT"/>
        </w:rPr>
        <w:t>nico: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69"/>
        <w:jc w:val="both"/>
        <w:rPr>
          <w:rFonts w:ascii="Arial" w:hAnsi="Arial" w:cs="Arial"/>
          <w:u w:color="000000"/>
          <w:lang w:val="pt-PT"/>
        </w:rPr>
      </w:pPr>
      <w:hyperlink r:id="rId7" w:history="1">
        <w:r w:rsidRPr="00FC2926">
          <w:rPr>
            <w:rStyle w:val="Hyperlink"/>
            <w:rFonts w:ascii="Arial" w:hAnsi="Arial" w:cs="Arial"/>
            <w:u w:color="0000FF"/>
            <w:lang w:val="pt-PT"/>
          </w:rPr>
          <w:t>http://www8.receita.fazenda.gov.br/simplesnacional/aplicacoes.aspx?id=21</w:t>
        </w:r>
      </w:hyperlink>
      <w:r w:rsidRPr="00FC2926">
        <w:rPr>
          <w:rFonts w:ascii="Arial" w:hAnsi="Arial" w:cs="Arial"/>
          <w:u w:color="000000"/>
          <w:lang w:val="pt-PT"/>
        </w:rPr>
        <w:t>, a ser expedido em data não superior a 30 (trinta) dias ou através de Certidão Simplificada da Junta Comercial da sede da licitante, comprovando a condição de Micro Empresa ou Empresa de Pequeno Porte;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69"/>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3.6.1 - O descumprimento do disposto acima, sem prejuízo das sançõ</w:t>
      </w:r>
      <w:r w:rsidRPr="00E87B1D">
        <w:rPr>
          <w:rFonts w:ascii="Arial" w:hAnsi="Arial" w:cs="Arial"/>
          <w:u w:color="000000"/>
        </w:rPr>
        <w:t>es cab</w:t>
      </w:r>
      <w:r w:rsidRPr="00E87B1D">
        <w:rPr>
          <w:rFonts w:ascii="Arial" w:hAnsi="Arial" w:cs="Arial"/>
          <w:u w:color="000000"/>
          <w:lang w:val="pt-PT"/>
        </w:rPr>
        <w:t xml:space="preserve">íveis, caracterizará </w:t>
      </w:r>
      <w:r w:rsidRPr="00E87B1D">
        <w:rPr>
          <w:rFonts w:ascii="Arial" w:hAnsi="Arial" w:cs="Arial"/>
          <w:u w:color="000000"/>
        </w:rPr>
        <w:t>ren</w:t>
      </w:r>
      <w:r w:rsidRPr="00E87B1D">
        <w:rPr>
          <w:rFonts w:ascii="Arial" w:hAnsi="Arial" w:cs="Arial"/>
          <w:u w:color="000000"/>
          <w:lang w:val="pt-PT"/>
        </w:rPr>
        <w:t>úncia expressa e consciente, desobrigando a Comissão, dos benefícios da Lei Complementar n</w:t>
      </w:r>
      <w:r w:rsidRPr="00E87B1D">
        <w:rPr>
          <w:rFonts w:ascii="Arial" w:hAnsi="Arial" w:cs="Arial"/>
          <w:u w:color="000000"/>
          <w:lang w:val="pt-PT"/>
        </w:rPr>
        <w:t> 123/06 e suas alterações, aplicáveis ao presente certame;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3.7. O representante poderá ser substituído por outro devidamente cadastrado;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E87B1D">
        <w:rPr>
          <w:rFonts w:ascii="Arial" w:hAnsi="Arial" w:cs="Arial"/>
          <w:u w:color="000000"/>
        </w:rPr>
        <w:t>3.8. A n</w:t>
      </w:r>
      <w:r w:rsidRPr="00E87B1D">
        <w:rPr>
          <w:rFonts w:ascii="Arial" w:hAnsi="Arial" w:cs="Arial"/>
          <w:u w:color="000000"/>
          <w:lang w:val="pt-PT"/>
        </w:rPr>
        <w:t>ão apresentação ou a nã</w:t>
      </w:r>
      <w:r w:rsidRPr="00E87B1D">
        <w:rPr>
          <w:rFonts w:ascii="Arial" w:hAnsi="Arial" w:cs="Arial"/>
          <w:u w:color="000000"/>
          <w:lang w:val="it-IT"/>
        </w:rPr>
        <w:t>o incorpora</w:t>
      </w:r>
      <w:r w:rsidRPr="00E87B1D">
        <w:rPr>
          <w:rFonts w:ascii="Arial" w:hAnsi="Arial" w:cs="Arial"/>
          <w:u w:color="000000"/>
          <w:lang w:val="pt-PT"/>
        </w:rPr>
        <w:t>ção do documento de credenciamento nã</w:t>
      </w:r>
      <w:r w:rsidRPr="00E87B1D">
        <w:rPr>
          <w:rFonts w:ascii="Arial" w:hAnsi="Arial" w:cs="Arial"/>
          <w:u w:color="000000"/>
          <w:lang w:val="it-IT"/>
        </w:rPr>
        <w:t>o inabilitar</w:t>
      </w:r>
      <w:r w:rsidRPr="00E87B1D">
        <w:rPr>
          <w:rFonts w:ascii="Arial" w:hAnsi="Arial" w:cs="Arial"/>
          <w:u w:color="000000"/>
          <w:lang w:val="pt-PT"/>
        </w:rPr>
        <w:t>á a licitante, mas impedira o representante de manifestar-se e responder pela mesma.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3.9.</w:t>
      </w:r>
      <w:r w:rsidRPr="00E87B1D">
        <w:rPr>
          <w:rFonts w:ascii="Arial" w:hAnsi="Arial" w:cs="Arial"/>
          <w:b/>
          <w:bCs/>
          <w:u w:color="000000"/>
        </w:rPr>
        <w:t xml:space="preserve"> </w:t>
      </w:r>
      <w:r w:rsidRPr="00E87B1D">
        <w:rPr>
          <w:rFonts w:ascii="Arial" w:hAnsi="Arial" w:cs="Arial"/>
          <w:u w:color="000000"/>
          <w:lang w:val="pt-PT"/>
        </w:rPr>
        <w:t>Caso o proponente nã</w:t>
      </w:r>
      <w:r w:rsidRPr="00E87B1D">
        <w:rPr>
          <w:rFonts w:ascii="Arial" w:hAnsi="Arial" w:cs="Arial"/>
          <w:u w:color="000000"/>
          <w:lang w:val="it-IT"/>
        </w:rPr>
        <w:t>o compare</w:t>
      </w:r>
      <w:r w:rsidRPr="00E87B1D">
        <w:rPr>
          <w:rFonts w:ascii="Arial" w:hAnsi="Arial" w:cs="Arial"/>
          <w:u w:color="000000"/>
          <w:lang w:val="pt-PT"/>
        </w:rPr>
        <w:t>ça, mas envie toda a documentação necessária dentro do prazo estipulado, participará do certame normalmente.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nl-NL"/>
        </w:rPr>
        <w:t>3.10 - N</w:t>
      </w:r>
      <w:r w:rsidRPr="00E87B1D">
        <w:rPr>
          <w:rFonts w:ascii="Arial" w:hAnsi="Arial" w:cs="Arial"/>
          <w:u w:color="000000"/>
          <w:lang w:val="pt-PT"/>
        </w:rPr>
        <w:t>ão será permitida a participação de empresas: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numPr>
          <w:ilvl w:val="0"/>
          <w:numId w:val="6"/>
        </w:numPr>
        <w:pBdr>
          <w:top w:val="none" w:sz="0" w:space="0" w:color="auto"/>
          <w:left w:val="none" w:sz="0" w:space="0" w:color="auto"/>
          <w:bottom w:val="none" w:sz="0" w:space="0" w:color="auto"/>
          <w:right w:val="none" w:sz="0" w:space="0" w:color="auto"/>
          <w:bar w:val="none" w:sz="0" w:color="auto"/>
        </w:pBdr>
        <w:ind w:left="0" w:firstLine="0"/>
        <w:jc w:val="both"/>
        <w:rPr>
          <w:rFonts w:ascii="Arial" w:hAnsi="Arial" w:cs="Arial"/>
          <w:u w:color="000000"/>
          <w:lang w:val="pt-PT"/>
        </w:rPr>
      </w:pPr>
      <w:r w:rsidRPr="00E87B1D">
        <w:rPr>
          <w:rFonts w:ascii="Arial" w:hAnsi="Arial" w:cs="Arial"/>
          <w:u w:color="000000"/>
          <w:lang w:val="pt-PT"/>
        </w:rPr>
        <w:t xml:space="preserve">Que tenham sócios ou empregados que sejam funcionários da Prefeitura Municipal de </w:t>
      </w:r>
      <w:r w:rsidRPr="00E87B1D">
        <w:rPr>
          <w:rFonts w:ascii="Arial" w:hAnsi="Arial" w:cs="Arial"/>
          <w:u w:color="000000"/>
          <w:lang w:val="pt-BR"/>
        </w:rPr>
        <w:t>Bonito/</w:t>
      </w:r>
      <w:r w:rsidRPr="00E87B1D">
        <w:rPr>
          <w:rFonts w:ascii="Arial" w:hAnsi="Arial" w:cs="Arial"/>
          <w:u w:color="000000"/>
          <w:lang w:val="de-DE"/>
        </w:rPr>
        <w:t>MS.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
        <w:jc w:val="both"/>
        <w:rPr>
          <w:rFonts w:ascii="Arial" w:hAnsi="Arial" w:cs="Arial"/>
          <w:u w:color="000000"/>
          <w:lang w:val="pt-PT"/>
        </w:rPr>
      </w:pPr>
    </w:p>
    <w:p w:rsidR="00B05519" w:rsidRPr="00E87B1D" w:rsidRDefault="00B05519" w:rsidP="00E87326">
      <w:pPr>
        <w:pStyle w:val="Corpo"/>
        <w:numPr>
          <w:ilvl w:val="0"/>
          <w:numId w:val="6"/>
        </w:numPr>
        <w:pBdr>
          <w:top w:val="none" w:sz="0" w:space="0" w:color="auto"/>
          <w:left w:val="none" w:sz="0" w:space="0" w:color="auto"/>
          <w:bottom w:val="none" w:sz="0" w:space="0" w:color="auto"/>
          <w:right w:val="none" w:sz="0" w:space="0" w:color="auto"/>
          <w:bar w:val="none" w:sz="0" w:color="auto"/>
        </w:pBdr>
        <w:ind w:left="0" w:firstLine="0"/>
        <w:jc w:val="both"/>
        <w:rPr>
          <w:rFonts w:ascii="Arial" w:hAnsi="Arial" w:cs="Arial"/>
          <w:u w:color="000000"/>
          <w:lang w:val="pt-PT"/>
        </w:rPr>
      </w:pPr>
      <w:r w:rsidRPr="00E87B1D">
        <w:rPr>
          <w:rFonts w:ascii="Arial" w:hAnsi="Arial" w:cs="Arial"/>
          <w:u w:color="000000"/>
          <w:lang w:val="pt-PT"/>
        </w:rPr>
        <w:t>Em consórcio ou grupos de firmas.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3.11 -</w:t>
      </w:r>
      <w:r w:rsidRPr="00E87B1D">
        <w:rPr>
          <w:rFonts w:ascii="Arial" w:hAnsi="Arial" w:cs="Arial"/>
          <w:b/>
          <w:bCs/>
          <w:u w:color="000000"/>
        </w:rPr>
        <w:t xml:space="preserve"> </w:t>
      </w:r>
      <w:r w:rsidRPr="00E87B1D">
        <w:rPr>
          <w:rFonts w:ascii="Arial" w:hAnsi="Arial" w:cs="Arial"/>
          <w:u w:color="000000"/>
          <w:lang w:val="it-IT"/>
        </w:rPr>
        <w:t>A Presente Licita</w:t>
      </w:r>
      <w:r w:rsidRPr="00E87B1D">
        <w:rPr>
          <w:rFonts w:ascii="Arial" w:hAnsi="Arial" w:cs="Arial"/>
          <w:u w:color="000000"/>
          <w:lang w:val="pt-PT"/>
        </w:rPr>
        <w:t>ção será realizada em três fases, assim discriminadas: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a) Proposta Té</w:t>
      </w:r>
      <w:r w:rsidRPr="00E87B1D">
        <w:rPr>
          <w:rFonts w:ascii="Arial" w:hAnsi="Arial" w:cs="Arial"/>
          <w:u w:color="000000"/>
          <w:lang w:val="it-IT"/>
        </w:rPr>
        <w:t>cnica;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b) Proposta de Preç</w:t>
      </w:r>
      <w:r w:rsidRPr="00E87B1D">
        <w:rPr>
          <w:rFonts w:ascii="Arial" w:hAnsi="Arial" w:cs="Arial"/>
          <w:u w:color="000000"/>
        </w:rPr>
        <w: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c) Habilita</w:t>
      </w:r>
      <w:r w:rsidRPr="00E87B1D">
        <w:rPr>
          <w:rFonts w:ascii="Arial" w:hAnsi="Arial" w:cs="Arial"/>
          <w:u w:color="000000"/>
          <w:lang w:val="pt-PT"/>
        </w:rPr>
        <w:t>çã</w:t>
      </w:r>
      <w:r w:rsidRPr="00E87B1D">
        <w:rPr>
          <w:rFonts w:ascii="Arial" w:hAnsi="Arial" w:cs="Arial"/>
          <w:u w:color="000000"/>
          <w:lang w:val="it-IT"/>
        </w:rPr>
        <w:t>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E87B1D">
        <w:rPr>
          <w:rFonts w:ascii="Arial" w:hAnsi="Arial" w:cs="Arial"/>
          <w:u w:color="000000"/>
          <w:lang w:val="pt-PT"/>
        </w:rPr>
        <w:t>3.12 - Os interessados, no dia, local e hora indicados no preâmbulo deste Edital, deverão entregar, simultaneamente, à Comissão Permanente de Licitaçã</w:t>
      </w:r>
      <w:r w:rsidRPr="00E87B1D">
        <w:rPr>
          <w:rFonts w:ascii="Arial" w:hAnsi="Arial" w:cs="Arial"/>
          <w:u w:color="000000"/>
          <w:lang w:val="it-IT"/>
        </w:rPr>
        <w:t>o, a proposta t</w:t>
      </w:r>
      <w:r w:rsidRPr="00E87B1D">
        <w:rPr>
          <w:rFonts w:ascii="Arial" w:hAnsi="Arial" w:cs="Arial"/>
          <w:u w:color="000000"/>
          <w:lang w:val="pt-PT"/>
        </w:rPr>
        <w:t>écnica e a proposta de preços, exigidos no presente Edital, em 04 (quatro) invólucros fechados e lacrados ou colados, na forma seguinte: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de-DE"/>
        </w:rPr>
        <w:t>Inv</w:t>
      </w:r>
      <w:r w:rsidRPr="00E87B1D">
        <w:rPr>
          <w:rFonts w:ascii="Arial" w:hAnsi="Arial" w:cs="Arial"/>
          <w:u w:color="000000"/>
          <w:lang w:val="pt-PT"/>
        </w:rPr>
        <w:t xml:space="preserve">ólucro n° </w:t>
      </w:r>
      <w:r w:rsidRPr="00E87B1D">
        <w:rPr>
          <w:rFonts w:ascii="Arial" w:hAnsi="Arial" w:cs="Arial"/>
          <w:u w:color="000000"/>
          <w:lang w:val="de-DE"/>
        </w:rPr>
        <w:t xml:space="preserve">01 - </w:t>
      </w:r>
      <w:r w:rsidRPr="00E87B1D">
        <w:rPr>
          <w:rFonts w:ascii="Arial" w:hAnsi="Arial" w:cs="Arial"/>
          <w:u w:color="000000"/>
          <w:lang w:val="pt-PT"/>
        </w:rPr>
        <w:t>“</w:t>
      </w:r>
      <w:r w:rsidRPr="00E87B1D">
        <w:rPr>
          <w:rFonts w:ascii="Arial" w:hAnsi="Arial" w:cs="Arial"/>
          <w:u w:color="000000"/>
        </w:rPr>
        <w:t>PROPOSTA T</w:t>
      </w:r>
      <w:r w:rsidRPr="00E87B1D">
        <w:rPr>
          <w:rFonts w:ascii="Arial" w:hAnsi="Arial" w:cs="Arial"/>
          <w:u w:color="000000"/>
          <w:lang w:val="pt-PT"/>
        </w:rPr>
        <w:t>É</w:t>
      </w:r>
      <w:r w:rsidRPr="00E87B1D">
        <w:rPr>
          <w:rFonts w:ascii="Arial" w:hAnsi="Arial" w:cs="Arial"/>
          <w:u w:color="000000"/>
        </w:rPr>
        <w:t>CNICA - PLANO DE COMUNICA</w:t>
      </w:r>
      <w:r w:rsidRPr="00E87B1D">
        <w:rPr>
          <w:rFonts w:ascii="Arial" w:hAnsi="Arial" w:cs="Arial"/>
          <w:u w:color="000000"/>
          <w:lang w:val="pt-PT"/>
        </w:rPr>
        <w:t>ÇÃO PUBLICITÁ</w:t>
      </w:r>
      <w:r w:rsidRPr="00E87B1D">
        <w:rPr>
          <w:rFonts w:ascii="Arial" w:hAnsi="Arial" w:cs="Arial"/>
          <w:u w:color="000000"/>
          <w:lang w:val="nl-NL"/>
        </w:rPr>
        <w:t xml:space="preserve">RIA - </w:t>
      </w:r>
      <w:r w:rsidRPr="00E87B1D">
        <w:rPr>
          <w:rFonts w:ascii="Arial" w:hAnsi="Arial" w:cs="Arial"/>
          <w:b/>
          <w:bCs/>
          <w:u w:color="000000"/>
          <w:lang w:val="nl-NL"/>
        </w:rPr>
        <w:t>VIA N</w:t>
      </w:r>
      <w:r w:rsidRPr="00E87B1D">
        <w:rPr>
          <w:rFonts w:ascii="Arial" w:hAnsi="Arial" w:cs="Arial"/>
          <w:b/>
          <w:bCs/>
          <w:u w:color="000000"/>
          <w:lang w:val="pt-PT"/>
        </w:rPr>
        <w:t>Ã</w:t>
      </w:r>
      <w:r w:rsidRPr="00E87B1D">
        <w:rPr>
          <w:rFonts w:ascii="Arial" w:hAnsi="Arial" w:cs="Arial"/>
          <w:b/>
          <w:bCs/>
          <w:u w:color="000000"/>
        </w:rPr>
        <w:t>O IDENTIFICADA</w:t>
      </w:r>
      <w:r w:rsidRPr="00E87B1D">
        <w:rPr>
          <w:rFonts w:ascii="Arial" w:hAnsi="Arial" w:cs="Arial"/>
          <w:u w:color="000000"/>
          <w:lang w:val="pt-PT"/>
        </w:rPr>
        <w:t>”</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MUNIC</w:t>
      </w:r>
      <w:r w:rsidRPr="00E87B1D">
        <w:rPr>
          <w:rFonts w:ascii="Arial" w:hAnsi="Arial" w:cs="Arial"/>
          <w:u w:color="000000"/>
          <w:lang w:val="pt-PT"/>
        </w:rPr>
        <w:t>Í</w:t>
      </w:r>
      <w:r w:rsidRPr="00E87B1D">
        <w:rPr>
          <w:rFonts w:ascii="Arial" w:hAnsi="Arial" w:cs="Arial"/>
          <w:u w:color="000000"/>
        </w:rPr>
        <w:t xml:space="preserve">PIO DE </w:t>
      </w:r>
      <w:r w:rsidRPr="00E87B1D">
        <w:rPr>
          <w:rFonts w:ascii="Arial" w:hAnsi="Arial" w:cs="Arial"/>
          <w:u w:color="000000"/>
          <w:lang w:val="pt-BR"/>
        </w:rPr>
        <w:t>BONITO</w:t>
      </w:r>
      <w:r w:rsidRPr="00E87B1D">
        <w:rPr>
          <w:rFonts w:ascii="Arial" w:hAnsi="Arial" w:cs="Arial"/>
          <w:u w:color="000000"/>
          <w:lang w:val="de-DE"/>
        </w:rPr>
        <w:t>/MS</w:t>
      </w:r>
    </w:p>
    <w:p w:rsidR="00B05519" w:rsidRPr="004C5E49"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4C5E49">
        <w:rPr>
          <w:rFonts w:ascii="Arial" w:hAnsi="Arial" w:cs="Arial"/>
          <w:u w:color="000000"/>
        </w:rPr>
        <w:t>CONCORRENCIA PUBLICA N</w:t>
      </w:r>
      <w:r w:rsidRPr="004C5E49">
        <w:rPr>
          <w:rFonts w:ascii="Arial" w:hAnsi="Arial" w:cs="Arial"/>
          <w:u w:color="000000"/>
          <w:lang w:val="pt-PT"/>
        </w:rPr>
        <w:t>º 01</w:t>
      </w:r>
      <w:r w:rsidRPr="004C5E49">
        <w:rPr>
          <w:rFonts w:ascii="Arial" w:hAnsi="Arial" w:cs="Arial"/>
          <w:u w:color="000000"/>
        </w:rPr>
        <w:t xml:space="preserve">/2019 </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DB77DE">
        <w:rPr>
          <w:rFonts w:ascii="Arial" w:hAnsi="Arial" w:cs="Arial"/>
          <w:u w:color="000000"/>
          <w:lang w:val="de-DE"/>
        </w:rPr>
        <w:t>DATA 28/02/2019             HOR</w:t>
      </w:r>
      <w:r w:rsidRPr="00DB77DE">
        <w:rPr>
          <w:rFonts w:ascii="Arial" w:hAnsi="Arial" w:cs="Arial"/>
          <w:u w:color="000000"/>
          <w:lang w:val="pt-PT"/>
        </w:rPr>
        <w:t>Á</w:t>
      </w:r>
      <w:r w:rsidRPr="00DB77DE">
        <w:rPr>
          <w:rFonts w:ascii="Arial" w:hAnsi="Arial" w:cs="Arial"/>
          <w:u w:color="000000"/>
          <w:lang w:val="de-DE"/>
        </w:rPr>
        <w:t>RIO: 08H30MIN</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BR"/>
        </w:rPr>
        <w:t>(inv</w:t>
      </w:r>
      <w:r w:rsidRPr="00E87B1D">
        <w:rPr>
          <w:rFonts w:ascii="Arial" w:hAnsi="Arial" w:cs="Arial"/>
          <w:u w:color="000000"/>
          <w:lang w:val="pt-PT"/>
        </w:rPr>
        <w:t>ólucro fornecido pelo Município</w:t>
      </w:r>
      <w:r w:rsidRPr="00E87B1D">
        <w:rPr>
          <w:rFonts w:ascii="Arial" w:hAnsi="Arial" w:cs="Arial"/>
          <w:u w:color="000000"/>
        </w:rPr>
        <w:t>)</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Em uma ú</w:t>
      </w:r>
      <w:r w:rsidRPr="00E87B1D">
        <w:rPr>
          <w:rFonts w:ascii="Arial" w:hAnsi="Arial" w:cs="Arial"/>
          <w:u w:color="000000"/>
          <w:lang w:val="it-IT"/>
        </w:rPr>
        <w:t>nica via.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de-DE"/>
        </w:rPr>
        <w:t>Inv</w:t>
      </w:r>
      <w:r w:rsidRPr="00E87B1D">
        <w:rPr>
          <w:rFonts w:ascii="Arial" w:hAnsi="Arial" w:cs="Arial"/>
          <w:u w:color="000000"/>
          <w:lang w:val="pt-PT"/>
        </w:rPr>
        <w:t xml:space="preserve">ólucro n° </w:t>
      </w:r>
      <w:r w:rsidRPr="00E87B1D">
        <w:rPr>
          <w:rFonts w:ascii="Arial" w:hAnsi="Arial" w:cs="Arial"/>
          <w:u w:color="000000"/>
        </w:rPr>
        <w:t xml:space="preserve">02 - </w:t>
      </w:r>
      <w:r w:rsidRPr="00E87B1D">
        <w:rPr>
          <w:rFonts w:ascii="Arial" w:hAnsi="Arial" w:cs="Arial"/>
          <w:u w:color="000000"/>
          <w:lang w:val="pt-PT"/>
        </w:rPr>
        <w:t>“</w:t>
      </w:r>
      <w:r w:rsidRPr="00E87B1D">
        <w:rPr>
          <w:rFonts w:ascii="Arial" w:hAnsi="Arial" w:cs="Arial"/>
          <w:u w:color="000000"/>
        </w:rPr>
        <w:t>PROPOSTA T</w:t>
      </w:r>
      <w:r w:rsidRPr="00E87B1D">
        <w:rPr>
          <w:rFonts w:ascii="Arial" w:hAnsi="Arial" w:cs="Arial"/>
          <w:u w:color="000000"/>
          <w:lang w:val="pt-PT"/>
        </w:rPr>
        <w:t>É</w:t>
      </w:r>
      <w:r w:rsidRPr="00E87B1D">
        <w:rPr>
          <w:rFonts w:ascii="Arial" w:hAnsi="Arial" w:cs="Arial"/>
          <w:u w:color="000000"/>
        </w:rPr>
        <w:t>CNICA - PLANO DE COMUNICA</w:t>
      </w:r>
      <w:r w:rsidRPr="00E87B1D">
        <w:rPr>
          <w:rFonts w:ascii="Arial" w:hAnsi="Arial" w:cs="Arial"/>
          <w:u w:color="000000"/>
          <w:lang w:val="pt-PT"/>
        </w:rPr>
        <w:t>ÇÃ</w:t>
      </w:r>
      <w:r w:rsidRPr="00E87B1D">
        <w:rPr>
          <w:rFonts w:ascii="Arial" w:hAnsi="Arial" w:cs="Arial"/>
          <w:u w:color="000000"/>
          <w:lang w:val="de-DE"/>
        </w:rPr>
        <w:t>O                                PUBLICIT</w:t>
      </w:r>
      <w:r w:rsidRPr="00E87B1D">
        <w:rPr>
          <w:rFonts w:ascii="Arial" w:hAnsi="Arial" w:cs="Arial"/>
          <w:u w:color="000000"/>
          <w:lang w:val="pt-PT"/>
        </w:rPr>
        <w:t>Á</w:t>
      </w:r>
      <w:r w:rsidRPr="00E87B1D">
        <w:rPr>
          <w:rFonts w:ascii="Arial" w:hAnsi="Arial" w:cs="Arial"/>
          <w:u w:color="000000"/>
        </w:rPr>
        <w:t>RIA - VIA IDENTIFICADA</w:t>
      </w:r>
      <w:r w:rsidRPr="00E87B1D">
        <w:rPr>
          <w:rFonts w:ascii="Arial" w:hAnsi="Arial" w:cs="Arial"/>
          <w:u w:color="000000"/>
          <w:lang w:val="pt-PT"/>
        </w:rPr>
        <w:t>”</w:t>
      </w:r>
    </w:p>
    <w:p w:rsidR="00B05519" w:rsidRPr="00E87B1D"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MUNIC</w:t>
      </w:r>
      <w:r w:rsidRPr="00E87B1D">
        <w:rPr>
          <w:rFonts w:ascii="Arial" w:hAnsi="Arial" w:cs="Arial"/>
          <w:u w:color="000000"/>
          <w:lang w:val="pt-PT"/>
        </w:rPr>
        <w:t>Í</w:t>
      </w:r>
      <w:r w:rsidRPr="00E87B1D">
        <w:rPr>
          <w:rFonts w:ascii="Arial" w:hAnsi="Arial" w:cs="Arial"/>
          <w:u w:color="000000"/>
        </w:rPr>
        <w:t xml:space="preserve">PIO DE </w:t>
      </w:r>
      <w:r w:rsidRPr="00E87B1D">
        <w:rPr>
          <w:rFonts w:ascii="Arial" w:hAnsi="Arial" w:cs="Arial"/>
          <w:u w:color="000000"/>
          <w:lang w:val="pt-BR"/>
        </w:rPr>
        <w:t>BONITO</w:t>
      </w:r>
      <w:r w:rsidRPr="00E87B1D">
        <w:rPr>
          <w:rFonts w:ascii="Arial" w:hAnsi="Arial" w:cs="Arial"/>
          <w:u w:color="000000"/>
          <w:lang w:val="de-DE"/>
        </w:rPr>
        <w:t>/MS</w:t>
      </w:r>
    </w:p>
    <w:p w:rsidR="00B05519" w:rsidRPr="004C5E49"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4C5E49">
        <w:rPr>
          <w:rFonts w:ascii="Arial" w:hAnsi="Arial" w:cs="Arial"/>
          <w:u w:color="000000"/>
        </w:rPr>
        <w:t>CONCORRENCIA PUBLICA N</w:t>
      </w:r>
      <w:r w:rsidRPr="004C5E49">
        <w:rPr>
          <w:rFonts w:ascii="Arial" w:hAnsi="Arial" w:cs="Arial"/>
          <w:u w:color="000000"/>
          <w:lang w:val="pt-PT"/>
        </w:rPr>
        <w:t>º 01</w:t>
      </w:r>
      <w:r w:rsidRPr="004C5E49">
        <w:rPr>
          <w:rFonts w:ascii="Arial" w:hAnsi="Arial" w:cs="Arial"/>
          <w:u w:color="000000"/>
        </w:rPr>
        <w:t xml:space="preserve">/2019 </w:t>
      </w:r>
    </w:p>
    <w:p w:rsidR="00B05519" w:rsidRPr="00E87B1D" w:rsidRDefault="00B05519" w:rsidP="00DB77DE">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DB77DE">
        <w:rPr>
          <w:rFonts w:ascii="Arial" w:hAnsi="Arial" w:cs="Arial"/>
          <w:u w:color="000000"/>
          <w:lang w:val="de-DE"/>
        </w:rPr>
        <w:t>DATA 28/02/2019             HOR</w:t>
      </w:r>
      <w:r w:rsidRPr="00DB77DE">
        <w:rPr>
          <w:rFonts w:ascii="Arial" w:hAnsi="Arial" w:cs="Arial"/>
          <w:u w:color="000000"/>
          <w:lang w:val="pt-PT"/>
        </w:rPr>
        <w:t>Á</w:t>
      </w:r>
      <w:r w:rsidRPr="00DB77DE">
        <w:rPr>
          <w:rFonts w:ascii="Arial" w:hAnsi="Arial" w:cs="Arial"/>
          <w:u w:color="000000"/>
          <w:lang w:val="de-DE"/>
        </w:rPr>
        <w:t>RIO: 08H30MIN</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 (Raz</w:t>
      </w:r>
      <w:r w:rsidRPr="00E87B1D">
        <w:rPr>
          <w:rFonts w:ascii="Arial" w:hAnsi="Arial" w:cs="Arial"/>
          <w:u w:color="000000"/>
          <w:lang w:val="pt-PT"/>
        </w:rPr>
        <w:t>ão social da empresa e endereço, se o invólucro não for timbrado)</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Em uma ú</w:t>
      </w:r>
      <w:r w:rsidRPr="00E87B1D">
        <w:rPr>
          <w:rFonts w:ascii="Arial" w:hAnsi="Arial" w:cs="Arial"/>
          <w:u w:color="000000"/>
          <w:lang w:val="it-IT"/>
        </w:rPr>
        <w:t>nica via.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de-DE"/>
        </w:rPr>
        <w:t>Inv</w:t>
      </w:r>
      <w:r w:rsidRPr="00E87B1D">
        <w:rPr>
          <w:rFonts w:ascii="Arial" w:hAnsi="Arial" w:cs="Arial"/>
          <w:u w:color="000000"/>
          <w:lang w:val="pt-PT"/>
        </w:rPr>
        <w:t xml:space="preserve">ólucro n° </w:t>
      </w:r>
      <w:r w:rsidRPr="00E87B1D">
        <w:rPr>
          <w:rFonts w:ascii="Arial" w:hAnsi="Arial" w:cs="Arial"/>
          <w:u w:color="000000"/>
          <w:lang w:val="ru-RU"/>
        </w:rPr>
        <w:t xml:space="preserve">03 - </w:t>
      </w:r>
      <w:r w:rsidRPr="00E87B1D">
        <w:rPr>
          <w:rFonts w:ascii="Arial" w:hAnsi="Arial" w:cs="Arial"/>
          <w:u w:color="000000"/>
          <w:lang w:val="pt-PT"/>
        </w:rPr>
        <w:t>“</w:t>
      </w:r>
      <w:r w:rsidRPr="00E87B1D">
        <w:rPr>
          <w:rFonts w:ascii="Arial" w:hAnsi="Arial" w:cs="Arial"/>
          <w:u w:color="000000"/>
        </w:rPr>
        <w:t>PROPOSTA T</w:t>
      </w:r>
      <w:r w:rsidRPr="00E87B1D">
        <w:rPr>
          <w:rFonts w:ascii="Arial" w:hAnsi="Arial" w:cs="Arial"/>
          <w:u w:color="000000"/>
          <w:lang w:val="pt-PT"/>
        </w:rPr>
        <w:t>É</w:t>
      </w:r>
      <w:r w:rsidRPr="00E87B1D">
        <w:rPr>
          <w:rFonts w:ascii="Arial" w:hAnsi="Arial" w:cs="Arial"/>
          <w:u w:color="000000"/>
          <w:lang w:val="de-DE"/>
        </w:rPr>
        <w:t>CNICA - CONJUNTO DAS INFORMA</w:t>
      </w:r>
      <w:r w:rsidRPr="00E87B1D">
        <w:rPr>
          <w:rFonts w:ascii="Arial" w:hAnsi="Arial" w:cs="Arial"/>
          <w:u w:color="000000"/>
          <w:lang w:val="pt-PT"/>
        </w:rPr>
        <w:t>ÇÕ</w:t>
      </w:r>
      <w:r w:rsidRPr="00E87B1D">
        <w:rPr>
          <w:rFonts w:ascii="Arial" w:hAnsi="Arial" w:cs="Arial"/>
          <w:u w:color="000000"/>
          <w:lang w:val="de-DE"/>
        </w:rPr>
        <w:t>ES - VIA IDENTIFICADA</w:t>
      </w:r>
      <w:r w:rsidRPr="00E87B1D">
        <w:rPr>
          <w:rFonts w:ascii="Arial" w:hAnsi="Arial" w:cs="Arial"/>
          <w:u w:color="000000"/>
          <w:lang w:val="pt-PT"/>
        </w:rPr>
        <w:t>”</w:t>
      </w:r>
    </w:p>
    <w:p w:rsidR="00B05519" w:rsidRPr="00E87B1D"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MUNIC</w:t>
      </w:r>
      <w:r w:rsidRPr="00E87B1D">
        <w:rPr>
          <w:rFonts w:ascii="Arial" w:hAnsi="Arial" w:cs="Arial"/>
          <w:u w:color="000000"/>
          <w:lang w:val="pt-PT"/>
        </w:rPr>
        <w:t>Í</w:t>
      </w:r>
      <w:r w:rsidRPr="00E87B1D">
        <w:rPr>
          <w:rFonts w:ascii="Arial" w:hAnsi="Arial" w:cs="Arial"/>
          <w:u w:color="000000"/>
        </w:rPr>
        <w:t xml:space="preserve">PIO DE </w:t>
      </w:r>
      <w:r w:rsidRPr="00E87B1D">
        <w:rPr>
          <w:rFonts w:ascii="Arial" w:hAnsi="Arial" w:cs="Arial"/>
          <w:u w:color="000000"/>
          <w:lang w:val="pt-BR"/>
        </w:rPr>
        <w:t>BONITO</w:t>
      </w:r>
      <w:r w:rsidRPr="00E87B1D">
        <w:rPr>
          <w:rFonts w:ascii="Arial" w:hAnsi="Arial" w:cs="Arial"/>
          <w:u w:color="000000"/>
          <w:lang w:val="de-DE"/>
        </w:rPr>
        <w:t>/MS</w:t>
      </w:r>
    </w:p>
    <w:p w:rsidR="00B05519" w:rsidRPr="004C5E49"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4C5E49">
        <w:rPr>
          <w:rFonts w:ascii="Arial" w:hAnsi="Arial" w:cs="Arial"/>
          <w:u w:color="000000"/>
        </w:rPr>
        <w:t>CONCORRENCIA PUBLICA N</w:t>
      </w:r>
      <w:r w:rsidRPr="004C5E49">
        <w:rPr>
          <w:rFonts w:ascii="Arial" w:hAnsi="Arial" w:cs="Arial"/>
          <w:u w:color="000000"/>
          <w:lang w:val="pt-PT"/>
        </w:rPr>
        <w:t>º 01</w:t>
      </w:r>
      <w:r w:rsidRPr="004C5E49">
        <w:rPr>
          <w:rFonts w:ascii="Arial" w:hAnsi="Arial" w:cs="Arial"/>
          <w:u w:color="000000"/>
        </w:rPr>
        <w:t xml:space="preserve">/2019 </w:t>
      </w:r>
    </w:p>
    <w:p w:rsidR="00B05519" w:rsidRPr="00E87B1D" w:rsidRDefault="00B05519" w:rsidP="00DB77DE">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DB77DE">
        <w:rPr>
          <w:rFonts w:ascii="Arial" w:hAnsi="Arial" w:cs="Arial"/>
          <w:u w:color="000000"/>
          <w:lang w:val="de-DE"/>
        </w:rPr>
        <w:t>DATA 28/02/2019             HOR</w:t>
      </w:r>
      <w:r w:rsidRPr="00DB77DE">
        <w:rPr>
          <w:rFonts w:ascii="Arial" w:hAnsi="Arial" w:cs="Arial"/>
          <w:u w:color="000000"/>
          <w:lang w:val="pt-PT"/>
        </w:rPr>
        <w:t>Á</w:t>
      </w:r>
      <w:r w:rsidRPr="00DB77DE">
        <w:rPr>
          <w:rFonts w:ascii="Arial" w:hAnsi="Arial" w:cs="Arial"/>
          <w:u w:color="000000"/>
          <w:lang w:val="de-DE"/>
        </w:rPr>
        <w:t>RIO: 08H30MIN</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 (Raz</w:t>
      </w:r>
      <w:r w:rsidRPr="00E87B1D">
        <w:rPr>
          <w:rFonts w:ascii="Arial" w:hAnsi="Arial" w:cs="Arial"/>
          <w:u w:color="000000"/>
          <w:lang w:val="pt-PT"/>
        </w:rPr>
        <w:t>ão social da empresa e endereço, se o invólucro não for timbrado)</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Em uma ú</w:t>
      </w:r>
      <w:r w:rsidRPr="00E87B1D">
        <w:rPr>
          <w:rFonts w:ascii="Arial" w:hAnsi="Arial" w:cs="Arial"/>
          <w:u w:color="000000"/>
          <w:lang w:val="it-IT"/>
        </w:rPr>
        <w:t>nica via.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de-DE"/>
        </w:rPr>
        <w:t>Inv</w:t>
      </w:r>
      <w:r w:rsidRPr="00E87B1D">
        <w:rPr>
          <w:rFonts w:ascii="Arial" w:hAnsi="Arial" w:cs="Arial"/>
          <w:u w:color="000000"/>
          <w:lang w:val="pt-PT"/>
        </w:rPr>
        <w:t xml:space="preserve">ólucro n° </w:t>
      </w:r>
      <w:r w:rsidRPr="00E87B1D">
        <w:rPr>
          <w:rFonts w:ascii="Arial" w:hAnsi="Arial" w:cs="Arial"/>
          <w:u w:color="000000"/>
        </w:rPr>
        <w:t xml:space="preserve">04 - </w:t>
      </w:r>
      <w:r w:rsidRPr="00E87B1D">
        <w:rPr>
          <w:rFonts w:ascii="Arial" w:hAnsi="Arial" w:cs="Arial"/>
          <w:u w:color="000000"/>
          <w:lang w:val="pt-PT"/>
        </w:rPr>
        <w:t>“</w:t>
      </w:r>
      <w:r w:rsidRPr="00E87B1D">
        <w:rPr>
          <w:rFonts w:ascii="Arial" w:hAnsi="Arial" w:cs="Arial"/>
          <w:u w:color="000000"/>
        </w:rPr>
        <w:t>PROPOSTA DE PRE</w:t>
      </w:r>
      <w:r w:rsidRPr="00E87B1D">
        <w:rPr>
          <w:rFonts w:ascii="Arial" w:hAnsi="Arial" w:cs="Arial"/>
          <w:u w:color="000000"/>
          <w:lang w:val="pt-PT"/>
        </w:rPr>
        <w:t>Ç</w:t>
      </w:r>
      <w:r w:rsidRPr="00E87B1D">
        <w:rPr>
          <w:rFonts w:ascii="Arial" w:hAnsi="Arial" w:cs="Arial"/>
          <w:u w:color="000000"/>
        </w:rPr>
        <w:t>OS</w:t>
      </w:r>
      <w:r w:rsidRPr="00E87B1D">
        <w:rPr>
          <w:rFonts w:ascii="Arial" w:hAnsi="Arial" w:cs="Arial"/>
          <w:u w:color="000000"/>
          <w:lang w:val="pt-PT"/>
        </w:rPr>
        <w:t>”</w:t>
      </w:r>
    </w:p>
    <w:p w:rsidR="00B05519" w:rsidRPr="00E87B1D"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MUNIC</w:t>
      </w:r>
      <w:r w:rsidRPr="00E87B1D">
        <w:rPr>
          <w:rFonts w:ascii="Arial" w:hAnsi="Arial" w:cs="Arial"/>
          <w:u w:color="000000"/>
          <w:lang w:val="pt-PT"/>
        </w:rPr>
        <w:t>Í</w:t>
      </w:r>
      <w:r w:rsidRPr="00E87B1D">
        <w:rPr>
          <w:rFonts w:ascii="Arial" w:hAnsi="Arial" w:cs="Arial"/>
          <w:u w:color="000000"/>
        </w:rPr>
        <w:t xml:space="preserve">PIO DE </w:t>
      </w:r>
      <w:r w:rsidRPr="00E87B1D">
        <w:rPr>
          <w:rFonts w:ascii="Arial" w:hAnsi="Arial" w:cs="Arial"/>
          <w:u w:color="000000"/>
          <w:lang w:val="pt-BR"/>
        </w:rPr>
        <w:t>BONITO</w:t>
      </w:r>
      <w:r w:rsidRPr="00E87B1D">
        <w:rPr>
          <w:rFonts w:ascii="Arial" w:hAnsi="Arial" w:cs="Arial"/>
          <w:u w:color="000000"/>
          <w:lang w:val="de-DE"/>
        </w:rPr>
        <w:t>/MS</w:t>
      </w:r>
    </w:p>
    <w:p w:rsidR="00B05519" w:rsidRPr="004C5E49" w:rsidRDefault="00B05519" w:rsidP="00FC7CD1">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4C5E49">
        <w:rPr>
          <w:rFonts w:ascii="Arial" w:hAnsi="Arial" w:cs="Arial"/>
          <w:u w:color="000000"/>
        </w:rPr>
        <w:t>CONCORRENCIA PUBLICA N</w:t>
      </w:r>
      <w:r w:rsidRPr="004C5E49">
        <w:rPr>
          <w:rFonts w:ascii="Arial" w:hAnsi="Arial" w:cs="Arial"/>
          <w:u w:color="000000"/>
          <w:lang w:val="pt-PT"/>
        </w:rPr>
        <w:t>º 01</w:t>
      </w:r>
      <w:r w:rsidRPr="004C5E49">
        <w:rPr>
          <w:rFonts w:ascii="Arial" w:hAnsi="Arial" w:cs="Arial"/>
          <w:u w:color="000000"/>
        </w:rPr>
        <w:t xml:space="preserve">/2019 </w:t>
      </w:r>
    </w:p>
    <w:p w:rsidR="00B05519" w:rsidRPr="00E87B1D" w:rsidRDefault="00B05519" w:rsidP="00DB77DE">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DB77DE">
        <w:rPr>
          <w:rFonts w:ascii="Arial" w:hAnsi="Arial" w:cs="Arial"/>
          <w:u w:color="000000"/>
          <w:lang w:val="de-DE"/>
        </w:rPr>
        <w:t>DATA 28/02/2019             HOR</w:t>
      </w:r>
      <w:r w:rsidRPr="00DB77DE">
        <w:rPr>
          <w:rFonts w:ascii="Arial" w:hAnsi="Arial" w:cs="Arial"/>
          <w:u w:color="000000"/>
          <w:lang w:val="pt-PT"/>
        </w:rPr>
        <w:t>Á</w:t>
      </w:r>
      <w:r w:rsidRPr="00DB77DE">
        <w:rPr>
          <w:rFonts w:ascii="Arial" w:hAnsi="Arial" w:cs="Arial"/>
          <w:u w:color="000000"/>
          <w:lang w:val="de-DE"/>
        </w:rPr>
        <w:t>RIO: 08H30MIN</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 (Raz</w:t>
      </w:r>
      <w:r w:rsidRPr="00E87B1D">
        <w:rPr>
          <w:rFonts w:ascii="Arial" w:hAnsi="Arial" w:cs="Arial"/>
          <w:u w:color="000000"/>
          <w:lang w:val="pt-PT"/>
        </w:rPr>
        <w:t>ão social da empresa e endereço, se o invólucro não for timbrado)</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Em uma ú</w:t>
      </w:r>
      <w:r w:rsidRPr="00E87B1D">
        <w:rPr>
          <w:rFonts w:ascii="Arial" w:hAnsi="Arial" w:cs="Arial"/>
          <w:u w:color="000000"/>
          <w:lang w:val="it-IT"/>
        </w:rPr>
        <w:t>nica via.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E87B1D">
        <w:rPr>
          <w:rFonts w:ascii="Arial" w:hAnsi="Arial" w:cs="Arial"/>
          <w:u w:color="000000"/>
          <w:lang w:val="pt-PT"/>
        </w:rPr>
        <w:t>3.13 - Os documentos de habilitação serão apresentados apenas pelos licitantes classificados no julgamento final das propostas, de acordo com inciso XI do art. 11, da Lei 12.232, de 29 de abril de 2010. Deverão ser apresentados encadernados em invólucro fechado, em uma única via, na forma seguinte: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de-DE"/>
        </w:rPr>
        <w:t>Inv</w:t>
      </w:r>
      <w:r w:rsidRPr="00E87B1D">
        <w:rPr>
          <w:rFonts w:ascii="Arial" w:hAnsi="Arial" w:cs="Arial"/>
          <w:u w:color="000000"/>
          <w:lang w:val="pt-PT"/>
        </w:rPr>
        <w:t xml:space="preserve">ólucro n° </w:t>
      </w:r>
      <w:r w:rsidRPr="00E87B1D">
        <w:rPr>
          <w:rFonts w:ascii="Arial" w:hAnsi="Arial" w:cs="Arial"/>
          <w:u w:color="000000"/>
        </w:rPr>
        <w:t xml:space="preserve">05 - </w:t>
      </w:r>
      <w:r w:rsidRPr="00E87B1D">
        <w:rPr>
          <w:rFonts w:ascii="Arial" w:hAnsi="Arial" w:cs="Arial"/>
          <w:u w:color="000000"/>
          <w:lang w:val="pt-PT"/>
        </w:rPr>
        <w:t>“</w:t>
      </w:r>
      <w:r w:rsidRPr="00E87B1D">
        <w:rPr>
          <w:rFonts w:ascii="Arial" w:hAnsi="Arial" w:cs="Arial"/>
          <w:u w:color="000000"/>
          <w:lang w:val="da-DK"/>
        </w:rPr>
        <w:t>HABILITA</w:t>
      </w:r>
      <w:r w:rsidRPr="00E87B1D">
        <w:rPr>
          <w:rFonts w:ascii="Arial" w:hAnsi="Arial" w:cs="Arial"/>
          <w:u w:color="000000"/>
          <w:lang w:val="pt-PT"/>
        </w:rPr>
        <w:t>ÇÃ</w:t>
      </w:r>
      <w:r w:rsidRPr="00E87B1D">
        <w:rPr>
          <w:rFonts w:ascii="Arial" w:hAnsi="Arial" w:cs="Arial"/>
          <w:u w:color="000000"/>
        </w:rPr>
        <w:t>O</w:t>
      </w:r>
      <w:r w:rsidRPr="00E87B1D">
        <w:rPr>
          <w:rFonts w:ascii="Arial" w:hAnsi="Arial" w:cs="Arial"/>
          <w:u w:color="000000"/>
          <w:lang w:val="pt-PT"/>
        </w:rPr>
        <w:t xml:space="preserve">” </w:t>
      </w:r>
    </w:p>
    <w:p w:rsidR="00B05519" w:rsidRPr="00E87B1D" w:rsidRDefault="00B05519" w:rsidP="002C4A77">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MUNIC</w:t>
      </w:r>
      <w:r w:rsidRPr="00E87B1D">
        <w:rPr>
          <w:rFonts w:ascii="Arial" w:hAnsi="Arial" w:cs="Arial"/>
          <w:u w:color="000000"/>
          <w:lang w:val="pt-PT"/>
        </w:rPr>
        <w:t>Í</w:t>
      </w:r>
      <w:r w:rsidRPr="00E87B1D">
        <w:rPr>
          <w:rFonts w:ascii="Arial" w:hAnsi="Arial" w:cs="Arial"/>
          <w:u w:color="000000"/>
        </w:rPr>
        <w:t xml:space="preserve">PIO DE </w:t>
      </w:r>
      <w:r w:rsidRPr="00E87B1D">
        <w:rPr>
          <w:rFonts w:ascii="Arial" w:hAnsi="Arial" w:cs="Arial"/>
          <w:u w:color="000000"/>
          <w:lang w:val="pt-BR"/>
        </w:rPr>
        <w:t>BONITO</w:t>
      </w:r>
      <w:r w:rsidRPr="00E87B1D">
        <w:rPr>
          <w:rFonts w:ascii="Arial" w:hAnsi="Arial" w:cs="Arial"/>
          <w:u w:color="000000"/>
          <w:lang w:val="de-DE"/>
        </w:rPr>
        <w:t>/MS</w:t>
      </w:r>
    </w:p>
    <w:p w:rsidR="00B05519" w:rsidRPr="004C5E49" w:rsidRDefault="00B05519" w:rsidP="002C4A77">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4C5E49">
        <w:rPr>
          <w:rFonts w:ascii="Arial" w:hAnsi="Arial" w:cs="Arial"/>
          <w:u w:color="000000"/>
        </w:rPr>
        <w:t>CONCORRENCIA PUBLICA N</w:t>
      </w:r>
      <w:r w:rsidRPr="004C5E49">
        <w:rPr>
          <w:rFonts w:ascii="Arial" w:hAnsi="Arial" w:cs="Arial"/>
          <w:u w:color="000000"/>
          <w:lang w:val="pt-PT"/>
        </w:rPr>
        <w:t>º 01</w:t>
      </w:r>
      <w:r w:rsidRPr="004C5E49">
        <w:rPr>
          <w:rFonts w:ascii="Arial" w:hAnsi="Arial" w:cs="Arial"/>
          <w:u w:color="000000"/>
        </w:rPr>
        <w:t xml:space="preserve">/2019 </w:t>
      </w:r>
    </w:p>
    <w:p w:rsidR="00B05519" w:rsidRPr="00E87B1D" w:rsidRDefault="00B05519" w:rsidP="00DB77DE">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DB77DE">
        <w:rPr>
          <w:rFonts w:ascii="Arial" w:hAnsi="Arial" w:cs="Arial"/>
          <w:u w:color="000000"/>
          <w:lang w:val="de-DE"/>
        </w:rPr>
        <w:t>DATA 28/02/2019             HOR</w:t>
      </w:r>
      <w:r w:rsidRPr="00DB77DE">
        <w:rPr>
          <w:rFonts w:ascii="Arial" w:hAnsi="Arial" w:cs="Arial"/>
          <w:u w:color="000000"/>
          <w:lang w:val="pt-PT"/>
        </w:rPr>
        <w:t>Á</w:t>
      </w:r>
      <w:r w:rsidRPr="00DB77DE">
        <w:rPr>
          <w:rFonts w:ascii="Arial" w:hAnsi="Arial" w:cs="Arial"/>
          <w:u w:color="000000"/>
          <w:lang w:val="de-DE"/>
        </w:rPr>
        <w:t>RIO: 08H30MIN</w:t>
      </w:r>
    </w:p>
    <w:p w:rsidR="00B05519" w:rsidRPr="00E87B1D" w:rsidRDefault="00B05519" w:rsidP="00E87326">
      <w:pPr>
        <w:pStyle w:val="Corpo"/>
        <w:pBdr>
          <w:top w:val="single" w:sz="4" w:space="0" w:color="000000"/>
          <w:left w:val="single" w:sz="4" w:space="0" w:color="000000"/>
          <w:bottom w:val="single" w:sz="4" w:space="0" w:color="000000"/>
          <w:right w:val="single" w:sz="4" w:space="0" w:color="000000"/>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 (Raz</w:t>
      </w:r>
      <w:r w:rsidRPr="00E87B1D">
        <w:rPr>
          <w:rFonts w:ascii="Arial" w:hAnsi="Arial" w:cs="Arial"/>
          <w:u w:color="000000"/>
          <w:lang w:val="pt-PT"/>
        </w:rPr>
        <w:t>ão social da empresa e endereço, se o invólucro não for timbrado)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3.10 - A participação do licitante a este procedimento licitacional implicará em expressa concordância aos termos deste Edital, ressalvando-se o direito recursal.</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highlight w:val="cyan"/>
          <w:u w:color="000000"/>
          <w:lang w:val="pt-PT"/>
        </w:rPr>
      </w:pPr>
    </w:p>
    <w:p w:rsidR="00B05519" w:rsidRPr="004E63E6" w:rsidRDefault="00B05519" w:rsidP="0053109A">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4E63E6">
        <w:rPr>
          <w:rFonts w:ascii="Arial" w:hAnsi="Arial" w:cs="Arial"/>
          <w:u w:color="000000"/>
          <w:lang w:val="pt-PT"/>
        </w:rPr>
        <w:t xml:space="preserve">3.11 - Os interessados poderão ter acesso gratuito ao edital completo no sitio virtual do Municipio </w:t>
      </w:r>
      <w:r w:rsidRPr="004E63E6">
        <w:rPr>
          <w:rFonts w:ascii="Arial" w:hAnsi="Arial" w:cs="Arial"/>
          <w:b/>
          <w:bCs/>
        </w:rPr>
        <w:t>www.bonito.ms.gov.br.</w:t>
      </w:r>
    </w:p>
    <w:p w:rsidR="00B05519" w:rsidRPr="004E63E6"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FF0000"/>
          <w:u w:color="000000"/>
          <w:lang w:val="pt-PT"/>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2124BD">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u w:color="000000"/>
        </w:rPr>
      </w:pPr>
      <w:r w:rsidRPr="00E87B1D">
        <w:rPr>
          <w:rFonts w:ascii="Arial" w:hAnsi="Arial" w:cs="Arial"/>
          <w:b/>
          <w:bCs/>
          <w:u w:color="000000"/>
          <w:lang w:val="nl-NL"/>
        </w:rPr>
        <w:t>4 - INV</w:t>
      </w:r>
      <w:r w:rsidRPr="00E87B1D">
        <w:rPr>
          <w:rFonts w:ascii="Arial" w:hAnsi="Arial" w:cs="Arial"/>
          <w:b/>
          <w:bCs/>
          <w:u w:color="000000"/>
          <w:lang w:val="pt-PT"/>
        </w:rPr>
        <w:t>Ó</w:t>
      </w:r>
      <w:r w:rsidRPr="00E87B1D">
        <w:rPr>
          <w:rFonts w:ascii="Arial" w:hAnsi="Arial" w:cs="Arial"/>
          <w:b/>
          <w:bCs/>
          <w:u w:color="000000"/>
        </w:rPr>
        <w:t>LUCRO N</w:t>
      </w:r>
      <w:r w:rsidRPr="00E87B1D">
        <w:rPr>
          <w:rFonts w:ascii="Arial" w:hAnsi="Arial" w:cs="Arial"/>
          <w:b/>
          <w:bCs/>
          <w:u w:color="000000"/>
          <w:lang w:val="pt-PT"/>
        </w:rPr>
        <w:t>°s 01 e 02 - PROPOSTA TÉ</w:t>
      </w:r>
      <w:r w:rsidRPr="00E87B1D">
        <w:rPr>
          <w:rFonts w:ascii="Arial" w:hAnsi="Arial" w:cs="Arial"/>
          <w:b/>
          <w:bCs/>
          <w:u w:color="000000"/>
        </w:rPr>
        <w:t>CNICA - PLANO DE COMUNICA</w:t>
      </w:r>
      <w:r w:rsidRPr="00E87B1D">
        <w:rPr>
          <w:rFonts w:ascii="Arial" w:hAnsi="Arial" w:cs="Arial"/>
          <w:b/>
          <w:bCs/>
          <w:u w:color="000000"/>
          <w:lang w:val="pt-PT"/>
        </w:rPr>
        <w:t>ÇÃO PUBLICITÁ</w:t>
      </w:r>
      <w:r w:rsidRPr="00E87B1D">
        <w:rPr>
          <w:rFonts w:ascii="Arial" w:hAnsi="Arial" w:cs="Arial"/>
          <w:b/>
          <w:bCs/>
          <w:u w:color="000000"/>
        </w:rPr>
        <w:t>RIA.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4.1. A Proposta Té</w:t>
      </w:r>
      <w:r w:rsidRPr="00E87B1D">
        <w:rPr>
          <w:rFonts w:ascii="Arial" w:hAnsi="Arial" w:cs="Arial"/>
          <w:u w:color="000000"/>
        </w:rPr>
        <w:t>cnica - Plano de Comunica</w:t>
      </w:r>
      <w:r w:rsidRPr="00E87B1D">
        <w:rPr>
          <w:rFonts w:ascii="Arial" w:hAnsi="Arial" w:cs="Arial"/>
          <w:u w:color="000000"/>
          <w:lang w:val="pt-PT"/>
        </w:rPr>
        <w:t>çã</w:t>
      </w:r>
      <w:r w:rsidRPr="00E87B1D">
        <w:rPr>
          <w:rFonts w:ascii="Arial" w:hAnsi="Arial" w:cs="Arial"/>
          <w:u w:color="000000"/>
        </w:rPr>
        <w:t>o Publicit</w:t>
      </w:r>
      <w:r w:rsidRPr="00E87B1D">
        <w:rPr>
          <w:rFonts w:ascii="Arial" w:hAnsi="Arial" w:cs="Arial"/>
          <w:u w:color="000000"/>
          <w:lang w:val="pt-PT"/>
        </w:rPr>
        <w:t>á</w:t>
      </w:r>
      <w:r w:rsidRPr="00E87B1D">
        <w:rPr>
          <w:rFonts w:ascii="Arial" w:hAnsi="Arial" w:cs="Arial"/>
          <w:u w:color="000000"/>
        </w:rPr>
        <w:t>ria - consistir</w:t>
      </w:r>
      <w:r w:rsidRPr="00E87B1D">
        <w:rPr>
          <w:rFonts w:ascii="Arial" w:hAnsi="Arial" w:cs="Arial"/>
          <w:u w:color="000000"/>
          <w:lang w:val="pt-PT"/>
        </w:rPr>
        <w:t>á de um caderno impresso em papel tamanho A4 (210 x 297mm), sob a forma de layout, roteiro, storyboard, tabelas e textos de tipologia Arial, tamanho 11, sem condensação e entrelinhamento simples, e será composta de quatro quesitos: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BR"/>
        </w:rPr>
        <w:t xml:space="preserve"> I - </w:t>
      </w:r>
      <w:r w:rsidRPr="00E87B1D">
        <w:rPr>
          <w:rFonts w:ascii="Arial" w:hAnsi="Arial" w:cs="Arial"/>
          <w:u w:val="single" w:color="000000"/>
          <w:lang w:val="it-IT"/>
        </w:rPr>
        <w:t>Racioc</w:t>
      </w:r>
      <w:r w:rsidRPr="00E87B1D">
        <w:rPr>
          <w:rFonts w:ascii="Arial" w:hAnsi="Arial" w:cs="Arial"/>
          <w:u w:val="single" w:color="000000"/>
          <w:lang w:val="pt-PT"/>
        </w:rPr>
        <w:t>í</w:t>
      </w:r>
      <w:r w:rsidRPr="00E87B1D">
        <w:rPr>
          <w:rFonts w:ascii="Arial" w:hAnsi="Arial" w:cs="Arial"/>
          <w:u w:val="single" w:color="000000"/>
        </w:rPr>
        <w:t>nio b</w:t>
      </w:r>
      <w:r w:rsidRPr="00E87B1D">
        <w:rPr>
          <w:rFonts w:ascii="Arial" w:hAnsi="Arial" w:cs="Arial"/>
          <w:u w:val="single" w:color="000000"/>
          <w:lang w:val="pt-PT"/>
        </w:rPr>
        <w:t>á</w:t>
      </w:r>
      <w:r w:rsidRPr="00E87B1D">
        <w:rPr>
          <w:rFonts w:ascii="Arial" w:hAnsi="Arial" w:cs="Arial"/>
          <w:u w:val="single" w:color="000000"/>
          <w:lang w:val="it-IT"/>
        </w:rPr>
        <w:t>sico</w:t>
      </w:r>
      <w:r w:rsidRPr="00E87B1D">
        <w:rPr>
          <w:rFonts w:ascii="Arial" w:hAnsi="Arial" w:cs="Arial"/>
          <w:u w:color="000000"/>
          <w:lang w:val="pt-PT"/>
        </w:rPr>
        <w:t>, sob a forma de texto de no máximo 02 (duas) páginas, que apresentará um diagnóstico das necessidades de comunicaçã</w:t>
      </w:r>
      <w:r w:rsidRPr="00E87B1D">
        <w:rPr>
          <w:rFonts w:ascii="Arial" w:hAnsi="Arial" w:cs="Arial"/>
          <w:u w:color="000000"/>
          <w:lang w:val="it-IT"/>
        </w:rPr>
        <w:t>o publicit</w:t>
      </w:r>
      <w:r w:rsidRPr="00E87B1D">
        <w:rPr>
          <w:rFonts w:ascii="Arial" w:hAnsi="Arial" w:cs="Arial"/>
          <w:u w:color="000000"/>
          <w:lang w:val="pt-PT"/>
        </w:rPr>
        <w:t xml:space="preserve">ária do Município de </w:t>
      </w:r>
      <w:r w:rsidRPr="00E87B1D">
        <w:rPr>
          <w:rFonts w:ascii="Arial" w:hAnsi="Arial" w:cs="Arial"/>
          <w:u w:color="000000"/>
          <w:lang w:val="pt-BR"/>
        </w:rPr>
        <w:t>Bonito/</w:t>
      </w:r>
      <w:r w:rsidRPr="00E87B1D">
        <w:rPr>
          <w:rFonts w:ascii="Arial" w:hAnsi="Arial" w:cs="Arial"/>
          <w:u w:color="000000"/>
          <w:lang w:val="pt-PT"/>
        </w:rPr>
        <w:t xml:space="preserve">MS, a compreensão do proponente sobre o objeto da licitação e os desafios de comunicação a serem enfrentados;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it-IT"/>
        </w:rPr>
        <w:t xml:space="preserve">II - </w:t>
      </w:r>
      <w:r w:rsidRPr="00E87B1D">
        <w:rPr>
          <w:rFonts w:ascii="Arial" w:hAnsi="Arial" w:cs="Arial"/>
          <w:u w:val="single" w:color="000000"/>
          <w:lang w:val="pt-PT"/>
        </w:rPr>
        <w:t>Estratégia de comunicaçã</w:t>
      </w:r>
      <w:r w:rsidRPr="00E87B1D">
        <w:rPr>
          <w:rFonts w:ascii="Arial" w:hAnsi="Arial" w:cs="Arial"/>
          <w:u w:val="single" w:color="000000"/>
          <w:lang w:val="it-IT"/>
        </w:rPr>
        <w:t>o publicit</w:t>
      </w:r>
      <w:r w:rsidRPr="00E87B1D">
        <w:rPr>
          <w:rFonts w:ascii="Arial" w:hAnsi="Arial" w:cs="Arial"/>
          <w:u w:val="single" w:color="000000"/>
          <w:lang w:val="pt-PT"/>
        </w:rPr>
        <w:t>á</w:t>
      </w:r>
      <w:r w:rsidRPr="00E87B1D">
        <w:rPr>
          <w:rFonts w:ascii="Arial" w:hAnsi="Arial" w:cs="Arial"/>
          <w:u w:val="single" w:color="000000"/>
        </w:rPr>
        <w:t>ria</w:t>
      </w:r>
      <w:r w:rsidRPr="00E87B1D">
        <w:rPr>
          <w:rFonts w:ascii="Arial" w:hAnsi="Arial" w:cs="Arial"/>
          <w:u w:color="000000"/>
          <w:lang w:val="pt-PT"/>
        </w:rPr>
        <w:t xml:space="preserve">, sob a forma de texto de no máximo 02 (duas) páginas, que indicará e defenderá as linhas gerais da proposta para suprir o desafio e alcançar os resultados e metas de comunicação desejadas pelo Município de </w:t>
      </w:r>
      <w:r w:rsidRPr="00E87B1D">
        <w:rPr>
          <w:rFonts w:ascii="Arial" w:hAnsi="Arial" w:cs="Arial"/>
          <w:u w:color="000000"/>
          <w:lang w:val="pt-BR"/>
        </w:rPr>
        <w:t>Bonito/</w:t>
      </w:r>
      <w:r w:rsidRPr="00E87B1D">
        <w:rPr>
          <w:rFonts w:ascii="Arial" w:hAnsi="Arial" w:cs="Arial"/>
          <w:u w:color="000000"/>
        </w:rPr>
        <w:t>MS;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it-IT"/>
        </w:rPr>
        <w:t xml:space="preserve">III - </w:t>
      </w:r>
      <w:r w:rsidRPr="00E87B1D">
        <w:rPr>
          <w:rFonts w:ascii="Arial" w:hAnsi="Arial" w:cs="Arial"/>
          <w:u w:val="single" w:color="000000"/>
          <w:lang w:val="pt-PT"/>
        </w:rPr>
        <w:t>Ideia criativa</w:t>
      </w:r>
      <w:r w:rsidRPr="00E87B1D">
        <w:rPr>
          <w:rFonts w:ascii="Arial" w:hAnsi="Arial" w:cs="Arial"/>
          <w:u w:color="000000"/>
          <w:lang w:val="pt-PT"/>
        </w:rPr>
        <w:t>, sob a forma de exemplos de peç</w:t>
      </w:r>
      <w:r w:rsidRPr="00E87B1D">
        <w:rPr>
          <w:rFonts w:ascii="Arial" w:hAnsi="Arial" w:cs="Arial"/>
          <w:u w:color="000000"/>
        </w:rPr>
        <w:t>as publicit</w:t>
      </w:r>
      <w:r w:rsidRPr="00E87B1D">
        <w:rPr>
          <w:rFonts w:ascii="Arial" w:hAnsi="Arial" w:cs="Arial"/>
          <w:u w:color="000000"/>
          <w:lang w:val="pt-PT"/>
        </w:rPr>
        <w:t>árias, que corresponderã</w:t>
      </w:r>
      <w:r w:rsidRPr="00E87B1D">
        <w:rPr>
          <w:rFonts w:ascii="Arial" w:hAnsi="Arial" w:cs="Arial"/>
          <w:u w:color="000000"/>
          <w:lang w:val="pt-BR"/>
        </w:rPr>
        <w:t xml:space="preserve">o </w:t>
      </w:r>
      <w:r w:rsidRPr="00E87B1D">
        <w:rPr>
          <w:rFonts w:ascii="Arial" w:hAnsi="Arial" w:cs="Arial"/>
          <w:u w:color="000000"/>
          <w:lang w:val="pt-PT"/>
        </w:rPr>
        <w:t>à resposta criativa do proponente aos desafios e metas por ele explicitados na estratégia de comunicaçã</w:t>
      </w:r>
      <w:r w:rsidRPr="00E87B1D">
        <w:rPr>
          <w:rFonts w:ascii="Arial" w:hAnsi="Arial" w:cs="Arial"/>
          <w:u w:color="000000"/>
          <w:lang w:val="it-IT"/>
        </w:rPr>
        <w:t>o publicit</w:t>
      </w:r>
      <w:r w:rsidRPr="00E87B1D">
        <w:rPr>
          <w:rFonts w:ascii="Arial" w:hAnsi="Arial" w:cs="Arial"/>
          <w:u w:color="000000"/>
          <w:lang w:val="pt-PT"/>
        </w:rPr>
        <w:t>ária, sendo uma peça em 01 (uma) página para cada um dos seguintes meios, totalizando 04 (quatro) pá</w:t>
      </w:r>
      <w:r w:rsidRPr="00E87B1D">
        <w:rPr>
          <w:rFonts w:ascii="Arial" w:hAnsi="Arial" w:cs="Arial"/>
          <w:u w:color="000000"/>
        </w:rPr>
        <w:t>ginas: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a)</w:t>
      </w:r>
      <w:r w:rsidRPr="00E87B1D">
        <w:rPr>
          <w:rFonts w:ascii="Arial" w:hAnsi="Arial" w:cs="Arial"/>
          <w:u w:color="000000"/>
          <w:lang w:val="pt-PT"/>
        </w:rPr>
        <w:tab/>
        <w:t>Jornal ou Revista: layout;</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en-US"/>
        </w:rPr>
        <w:t>b)</w:t>
      </w:r>
      <w:r w:rsidRPr="00E87B1D">
        <w:rPr>
          <w:rFonts w:ascii="Arial" w:hAnsi="Arial" w:cs="Arial"/>
          <w:u w:color="000000"/>
          <w:lang w:val="en-US"/>
        </w:rPr>
        <w:tab/>
        <w:t>Outdoor: layout;</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en-US"/>
        </w:rPr>
        <w:t>c)</w:t>
      </w:r>
      <w:r w:rsidRPr="00E87B1D">
        <w:rPr>
          <w:rFonts w:ascii="Arial" w:hAnsi="Arial" w:cs="Arial"/>
          <w:u w:color="000000"/>
          <w:lang w:val="en-US"/>
        </w:rPr>
        <w:tab/>
        <w:t>Full Banner: layout;</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BR"/>
        </w:rPr>
        <w:t>d)</w:t>
      </w:r>
      <w:r w:rsidRPr="00E87B1D">
        <w:rPr>
          <w:rFonts w:ascii="Arial" w:hAnsi="Arial" w:cs="Arial"/>
          <w:u w:color="000000"/>
          <w:lang w:val="pt-BR"/>
        </w:rPr>
        <w:tab/>
        <w:t>Spot ou Jingle/Rádio: roteiro.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IV - </w:t>
      </w:r>
      <w:r w:rsidRPr="00E87B1D">
        <w:rPr>
          <w:rFonts w:ascii="Arial" w:hAnsi="Arial" w:cs="Arial"/>
          <w:u w:val="single" w:color="000000"/>
          <w:lang w:val="pt-PT"/>
        </w:rPr>
        <w:t>Estratégia de mí</w:t>
      </w:r>
      <w:r w:rsidRPr="00E87B1D">
        <w:rPr>
          <w:rFonts w:ascii="Arial" w:hAnsi="Arial" w:cs="Arial"/>
          <w:u w:val="single" w:color="000000"/>
          <w:lang w:val="it-IT"/>
        </w:rPr>
        <w:t>dia e n</w:t>
      </w:r>
      <w:r w:rsidRPr="00E87B1D">
        <w:rPr>
          <w:rFonts w:ascii="Arial" w:hAnsi="Arial" w:cs="Arial"/>
          <w:u w:val="single" w:color="000000"/>
          <w:lang w:val="pt-PT"/>
        </w:rPr>
        <w:t>ã</w:t>
      </w:r>
      <w:r w:rsidRPr="00E87B1D">
        <w:rPr>
          <w:rFonts w:ascii="Arial" w:hAnsi="Arial" w:cs="Arial"/>
          <w:u w:val="single" w:color="000000"/>
          <w:lang w:val="pt-BR"/>
        </w:rPr>
        <w:t>o mi</w:t>
      </w:r>
      <w:r w:rsidRPr="00E87B1D">
        <w:rPr>
          <w:rFonts w:ascii="Arial" w:hAnsi="Arial" w:cs="Arial"/>
          <w:u w:val="single" w:color="000000"/>
        </w:rPr>
        <w:t>dia</w:t>
      </w:r>
      <w:r w:rsidRPr="00E87B1D">
        <w:rPr>
          <w:rFonts w:ascii="Arial" w:hAnsi="Arial" w:cs="Arial"/>
          <w:u w:color="000000"/>
          <w:lang w:val="pt-PT"/>
        </w:rPr>
        <w:t xml:space="preserve">, em que o proponente explicitará e justificará </w:t>
      </w:r>
      <w:r w:rsidRPr="00E87B1D">
        <w:rPr>
          <w:rFonts w:ascii="Arial" w:hAnsi="Arial" w:cs="Arial"/>
          <w:u w:color="000000"/>
        </w:rPr>
        <w:t>a estrat</w:t>
      </w:r>
      <w:r w:rsidRPr="00E87B1D">
        <w:rPr>
          <w:rFonts w:ascii="Arial" w:hAnsi="Arial" w:cs="Arial"/>
          <w:u w:color="000000"/>
          <w:lang w:val="pt-PT"/>
        </w:rPr>
        <w:t>égia e as táticas recomendadas, em consonância com a estratégia de comunicaçã</w:t>
      </w:r>
      <w:r w:rsidRPr="00E87B1D">
        <w:rPr>
          <w:rFonts w:ascii="Arial" w:hAnsi="Arial" w:cs="Arial"/>
          <w:u w:color="000000"/>
          <w:lang w:val="it-IT"/>
        </w:rPr>
        <w:t>o publicit</w:t>
      </w:r>
      <w:r w:rsidRPr="00E87B1D">
        <w:rPr>
          <w:rFonts w:ascii="Arial" w:hAnsi="Arial" w:cs="Arial"/>
          <w:u w:color="000000"/>
          <w:lang w:val="pt-PT"/>
        </w:rPr>
        <w:t>ária por ela sugerida e em funçã</w:t>
      </w:r>
      <w:r w:rsidRPr="00E87B1D">
        <w:rPr>
          <w:rFonts w:ascii="Arial" w:hAnsi="Arial" w:cs="Arial"/>
          <w:u w:color="000000"/>
          <w:lang w:val="it-IT"/>
        </w:rPr>
        <w:t>o da verba dispon</w:t>
      </w:r>
      <w:r w:rsidRPr="00E87B1D">
        <w:rPr>
          <w:rFonts w:ascii="Arial" w:hAnsi="Arial" w:cs="Arial"/>
          <w:u w:color="000000"/>
          <w:lang w:val="pt-PT"/>
        </w:rPr>
        <w:t>ível indicada no instrumento convocatório, apresentada sob a forma de textos de no máximo 04 (quatro) páginas, permitida dentro do limite dessas 04 (quatro) páginas a inclusão de tabelas, gráficos, planilhas e quadro resumo que identificarão as peças a serem veiculadas ou distribuídas e suas respectivas quantidades, inserções e custos nominais de produção e de veiculaçã</w:t>
      </w:r>
      <w:r w:rsidRPr="00E87B1D">
        <w:rPr>
          <w:rFonts w:ascii="Arial" w:hAnsi="Arial" w:cs="Arial"/>
          <w:u w:color="000000"/>
          <w:lang w:val="it-IT"/>
        </w:rPr>
        <w:t>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4.1.1. </w:t>
      </w:r>
      <w:r w:rsidRPr="00E87B1D">
        <w:rPr>
          <w:rFonts w:ascii="Arial" w:hAnsi="Arial" w:cs="Arial"/>
          <w:u w:color="000000"/>
          <w:lang w:val="pt-PT"/>
        </w:rPr>
        <w:t>– Exclusivamente na elaboração das tabelas, planilhas e gráficos integrantes do plano de mí</w:t>
      </w:r>
      <w:r w:rsidRPr="00E87B1D">
        <w:rPr>
          <w:rFonts w:ascii="Arial" w:hAnsi="Arial" w:cs="Arial"/>
          <w:u w:color="000000"/>
          <w:lang w:val="it-IT"/>
        </w:rPr>
        <w:t>dia e n</w:t>
      </w:r>
      <w:r w:rsidRPr="00E87B1D">
        <w:rPr>
          <w:rFonts w:ascii="Arial" w:hAnsi="Arial" w:cs="Arial"/>
          <w:u w:color="000000"/>
          <w:lang w:val="pt-PT"/>
        </w:rPr>
        <w:t>ã</w:t>
      </w:r>
      <w:r w:rsidRPr="00E87B1D">
        <w:rPr>
          <w:rFonts w:ascii="Arial" w:hAnsi="Arial" w:cs="Arial"/>
          <w:u w:color="000000"/>
          <w:lang w:val="pt-BR"/>
        </w:rPr>
        <w:t>o m</w:t>
      </w:r>
      <w:r w:rsidRPr="00E87B1D">
        <w:rPr>
          <w:rFonts w:ascii="Arial" w:hAnsi="Arial" w:cs="Arial"/>
          <w:u w:color="000000"/>
          <w:lang w:val="pt-PT"/>
        </w:rPr>
        <w:t>ídia, os proponentes poderão utilizar as fontes tipográficas que julgarem mais adequadas para sua apresentaçã</w:t>
      </w:r>
      <w:r w:rsidRPr="00E87B1D">
        <w:rPr>
          <w:rFonts w:ascii="Arial" w:hAnsi="Arial" w:cs="Arial"/>
          <w:u w:color="000000"/>
          <w:lang w:val="it-IT"/>
        </w:rPr>
        <w:t xml:space="preserve">o.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1D1555">
        <w:rPr>
          <w:rFonts w:ascii="Arial" w:hAnsi="Arial" w:cs="Arial"/>
          <w:u w:color="000000"/>
          <w:lang w:val="pt-PT"/>
        </w:rPr>
        <w:t>4.1.2. – O plano de comunicaçã</w:t>
      </w:r>
      <w:r w:rsidRPr="001D1555">
        <w:rPr>
          <w:rFonts w:ascii="Arial" w:hAnsi="Arial" w:cs="Arial"/>
          <w:u w:color="000000"/>
          <w:lang w:val="it-IT"/>
        </w:rPr>
        <w:t>o publicit</w:t>
      </w:r>
      <w:r w:rsidRPr="001D1555">
        <w:rPr>
          <w:rFonts w:ascii="Arial" w:hAnsi="Arial" w:cs="Arial"/>
          <w:u w:color="000000"/>
          <w:lang w:val="pt-PT"/>
        </w:rPr>
        <w:t xml:space="preserve">ária previsto no item 4.1. será apresentado em 2 (duas) vias, uma sem a identificação de sua autoria em invólucro padronizado fornecido previamente pelo Município de </w:t>
      </w:r>
      <w:r w:rsidRPr="001D1555">
        <w:rPr>
          <w:rFonts w:ascii="Arial" w:hAnsi="Arial" w:cs="Arial"/>
          <w:u w:color="000000"/>
          <w:lang w:val="pt-BR"/>
        </w:rPr>
        <w:t>Bonito/MS</w:t>
      </w:r>
      <w:r w:rsidRPr="001D1555">
        <w:rPr>
          <w:rFonts w:ascii="Arial" w:hAnsi="Arial" w:cs="Arial"/>
          <w:u w:color="000000"/>
          <w:lang w:val="pt-PT"/>
        </w:rPr>
        <w:t>, e outra com a identificação.</w:t>
      </w:r>
      <w:r w:rsidRPr="00E87B1D">
        <w:rPr>
          <w:rFonts w:ascii="Arial" w:hAnsi="Arial" w:cs="Arial"/>
          <w:u w:color="000000"/>
          <w:lang w:val="pt-PT"/>
        </w:rPr>
        <w:t xml:space="preserve">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E87B1D">
        <w:rPr>
          <w:rFonts w:ascii="Arial" w:hAnsi="Arial" w:cs="Arial"/>
          <w:u w:color="000000"/>
          <w:lang w:val="pt-PT"/>
        </w:rPr>
        <w:t>4.1.3. – A via identificada do plano de comunicaçã</w:t>
      </w:r>
      <w:r w:rsidRPr="00E87B1D">
        <w:rPr>
          <w:rFonts w:ascii="Arial" w:hAnsi="Arial" w:cs="Arial"/>
          <w:u w:color="000000"/>
          <w:lang w:val="it-IT"/>
        </w:rPr>
        <w:t>o publicit</w:t>
      </w:r>
      <w:r w:rsidRPr="00E87B1D">
        <w:rPr>
          <w:rFonts w:ascii="Arial" w:hAnsi="Arial" w:cs="Arial"/>
          <w:u w:color="000000"/>
          <w:lang w:val="pt-PT"/>
        </w:rPr>
        <w:t xml:space="preserve">ária terá o mesmo teor da via não identificada, sem os exemplos de peças referentes à ideia criativa.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4.1.4. – Ser</w:t>
      </w:r>
      <w:r w:rsidRPr="00E87B1D">
        <w:rPr>
          <w:rFonts w:ascii="Arial" w:hAnsi="Arial" w:cs="Arial"/>
          <w:u w:color="000000"/>
          <w:lang w:val="pt-PT"/>
        </w:rPr>
        <w:t xml:space="preserve">á </w:t>
      </w:r>
      <w:r w:rsidRPr="00E87B1D">
        <w:rPr>
          <w:rFonts w:ascii="Arial" w:hAnsi="Arial" w:cs="Arial"/>
          <w:u w:color="000000"/>
        </w:rPr>
        <w:t>vedada a aposi</w:t>
      </w:r>
      <w:r w:rsidRPr="00E87B1D">
        <w:rPr>
          <w:rFonts w:ascii="Arial" w:hAnsi="Arial" w:cs="Arial"/>
          <w:u w:color="000000"/>
          <w:lang w:val="pt-PT"/>
        </w:rPr>
        <w:t>ção, ao invólucro e conteúdo destinado às informações da via não identificada do plano de comunicaçã</w:t>
      </w:r>
      <w:r w:rsidRPr="00E87B1D">
        <w:rPr>
          <w:rFonts w:ascii="Arial" w:hAnsi="Arial" w:cs="Arial"/>
          <w:u w:color="000000"/>
          <w:lang w:val="it-IT"/>
        </w:rPr>
        <w:t>o publicit</w:t>
      </w:r>
      <w:r w:rsidRPr="00E87B1D">
        <w:rPr>
          <w:rFonts w:ascii="Arial" w:hAnsi="Arial" w:cs="Arial"/>
          <w:u w:color="000000"/>
          <w:lang w:val="pt-PT"/>
        </w:rPr>
        <w:t>ária, de qualquer marca, sinal, etiqueta, palavra ou qualquer outro elemento que possibilite a identificação do seu proponente/autor antes ou depois da abertura do invólucro; ela deverá ser apresentada da seguinte forma, não podendo ultrapassar as 12 (doze) páginas previstas no edital referentes aos seus itens 4.1 I, II, III e IV:</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rFonts w:cs="Times New Roman"/>
          <w:sz w:val="22"/>
          <w:szCs w:val="22"/>
        </w:rPr>
        <w:t>•</w:t>
      </w:r>
      <w:r w:rsidRPr="00E87B1D">
        <w:rPr>
          <w:sz w:val="22"/>
          <w:szCs w:val="22"/>
        </w:rPr>
        <w:t xml:space="preserve"> em papel sulfite A4, branco;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com espaçamento extremamente próximo de 2 (dois) cm nas margens direita e esquerda, a partir da borda;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com textos justificados;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com espaçamento “simples” entre as linhas;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com texto em fonte “arial”, tamanho 11 pontos;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com numeração em todas as páginas, em algarismos arábicos, no canto inferior direito da página em fonte “arial”, tamanho 11 pontos;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agrupadas, com grampeamento simples no canto superior à esquerda; e </w:t>
      </w:r>
    </w:p>
    <w:p w:rsidR="00B05519" w:rsidRPr="00E87B1D" w:rsidRDefault="00B05519" w:rsidP="00E87326">
      <w:pPr>
        <w:pStyle w:val="CM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sz w:val="22"/>
          <w:szCs w:val="22"/>
        </w:rPr>
      </w:pPr>
      <w:r w:rsidRPr="00E87B1D">
        <w:rPr>
          <w:sz w:val="22"/>
          <w:szCs w:val="22"/>
        </w:rPr>
        <w:t xml:space="preserve">• sem identificação da licitante.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4.1.5. - Ser</w:t>
      </w:r>
      <w:r w:rsidRPr="00E87B1D">
        <w:rPr>
          <w:rFonts w:ascii="Arial" w:hAnsi="Arial" w:cs="Arial"/>
          <w:u w:color="000000"/>
          <w:lang w:val="pt-PT"/>
        </w:rPr>
        <w:t>á desclassificado o licitante que descumprir o disposto neste edital.</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E87B1D">
        <w:rPr>
          <w:rFonts w:ascii="Arial" w:hAnsi="Arial" w:cs="Arial"/>
          <w:u w:color="000000"/>
          <w:lang w:val="pt-PT"/>
        </w:rPr>
        <w:t xml:space="preserve">4.1.6. A critério do Município de </w:t>
      </w:r>
      <w:r w:rsidRPr="00E87B1D">
        <w:rPr>
          <w:rFonts w:ascii="Arial" w:hAnsi="Arial" w:cs="Arial"/>
          <w:u w:color="000000"/>
          <w:lang w:val="pt-BR"/>
        </w:rPr>
        <w:t>Bonito/</w:t>
      </w:r>
      <w:r w:rsidRPr="00E87B1D">
        <w:rPr>
          <w:rFonts w:ascii="Arial" w:hAnsi="Arial" w:cs="Arial"/>
          <w:u w:color="000000"/>
          <w:lang w:val="pt-PT"/>
        </w:rPr>
        <w:t xml:space="preserve">MS, a campanha publicitária da proposta vencedora poderá </w:t>
      </w:r>
      <w:r w:rsidRPr="00E87B1D">
        <w:rPr>
          <w:rFonts w:ascii="Arial" w:hAnsi="Arial" w:cs="Arial"/>
          <w:u w:color="000000"/>
        </w:rPr>
        <w:t>ou n</w:t>
      </w:r>
      <w:r w:rsidRPr="00E87B1D">
        <w:rPr>
          <w:rFonts w:ascii="Arial" w:hAnsi="Arial" w:cs="Arial"/>
          <w:u w:color="000000"/>
          <w:lang w:val="pt-PT"/>
        </w:rPr>
        <w:t>ão ser produzida e veiculada, com ou sem modificações, na vigência do Contrato.</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E87B1D" w:rsidRDefault="00B05519" w:rsidP="002E7C9C">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u w:color="000000"/>
        </w:rPr>
      </w:pPr>
      <w:r w:rsidRPr="00E87B1D">
        <w:rPr>
          <w:rFonts w:ascii="Arial" w:hAnsi="Arial" w:cs="Arial"/>
          <w:b/>
          <w:bCs/>
          <w:u w:color="000000"/>
          <w:lang w:val="nl-NL"/>
        </w:rPr>
        <w:t>5 - INV</w:t>
      </w:r>
      <w:r w:rsidRPr="00E87B1D">
        <w:rPr>
          <w:rFonts w:ascii="Arial" w:hAnsi="Arial" w:cs="Arial"/>
          <w:b/>
          <w:bCs/>
          <w:u w:color="000000"/>
          <w:lang w:val="pt-PT"/>
        </w:rPr>
        <w:t>Ó</w:t>
      </w:r>
      <w:r w:rsidRPr="00E87B1D">
        <w:rPr>
          <w:rFonts w:ascii="Arial" w:hAnsi="Arial" w:cs="Arial"/>
          <w:b/>
          <w:bCs/>
          <w:u w:color="000000"/>
        </w:rPr>
        <w:t>LUCRO N</w:t>
      </w:r>
      <w:r w:rsidRPr="00E87B1D">
        <w:rPr>
          <w:rFonts w:ascii="Arial" w:hAnsi="Arial" w:cs="Arial"/>
          <w:b/>
          <w:bCs/>
          <w:u w:color="000000"/>
          <w:lang w:val="pt-PT"/>
        </w:rPr>
        <w:t xml:space="preserve">° </w:t>
      </w:r>
      <w:r w:rsidRPr="00E87B1D">
        <w:rPr>
          <w:rFonts w:ascii="Arial" w:hAnsi="Arial" w:cs="Arial"/>
          <w:b/>
          <w:bCs/>
          <w:u w:color="000000"/>
        </w:rPr>
        <w:t>03 - PROPOSTA T</w:t>
      </w:r>
      <w:r w:rsidRPr="00E87B1D">
        <w:rPr>
          <w:rFonts w:ascii="Arial" w:hAnsi="Arial" w:cs="Arial"/>
          <w:b/>
          <w:bCs/>
          <w:u w:color="000000"/>
          <w:lang w:val="pt-PT"/>
        </w:rPr>
        <w:t>É</w:t>
      </w:r>
      <w:r w:rsidRPr="00E87B1D">
        <w:rPr>
          <w:rFonts w:ascii="Arial" w:hAnsi="Arial" w:cs="Arial"/>
          <w:b/>
          <w:bCs/>
          <w:u w:color="000000"/>
          <w:lang w:val="pt-BR"/>
        </w:rPr>
        <w:t>CNICA - CONJUNTO DE INFORMA</w:t>
      </w:r>
      <w:r w:rsidRPr="00E87B1D">
        <w:rPr>
          <w:rFonts w:ascii="Arial" w:hAnsi="Arial" w:cs="Arial"/>
          <w:b/>
          <w:bCs/>
          <w:u w:color="000000"/>
          <w:lang w:val="pt-PT"/>
        </w:rPr>
        <w:t>ÇÕES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 xml:space="preserve">5.1. O invólucro de nº 03 deverá conter a Proposta Técnica - Conjunto de Informações, em uma única via, que deverá ser datada e assinada pelo representante da Licitante; consistirá de um caderno impresso em papel tamanho A4 (210 x 297mm), composto de textos - utilizar tipologia arial, tamanho 11, sem condensação e entrelinhamento simples. Deverá </w:t>
      </w:r>
      <w:r w:rsidRPr="00E87B1D">
        <w:rPr>
          <w:rFonts w:ascii="Arial" w:hAnsi="Arial" w:cs="Arial"/>
          <w:u w:color="000000"/>
          <w:lang w:val="it-IT"/>
        </w:rPr>
        <w:t>conter informa</w:t>
      </w:r>
      <w:r w:rsidRPr="00E87B1D">
        <w:rPr>
          <w:rFonts w:ascii="Arial" w:hAnsi="Arial" w:cs="Arial"/>
          <w:u w:color="000000"/>
          <w:lang w:val="pt-PT"/>
        </w:rPr>
        <w:t>ções destinadas a avaliar a capacidade de atendimento do proponente e o nível dos trabalhos por ele realizados para seus clientes e compor-se-á de 02 (dois) quesitos: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5.1.1. </w:t>
      </w:r>
      <w:r w:rsidRPr="00E87B1D">
        <w:rPr>
          <w:rFonts w:ascii="Arial" w:hAnsi="Arial" w:cs="Arial"/>
          <w:u w:val="single" w:color="000000"/>
          <w:lang w:val="pt-PT"/>
        </w:rPr>
        <w:t>Capacidade de Atendimento</w:t>
      </w:r>
      <w:r w:rsidRPr="00E87B1D">
        <w:rPr>
          <w:rFonts w:ascii="Arial" w:hAnsi="Arial" w:cs="Arial"/>
          <w:u w:color="000000"/>
          <w:lang w:val="pt-PT"/>
        </w:rPr>
        <w:t xml:space="preserve"> (em textos e/ou fotos):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I. Em no máximo 10 (dez) páginas, a licitante apresentará</w:t>
      </w:r>
      <w:r w:rsidRPr="00E87B1D">
        <w:rPr>
          <w:rFonts w:ascii="Arial" w:hAnsi="Arial" w:cs="Arial"/>
          <w:u w:color="000000"/>
        </w:rPr>
        <w:t>:</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it-IT"/>
        </w:rPr>
        <w:t>a) Curr</w:t>
      </w:r>
      <w:r w:rsidRPr="00E87B1D">
        <w:rPr>
          <w:rFonts w:ascii="Arial" w:hAnsi="Arial" w:cs="Arial"/>
          <w:u w:color="000000"/>
          <w:lang w:val="pt-PT"/>
        </w:rPr>
        <w:t xml:space="preserve">ículos com a quantificação e qualificação dos profissionais que serão postos à </w:t>
      </w:r>
      <w:r w:rsidRPr="00E87B1D">
        <w:rPr>
          <w:rFonts w:ascii="Arial" w:hAnsi="Arial" w:cs="Arial"/>
          <w:u w:color="000000"/>
          <w:lang w:val="it-IT"/>
        </w:rPr>
        <w:t>disposi</w:t>
      </w:r>
      <w:r w:rsidRPr="00E87B1D">
        <w:rPr>
          <w:rFonts w:ascii="Arial" w:hAnsi="Arial" w:cs="Arial"/>
          <w:u w:color="000000"/>
          <w:lang w:val="pt-PT"/>
        </w:rPr>
        <w:t>ção da linha de atuação, de maneira discriminada, por setor da agência licitante (no mínimo: atendimento, arte, redaçã</w:t>
      </w:r>
      <w:r w:rsidRPr="00E87B1D">
        <w:rPr>
          <w:rFonts w:ascii="Arial" w:hAnsi="Arial" w:cs="Arial"/>
          <w:u w:color="000000"/>
          <w:lang w:val="it-IT"/>
        </w:rPr>
        <w:t>o, m</w:t>
      </w:r>
      <w:r w:rsidRPr="00E87B1D">
        <w:rPr>
          <w:rFonts w:ascii="Arial" w:hAnsi="Arial" w:cs="Arial"/>
          <w:u w:color="000000"/>
          <w:lang w:val="pt-PT"/>
        </w:rPr>
        <w:t>í</w:t>
      </w:r>
      <w:r w:rsidRPr="00E87B1D">
        <w:rPr>
          <w:rFonts w:ascii="Arial" w:hAnsi="Arial" w:cs="Arial"/>
          <w:u w:color="000000"/>
        </w:rPr>
        <w:t>dia, planejamento, produ</w:t>
      </w:r>
      <w:r w:rsidRPr="00E87B1D">
        <w:rPr>
          <w:rFonts w:ascii="Arial" w:hAnsi="Arial" w:cs="Arial"/>
          <w:u w:color="000000"/>
          <w:lang w:val="pt-PT"/>
        </w:rPr>
        <w:t>çã</w:t>
      </w:r>
      <w:r w:rsidRPr="00E87B1D">
        <w:rPr>
          <w:rFonts w:ascii="Arial" w:hAnsi="Arial" w:cs="Arial"/>
          <w:u w:color="000000"/>
          <w:lang w:val="it-IT"/>
        </w:rPr>
        <w:t xml:space="preserve">o);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b) Descrição das instalaçõ</w:t>
      </w:r>
      <w:r w:rsidRPr="00E87B1D">
        <w:rPr>
          <w:rFonts w:ascii="Arial" w:hAnsi="Arial" w:cs="Arial"/>
          <w:u w:color="000000"/>
          <w:lang w:val="fr-FR"/>
        </w:rPr>
        <w:t>es f</w:t>
      </w:r>
      <w:r w:rsidRPr="00E87B1D">
        <w:rPr>
          <w:rFonts w:ascii="Arial" w:hAnsi="Arial" w:cs="Arial"/>
          <w:u w:color="000000"/>
          <w:lang w:val="pt-PT"/>
        </w:rPr>
        <w:t>ísicas e do instrumental té</w:t>
      </w:r>
      <w:r w:rsidRPr="00E87B1D">
        <w:rPr>
          <w:rFonts w:ascii="Arial" w:hAnsi="Arial" w:cs="Arial"/>
          <w:u w:color="000000"/>
        </w:rPr>
        <w:t>cnico de que disp</w:t>
      </w:r>
      <w:r w:rsidRPr="00E87B1D">
        <w:rPr>
          <w:rFonts w:ascii="Arial" w:hAnsi="Arial" w:cs="Arial"/>
          <w:u w:color="000000"/>
          <w:lang w:val="pt-PT"/>
        </w:rPr>
        <w:t>õe a licitante para atender a presente licitaçã</w:t>
      </w:r>
      <w:r w:rsidRPr="00E87B1D">
        <w:rPr>
          <w:rFonts w:ascii="Arial" w:hAnsi="Arial" w:cs="Arial"/>
          <w:u w:color="000000"/>
          <w:lang w:val="it-IT"/>
        </w:rPr>
        <w:t>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c) Sistemática de atendimento, discriminando-se as obrigações a serem cumpridas pelo setor de atendimento da licitante, na execução do contrato, incluídos os prazos máximos a serem cumpridos em condições normais de trabalho para a criação de campanha, criação de peças avulsas, produção de publicidade legal e elaboração de plano de mí</w:t>
      </w:r>
      <w:r w:rsidRPr="00E87B1D">
        <w:rPr>
          <w:rFonts w:ascii="Arial" w:hAnsi="Arial" w:cs="Arial"/>
          <w:u w:color="000000"/>
          <w:lang w:val="it-IT"/>
        </w:rPr>
        <w:t>dia;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d) Relação nominal dos principais clientes atendidos pela licitante nos últimos 03 (três) anos, com a especificação do período de atendimento de cada um deles;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BR"/>
        </w:rPr>
        <w:t>e</w:t>
      </w:r>
      <w:r w:rsidRPr="00E87B1D">
        <w:rPr>
          <w:rFonts w:ascii="Arial" w:hAnsi="Arial" w:cs="Arial"/>
          <w:u w:color="000000"/>
          <w:lang w:val="pt-PT"/>
        </w:rPr>
        <w:t>) A Comissão Permanente de Licitação poderá visitar, a qualquer momento, a empresa licitante para confirmação de suas informações.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BR"/>
        </w:rPr>
        <w:t>f</w:t>
      </w:r>
      <w:r w:rsidRPr="00E87B1D">
        <w:rPr>
          <w:rFonts w:ascii="Arial" w:hAnsi="Arial" w:cs="Arial"/>
          <w:u w:color="000000"/>
        </w:rPr>
        <w:t>) N</w:t>
      </w:r>
      <w:r w:rsidRPr="00E87B1D">
        <w:rPr>
          <w:rFonts w:ascii="Arial" w:hAnsi="Arial" w:cs="Arial"/>
          <w:u w:color="000000"/>
          <w:lang w:val="pt-PT"/>
        </w:rPr>
        <w:t>ão serão aceitos, no item 5.1.1 da alí</w:t>
      </w:r>
      <w:r w:rsidRPr="00E87B1D">
        <w:rPr>
          <w:rFonts w:ascii="Arial" w:hAnsi="Arial" w:cs="Arial"/>
          <w:u w:color="000000"/>
        </w:rPr>
        <w:t>nea a) at</w:t>
      </w:r>
      <w:r w:rsidRPr="00E87B1D">
        <w:rPr>
          <w:rFonts w:ascii="Arial" w:hAnsi="Arial" w:cs="Arial"/>
          <w:u w:color="000000"/>
          <w:lang w:val="pt-PT"/>
        </w:rPr>
        <w:t>é f), anexos especiais tais como portfólios impressos ou eletrônicos descrevendo atividades além das formas solicitadas.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rPr>
        <w:t xml:space="preserve">5.1.2. </w:t>
      </w:r>
      <w:r w:rsidRPr="00E87B1D">
        <w:rPr>
          <w:rFonts w:ascii="Arial" w:hAnsi="Arial" w:cs="Arial"/>
          <w:u w:val="single" w:color="000000"/>
          <w:lang w:val="it-IT"/>
        </w:rPr>
        <w:t>Repert</w:t>
      </w:r>
      <w:r w:rsidRPr="00E87B1D">
        <w:rPr>
          <w:rFonts w:ascii="Arial" w:hAnsi="Arial" w:cs="Arial"/>
          <w:u w:val="single" w:color="000000"/>
          <w:lang w:val="pt-PT"/>
        </w:rPr>
        <w:t>ó</w:t>
      </w:r>
      <w:r w:rsidRPr="00E87B1D">
        <w:rPr>
          <w:rFonts w:ascii="Arial" w:hAnsi="Arial" w:cs="Arial"/>
          <w:u w:val="single" w:color="000000"/>
          <w:lang w:val="pt-BR"/>
        </w:rPr>
        <w:t>rio</w:t>
      </w:r>
      <w:r w:rsidRPr="00E87B1D">
        <w:rPr>
          <w:rFonts w:ascii="Arial" w:hAnsi="Arial" w:cs="Arial"/>
          <w:u w:color="000000"/>
          <w:lang w:val="pt-PT"/>
        </w:rPr>
        <w:t xml:space="preserve"> (em textos e/ou fotos, layouts e mídias CD/DVD)</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it-IT"/>
        </w:rPr>
        <w:t>I. Apresenta</w:t>
      </w:r>
      <w:r w:rsidRPr="00E87B1D">
        <w:rPr>
          <w:rFonts w:ascii="Arial" w:hAnsi="Arial" w:cs="Arial"/>
          <w:u w:color="000000"/>
          <w:lang w:val="pt-PT"/>
        </w:rPr>
        <w:t>ção de 0</w:t>
      </w:r>
      <w:r w:rsidRPr="00E87B1D">
        <w:rPr>
          <w:rFonts w:ascii="Arial" w:hAnsi="Arial" w:cs="Arial"/>
          <w:u w:color="000000"/>
          <w:lang w:val="pt-BR"/>
        </w:rPr>
        <w:t>2</w:t>
      </w:r>
      <w:r w:rsidRPr="00E87B1D">
        <w:rPr>
          <w:rFonts w:ascii="Arial" w:hAnsi="Arial" w:cs="Arial"/>
          <w:u w:color="000000"/>
        </w:rPr>
        <w:t xml:space="preserve"> (</w:t>
      </w:r>
      <w:r w:rsidRPr="00E87B1D">
        <w:rPr>
          <w:rFonts w:ascii="Arial" w:hAnsi="Arial" w:cs="Arial"/>
          <w:u w:color="000000"/>
          <w:lang w:val="pt-BR"/>
        </w:rPr>
        <w:t>duas</w:t>
      </w:r>
      <w:r w:rsidRPr="00E87B1D">
        <w:rPr>
          <w:rFonts w:ascii="Arial" w:hAnsi="Arial" w:cs="Arial"/>
          <w:u w:color="000000"/>
          <w:lang w:val="pt-PT"/>
        </w:rPr>
        <w:t>) campanhas (cases), produzidas, sendo no mínimo 01 veiculada pela licitante, sob a forma de peças e respectivas memórias técnicas (contendo indicação do nome do cliente, tí</w:t>
      </w:r>
      <w:r w:rsidRPr="00E87B1D">
        <w:rPr>
          <w:rFonts w:ascii="Arial" w:hAnsi="Arial" w:cs="Arial"/>
          <w:u w:color="000000"/>
        </w:rPr>
        <w:t>tulo, ficha t</w:t>
      </w:r>
      <w:r w:rsidRPr="00E87B1D">
        <w:rPr>
          <w:rFonts w:ascii="Arial" w:hAnsi="Arial" w:cs="Arial"/>
          <w:u w:color="000000"/>
          <w:lang w:val="pt-PT"/>
        </w:rPr>
        <w:t>écnica e a indicação de pelo menos 0</w:t>
      </w:r>
      <w:r w:rsidRPr="00E87B1D">
        <w:rPr>
          <w:rFonts w:ascii="Arial" w:hAnsi="Arial" w:cs="Arial"/>
          <w:u w:color="000000"/>
          <w:lang w:val="pt-BR"/>
        </w:rPr>
        <w:t>2</w:t>
      </w:r>
      <w:r w:rsidRPr="00E87B1D">
        <w:rPr>
          <w:rFonts w:ascii="Arial" w:hAnsi="Arial" w:cs="Arial"/>
          <w:u w:color="000000"/>
          <w:lang w:val="ru-RU"/>
        </w:rPr>
        <w:t xml:space="preserve"> - </w:t>
      </w:r>
      <w:r w:rsidRPr="00E87B1D">
        <w:rPr>
          <w:rFonts w:ascii="Arial" w:hAnsi="Arial" w:cs="Arial"/>
          <w:u w:color="000000"/>
          <w:lang w:val="pt-BR"/>
        </w:rPr>
        <w:t>dois</w:t>
      </w:r>
      <w:r w:rsidRPr="00E87B1D">
        <w:rPr>
          <w:rFonts w:ascii="Arial" w:hAnsi="Arial" w:cs="Arial"/>
          <w:u w:color="000000"/>
          <w:lang w:val="ru-RU"/>
        </w:rPr>
        <w:t xml:space="preserve"> - ve</w:t>
      </w:r>
      <w:r w:rsidRPr="00E87B1D">
        <w:rPr>
          <w:rFonts w:ascii="Arial" w:hAnsi="Arial" w:cs="Arial"/>
          <w:u w:color="000000"/>
          <w:lang w:val="pt-PT"/>
        </w:rPr>
        <w:t>í</w:t>
      </w:r>
      <w:r w:rsidRPr="00E87B1D">
        <w:rPr>
          <w:rFonts w:ascii="Arial" w:hAnsi="Arial" w:cs="Arial"/>
          <w:u w:color="000000"/>
        </w:rPr>
        <w:t>culo</w:t>
      </w:r>
      <w:r w:rsidRPr="00E87B1D">
        <w:rPr>
          <w:rFonts w:ascii="Arial" w:hAnsi="Arial" w:cs="Arial"/>
          <w:u w:color="000000"/>
          <w:lang w:val="pt-BR"/>
        </w:rPr>
        <w:t>s</w:t>
      </w:r>
      <w:r w:rsidRPr="00E87B1D">
        <w:rPr>
          <w:rFonts w:ascii="Arial" w:hAnsi="Arial" w:cs="Arial"/>
          <w:u w:color="000000"/>
          <w:lang w:val="pt-PT"/>
        </w:rPr>
        <w:t xml:space="preserve"> que a divulg</w:t>
      </w:r>
      <w:r w:rsidRPr="00E87B1D">
        <w:rPr>
          <w:rFonts w:ascii="Arial" w:hAnsi="Arial" w:cs="Arial"/>
          <w:u w:color="000000"/>
          <w:lang w:val="pt-BR"/>
        </w:rPr>
        <w:t>aram</w:t>
      </w:r>
      <w:r w:rsidRPr="00E87B1D">
        <w:rPr>
          <w:rFonts w:ascii="Arial" w:hAnsi="Arial" w:cs="Arial"/>
          <w:u w:color="000000"/>
          <w:lang w:val="pt-PT"/>
        </w:rPr>
        <w:t>: devendo ser ou TV ou rádio ou  outdoor ou revista ou jornal), nas quais se incluirão apresentações do problema, solução e resultados em forma de texto de no máximo 0</w:t>
      </w:r>
      <w:r w:rsidRPr="00E87B1D">
        <w:rPr>
          <w:rFonts w:ascii="Arial" w:hAnsi="Arial" w:cs="Arial"/>
          <w:u w:color="000000"/>
          <w:lang w:val="pt-BR"/>
        </w:rPr>
        <w:t>1</w:t>
      </w:r>
      <w:r w:rsidRPr="00E87B1D">
        <w:rPr>
          <w:rFonts w:ascii="Arial" w:hAnsi="Arial" w:cs="Arial"/>
          <w:u w:color="000000"/>
        </w:rPr>
        <w:t xml:space="preserve"> (</w:t>
      </w:r>
      <w:r w:rsidRPr="00E87B1D">
        <w:rPr>
          <w:rFonts w:ascii="Arial" w:hAnsi="Arial" w:cs="Arial"/>
          <w:u w:color="000000"/>
          <w:lang w:val="pt-BR"/>
        </w:rPr>
        <w:t>uma</w:t>
      </w:r>
      <w:r w:rsidRPr="00E87B1D">
        <w:rPr>
          <w:rFonts w:ascii="Arial" w:hAnsi="Arial" w:cs="Arial"/>
          <w:u w:color="000000"/>
        </w:rPr>
        <w:t>) p</w:t>
      </w:r>
      <w:r w:rsidRPr="00E87B1D">
        <w:rPr>
          <w:rFonts w:ascii="Arial" w:hAnsi="Arial" w:cs="Arial"/>
          <w:u w:color="000000"/>
          <w:lang w:val="pt-PT"/>
        </w:rPr>
        <w:t xml:space="preserve">ágina para cada campanha, devendo ser de clientes distintos;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color w:val="E36C0A"/>
          <w:u w:color="E36C0A"/>
        </w:rPr>
      </w:pPr>
      <w:r w:rsidRPr="00E87B1D">
        <w:rPr>
          <w:rFonts w:ascii="Arial" w:hAnsi="Arial" w:cs="Arial"/>
          <w:u w:color="000000"/>
          <w:lang w:val="pt-PT"/>
        </w:rPr>
        <w:t xml:space="preserve">II. A licitante deverá apresentar necessariamente, anexo, as peças que integraram a campanha, sendo uma peça para cada um dos meios divulgados (no mínimo, as peças dos dois veículos exigidos no item 5.1.2.I); </w:t>
      </w:r>
      <w:r w:rsidRPr="00E87B1D">
        <w:rPr>
          <w:rFonts w:ascii="Arial" w:hAnsi="Arial" w:cs="Arial"/>
          <w:b/>
          <w:bCs/>
          <w:i/>
          <w:iCs/>
          <w:color w:val="E36C0A"/>
          <w:u w:color="E36C0A"/>
        </w:rPr>
        <w:t xml:space="preserve">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color w:val="E36C0A"/>
          <w:u w:color="E36C0A"/>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pt-PT"/>
        </w:rPr>
        <w:t>II. a) As peças devem ser colocadas após as duas páginas do texto descritivo do repertó</w:t>
      </w:r>
      <w:r w:rsidRPr="00E87B1D">
        <w:rPr>
          <w:rFonts w:ascii="Arial" w:hAnsi="Arial" w:cs="Arial"/>
          <w:u w:color="000000"/>
          <w:lang w:val="pt-BR"/>
        </w:rPr>
        <w:t>rio/case; n</w:t>
      </w:r>
      <w:r w:rsidRPr="00E87B1D">
        <w:rPr>
          <w:rFonts w:ascii="Arial" w:hAnsi="Arial" w:cs="Arial"/>
          <w:u w:color="000000"/>
          <w:lang w:val="pt-PT"/>
        </w:rPr>
        <w:t>ão serão aceitos textos explicativos acompanhando as peças em questã</w:t>
      </w:r>
      <w:r w:rsidRPr="00E87B1D">
        <w:rPr>
          <w:rFonts w:ascii="Arial" w:hAnsi="Arial" w:cs="Arial"/>
          <w:u w:color="000000"/>
        </w:rPr>
        <w:t>o, a n</w:t>
      </w:r>
      <w:r w:rsidRPr="00E87B1D">
        <w:rPr>
          <w:rFonts w:ascii="Arial" w:hAnsi="Arial" w:cs="Arial"/>
          <w:u w:color="000000"/>
          <w:lang w:val="pt-PT"/>
        </w:rPr>
        <w:t>ão ser as palavras indicando do que se tratam (ex: VT, Anúncio/JN, Spot ou Jingle, Outdoor e assim por diante).</w:t>
      </w:r>
    </w:p>
    <w:p w:rsidR="00B05519" w:rsidRPr="00E87B1D" w:rsidRDefault="00B05519" w:rsidP="00E87326">
      <w:pPr>
        <w:pStyle w:val="PargrafodaList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E87B1D">
        <w:rPr>
          <w:rFonts w:ascii="Arial" w:hAnsi="Arial" w:cs="Arial"/>
          <w:u w:color="000000"/>
          <w:lang w:val="it-IT"/>
        </w:rPr>
        <w:t>II. b) N</w:t>
      </w:r>
      <w:r w:rsidRPr="00E87B1D">
        <w:rPr>
          <w:rFonts w:ascii="Arial" w:hAnsi="Arial" w:cs="Arial"/>
          <w:u w:color="000000"/>
          <w:lang w:val="pt-PT"/>
        </w:rPr>
        <w:t>ã</w:t>
      </w:r>
      <w:r w:rsidRPr="00E87B1D">
        <w:rPr>
          <w:rFonts w:ascii="Arial" w:hAnsi="Arial" w:cs="Arial"/>
          <w:u w:color="000000"/>
        </w:rPr>
        <w:t>o h</w:t>
      </w:r>
      <w:r w:rsidRPr="00E87B1D">
        <w:rPr>
          <w:rFonts w:ascii="Arial" w:hAnsi="Arial" w:cs="Arial"/>
          <w:u w:color="000000"/>
          <w:lang w:val="pt-PT"/>
        </w:rPr>
        <w:t>á limite de páginas para as peç</w:t>
      </w:r>
      <w:r w:rsidRPr="00E87B1D">
        <w:rPr>
          <w:rFonts w:ascii="Arial" w:hAnsi="Arial" w:cs="Arial"/>
          <w:u w:color="000000"/>
        </w:rPr>
        <w:t>as que ilustram/comp</w:t>
      </w:r>
      <w:r w:rsidRPr="00E87B1D">
        <w:rPr>
          <w:rFonts w:ascii="Arial" w:hAnsi="Arial" w:cs="Arial"/>
          <w:u w:color="000000"/>
          <w:lang w:val="pt-PT"/>
        </w:rPr>
        <w:t>õem o repertório, apenas para o texto descritivo do case.</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rPr>
        <w:t>III. Al</w:t>
      </w:r>
      <w:r w:rsidRPr="00E87B1D">
        <w:rPr>
          <w:rFonts w:ascii="Arial" w:hAnsi="Arial" w:cs="Arial"/>
          <w:spacing w:val="-4"/>
          <w:u w:color="000000"/>
          <w:lang w:val="pt-PT"/>
        </w:rPr>
        <w:t>ém dos cases, a licitante deverá apresentar seis peças isoladas produzidas para clientes diferentes (sendo cada uma para: VT, Spot/Jingle, Outdoor, Banner/Internet, Jornal e Revista), devendo ser apresentada uma ficha técnica sucinta (de no máximo dez linhas) do problema que cada peç</w:t>
      </w:r>
      <w:r w:rsidRPr="00E87B1D">
        <w:rPr>
          <w:rFonts w:ascii="Arial" w:hAnsi="Arial" w:cs="Arial"/>
          <w:spacing w:val="-4"/>
          <w:u w:color="000000"/>
        </w:rPr>
        <w:t>a se prop</w:t>
      </w:r>
      <w:r w:rsidRPr="00E87B1D">
        <w:rPr>
          <w:rFonts w:ascii="Arial" w:hAnsi="Arial" w:cs="Arial"/>
          <w:spacing w:val="-4"/>
          <w:u w:color="000000"/>
          <w:lang w:val="pt-PT"/>
        </w:rPr>
        <w:t>ôs a resolver e menção de pelo menos um veí</w:t>
      </w:r>
      <w:r w:rsidRPr="00E87B1D">
        <w:rPr>
          <w:rFonts w:ascii="Arial" w:hAnsi="Arial" w:cs="Arial"/>
          <w:spacing w:val="-4"/>
          <w:u w:color="000000"/>
        </w:rPr>
        <w:t>culo / espa</w:t>
      </w:r>
      <w:r w:rsidRPr="00E87B1D">
        <w:rPr>
          <w:rFonts w:ascii="Arial" w:hAnsi="Arial" w:cs="Arial"/>
          <w:spacing w:val="-4"/>
          <w:u w:color="000000"/>
          <w:lang w:val="pt-PT"/>
        </w:rPr>
        <w:t>ço que a divulgou /exibiu / expôs (não sendo permitido material de distribuição interna. A divulgação/exibição/exposição deverá sempre ser pú</w:t>
      </w:r>
      <w:r w:rsidRPr="00E87B1D">
        <w:rPr>
          <w:rFonts w:ascii="Arial" w:hAnsi="Arial" w:cs="Arial"/>
          <w:spacing w:val="-4"/>
          <w:u w:color="000000"/>
          <w:lang w:val="it-IT"/>
        </w:rPr>
        <w:t>blica).</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rPr>
        <w:t>IV. V</w:t>
      </w:r>
      <w:r w:rsidRPr="00E87B1D">
        <w:rPr>
          <w:rFonts w:ascii="Arial" w:hAnsi="Arial" w:cs="Arial"/>
          <w:spacing w:val="-4"/>
          <w:u w:color="000000"/>
          <w:lang w:val="pt-PT"/>
        </w:rPr>
        <w:t xml:space="preserve">ídeo deverá ser fornecido em forma de DVD; spot e/ou jingle em CD; outdoor e banner/internet, anúncio de revista e anúncio de jornal em layouts com textos legíveis; </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rPr>
        <w:t>V. N</w:t>
      </w:r>
      <w:r w:rsidRPr="00E87B1D">
        <w:rPr>
          <w:rFonts w:ascii="Arial" w:hAnsi="Arial" w:cs="Arial"/>
          <w:spacing w:val="-4"/>
          <w:u w:color="000000"/>
          <w:lang w:val="pt-PT"/>
        </w:rPr>
        <w:t>ão serão aceitos trabalhos que configurem apresentação de materiais especulativos, condenados pela Legislação da Propaganda, nem mesmo a título de exemplo ou sugestã</w:t>
      </w:r>
      <w:r w:rsidRPr="00E87B1D">
        <w:rPr>
          <w:rFonts w:ascii="Arial" w:hAnsi="Arial" w:cs="Arial"/>
          <w:spacing w:val="-4"/>
          <w:u w:color="000000"/>
          <w:lang w:val="it-IT"/>
        </w:rPr>
        <w:t>o.</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VI. A Comissão Permanente de Licitação poderá solicitar, a qualquer momento, aos clientes citados nos cases ou nas peças apresentadas no repertório, confirmação desses trabalhos.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 xml:space="preserve">VII. As campanhas não podem referir-se a trabalhos solicitados e/ou aprovados pelo </w:t>
      </w:r>
      <w:r w:rsidRPr="00E87B1D">
        <w:rPr>
          <w:rFonts w:ascii="Arial" w:hAnsi="Arial" w:cs="Arial"/>
          <w:spacing w:val="-4"/>
          <w:u w:color="000000"/>
          <w:lang w:val="pt-BR"/>
        </w:rPr>
        <w:t>município de Bonito/</w:t>
      </w:r>
      <w:r w:rsidRPr="00E87B1D">
        <w:rPr>
          <w:rFonts w:ascii="Arial" w:hAnsi="Arial" w:cs="Arial"/>
          <w:spacing w:val="-4"/>
          <w:u w:color="000000"/>
        </w:rPr>
        <w:t>MS.</w:t>
      </w:r>
    </w:p>
    <w:p w:rsidR="00B05519" w:rsidRDefault="00B05519" w:rsidP="002B2F21">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spacing w:val="-4"/>
          <w:u w:color="000000"/>
          <w:lang w:val="pt-PT"/>
        </w:rPr>
      </w:pPr>
    </w:p>
    <w:p w:rsidR="00B05519" w:rsidRDefault="00B05519" w:rsidP="002B2F21">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spacing w:val="-4"/>
          <w:u w:color="000000"/>
          <w:lang w:val="pt-PT"/>
        </w:rPr>
      </w:pPr>
    </w:p>
    <w:p w:rsidR="00B05519" w:rsidRPr="00E87B1D" w:rsidRDefault="00B05519" w:rsidP="002B2F21">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6463"/>
          <w:tab w:val="left" w:pos="7080"/>
          <w:tab w:val="left" w:pos="7788"/>
          <w:tab w:val="left" w:pos="8496"/>
          <w:tab w:val="left" w:pos="9204"/>
        </w:tabs>
        <w:jc w:val="both"/>
        <w:rPr>
          <w:rFonts w:ascii="Arial" w:hAnsi="Arial" w:cs="Arial"/>
          <w:b/>
          <w:bCs/>
          <w:spacing w:val="-4"/>
          <w:u w:color="000000"/>
        </w:rPr>
      </w:pPr>
      <w:r w:rsidRPr="00E87B1D">
        <w:rPr>
          <w:rFonts w:ascii="Arial" w:hAnsi="Arial" w:cs="Arial"/>
          <w:b/>
          <w:bCs/>
          <w:spacing w:val="-4"/>
          <w:u w:color="000000"/>
          <w:lang w:val="pt-PT"/>
        </w:rPr>
        <w:t>6 - O INVÓ</w:t>
      </w:r>
      <w:r w:rsidRPr="00E87B1D">
        <w:rPr>
          <w:rFonts w:ascii="Arial" w:hAnsi="Arial" w:cs="Arial"/>
          <w:b/>
          <w:bCs/>
          <w:spacing w:val="-4"/>
          <w:u w:color="000000"/>
        </w:rPr>
        <w:t>LUCRO N</w:t>
      </w:r>
      <w:r w:rsidRPr="00E87B1D">
        <w:rPr>
          <w:rFonts w:ascii="Arial" w:hAnsi="Arial" w:cs="Arial"/>
          <w:b/>
          <w:bCs/>
          <w:spacing w:val="-4"/>
          <w:u w:color="000000"/>
          <w:lang w:val="pt-PT"/>
        </w:rPr>
        <w:t xml:space="preserve">° </w:t>
      </w:r>
      <w:r w:rsidRPr="00E87B1D">
        <w:rPr>
          <w:rFonts w:ascii="Arial" w:hAnsi="Arial" w:cs="Arial"/>
          <w:b/>
          <w:bCs/>
          <w:spacing w:val="-4"/>
          <w:u w:color="000000"/>
        </w:rPr>
        <w:t>04 - PROPOSTA DE PRE</w:t>
      </w:r>
      <w:r w:rsidRPr="00E87B1D">
        <w:rPr>
          <w:rFonts w:ascii="Arial" w:hAnsi="Arial" w:cs="Arial"/>
          <w:b/>
          <w:bCs/>
          <w:spacing w:val="-4"/>
          <w:u w:color="000000"/>
          <w:lang w:val="pt-PT"/>
        </w:rPr>
        <w:t>Ç</w:t>
      </w:r>
      <w:r w:rsidRPr="00E87B1D">
        <w:rPr>
          <w:rFonts w:ascii="Arial" w:hAnsi="Arial" w:cs="Arial"/>
          <w:b/>
          <w:bCs/>
          <w:spacing w:val="-4"/>
          <w:u w:color="000000"/>
        </w:rPr>
        <w: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6.1. - A Proposta de Preços deverá ser elaborada em conformidade com as condições estabelecidas neste edital, digitada, sem emendas, rasuras ou entrelinhas que venham a ensejar dúvidas, reconhecendo assim, a plena aceitação e aplicação das normas e critérios deste edital e conter os seguintes elementos: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I. Modalidade e o número desta licitaçã</w:t>
      </w:r>
      <w:r w:rsidRPr="00E87B1D">
        <w:rPr>
          <w:rFonts w:ascii="Arial" w:hAnsi="Arial" w:cs="Arial"/>
          <w:spacing w:val="-4"/>
          <w:u w:color="000000"/>
          <w:lang w:val="it-IT"/>
        </w:rPr>
        <w:t>o;</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lang w:val="pt-PT"/>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II. Indicação da empresa: razão social, endereço completo, e-mail, telefone e fax atualizado da proponente, para facilitar possíveis contatos;</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color w:val="auto"/>
          <w:spacing w:val="-4"/>
          <w:u w:color="000000"/>
          <w:lang w:val="pt-PT"/>
        </w:rPr>
        <w:t xml:space="preserve">III. Validade da proposta, que deverá ser de, no mínimo, 60 (sessenta) dias consecutivos, </w:t>
      </w:r>
      <w:r w:rsidRPr="00E87B1D">
        <w:rPr>
          <w:rFonts w:ascii="Arial" w:hAnsi="Arial" w:cs="Arial"/>
          <w:spacing w:val="-4"/>
          <w:u w:color="000000"/>
          <w:lang w:val="pt-PT"/>
        </w:rPr>
        <w:t>contados do primeiro dia útil posterior à data de abertura da licitaçã</w:t>
      </w:r>
      <w:r w:rsidRPr="00E87B1D">
        <w:rPr>
          <w:rFonts w:ascii="Arial" w:hAnsi="Arial" w:cs="Arial"/>
          <w:spacing w:val="-4"/>
          <w:u w:color="000000"/>
          <w:lang w:val="it-IT"/>
        </w:rPr>
        <w:t>o;</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lang w:val="pt-PT"/>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IV. Assinatura do representante legal da empresa com carimbo do CNPJ-MF em todas as vias devidamente identificadas.</w:t>
      </w: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E87B1D"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E87B1D">
        <w:rPr>
          <w:rFonts w:ascii="Arial" w:hAnsi="Arial" w:cs="Arial"/>
          <w:spacing w:val="-4"/>
          <w:u w:color="000000"/>
          <w:lang w:val="pt-PT"/>
        </w:rPr>
        <w:t xml:space="preserve">6.2. - A Proposta de Preços será apresentada mediante preenchimento da Planilha de Preços, sujeitas à </w:t>
      </w:r>
      <w:r w:rsidRPr="00E87B1D">
        <w:rPr>
          <w:rFonts w:ascii="Arial" w:hAnsi="Arial" w:cs="Arial"/>
          <w:spacing w:val="-4"/>
          <w:u w:color="000000"/>
          <w:lang w:val="it-IT"/>
        </w:rPr>
        <w:t>Valora</w:t>
      </w:r>
      <w:r w:rsidRPr="00E87B1D">
        <w:rPr>
          <w:rFonts w:ascii="Arial" w:hAnsi="Arial" w:cs="Arial"/>
          <w:spacing w:val="-4"/>
          <w:u w:color="000000"/>
          <w:lang w:val="pt-PT"/>
        </w:rPr>
        <w:t>ção, e deverá ser apresentada conforme descrito nas alí</w:t>
      </w:r>
      <w:r w:rsidRPr="00E87B1D">
        <w:rPr>
          <w:rFonts w:ascii="Arial" w:hAnsi="Arial" w:cs="Arial"/>
          <w:spacing w:val="-4"/>
          <w:u w:color="000000"/>
        </w:rPr>
        <w:t xml:space="preserve">neas </w:t>
      </w:r>
      <w:r w:rsidRPr="00E87B1D">
        <w:rPr>
          <w:rFonts w:ascii="Arial" w:hAnsi="Arial" w:cs="Arial"/>
          <w:spacing w:val="-4"/>
          <w:u w:color="000000"/>
          <w:lang w:val="pt-PT"/>
        </w:rPr>
        <w:t>“</w:t>
      </w:r>
      <w:r w:rsidRPr="00E87B1D">
        <w:rPr>
          <w:rFonts w:ascii="Arial" w:hAnsi="Arial" w:cs="Arial"/>
          <w:spacing w:val="-4"/>
          <w:u w:color="000000"/>
        </w:rPr>
        <w:t>a</w:t>
      </w:r>
      <w:r w:rsidRPr="00E87B1D">
        <w:rPr>
          <w:rFonts w:ascii="Arial" w:hAnsi="Arial" w:cs="Arial"/>
          <w:spacing w:val="-4"/>
          <w:u w:color="000000"/>
          <w:lang w:val="pt-PT"/>
        </w:rPr>
        <w:t xml:space="preserve">” </w:t>
      </w:r>
      <w:r w:rsidRPr="00E87B1D">
        <w:rPr>
          <w:rFonts w:ascii="Arial" w:hAnsi="Arial" w:cs="Arial"/>
          <w:spacing w:val="-4"/>
          <w:u w:color="000000"/>
        </w:rPr>
        <w:t xml:space="preserve">e </w:t>
      </w:r>
      <w:r w:rsidRPr="00E87B1D">
        <w:rPr>
          <w:rFonts w:ascii="Arial" w:hAnsi="Arial" w:cs="Arial"/>
          <w:spacing w:val="-4"/>
          <w:u w:color="000000"/>
          <w:lang w:val="pt-PT"/>
        </w:rPr>
        <w:t>“</w:t>
      </w:r>
      <w:r w:rsidRPr="00E87B1D">
        <w:rPr>
          <w:rFonts w:ascii="Arial" w:hAnsi="Arial" w:cs="Arial"/>
          <w:spacing w:val="-4"/>
          <w:u w:color="000000"/>
        </w:rPr>
        <w:t>b</w:t>
      </w:r>
      <w:r w:rsidRPr="00E87B1D">
        <w:rPr>
          <w:rFonts w:ascii="Arial" w:hAnsi="Arial" w:cs="Arial"/>
          <w:spacing w:val="-4"/>
          <w:u w:color="000000"/>
          <w:lang w:val="pt-PT"/>
        </w:rPr>
        <w:t>” inframencionadas, compreendendo:</w:t>
      </w:r>
    </w:p>
    <w:p w:rsidR="00B0551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lang w:val="pt-PT"/>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A870C9">
        <w:rPr>
          <w:rFonts w:ascii="Arial" w:hAnsi="Arial" w:cs="Arial"/>
          <w:spacing w:val="-4"/>
          <w:u w:color="000000"/>
          <w:lang w:val="pt-PT"/>
        </w:rPr>
        <w:t>a) Percentual de desconto sobre os custos internos baseados na tabela de custos referenciais do Sindicato das Agências de Propaganda do Estado de Mato Grosso do Sul (SINAPRO/MS), limitados a 40% (quarenta por cento);</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r w:rsidRPr="00A870C9">
        <w:rPr>
          <w:rFonts w:ascii="Arial" w:hAnsi="Arial" w:cs="Arial"/>
          <w:spacing w:val="-4"/>
          <w:u w:color="000000"/>
          <w:lang w:val="pt-PT"/>
        </w:rPr>
        <w:t xml:space="preserve">b) Percentual de honorários pertinentes à </w:t>
      </w:r>
      <w:r w:rsidRPr="00A870C9">
        <w:rPr>
          <w:rFonts w:ascii="Arial" w:hAnsi="Arial" w:cs="Arial"/>
          <w:spacing w:val="-4"/>
          <w:u w:color="000000"/>
        </w:rPr>
        <w:t>supervis</w:t>
      </w:r>
      <w:r w:rsidRPr="00A870C9">
        <w:rPr>
          <w:rFonts w:ascii="Arial" w:hAnsi="Arial" w:cs="Arial"/>
          <w:spacing w:val="-4"/>
          <w:u w:color="000000"/>
          <w:lang w:val="pt-PT"/>
        </w:rPr>
        <w:t xml:space="preserve">ão de produção externa incidente sobre os custos de serviços e suprimentos externos de terceiros, referentes à </w:t>
      </w:r>
      <w:r w:rsidRPr="00A870C9">
        <w:rPr>
          <w:rFonts w:ascii="Arial" w:hAnsi="Arial" w:cs="Arial"/>
          <w:spacing w:val="-4"/>
          <w:u w:color="000000"/>
        </w:rPr>
        <w:t>elabora</w:t>
      </w:r>
      <w:r w:rsidRPr="00A870C9">
        <w:rPr>
          <w:rFonts w:ascii="Arial" w:hAnsi="Arial" w:cs="Arial"/>
          <w:spacing w:val="-4"/>
          <w:u w:color="000000"/>
          <w:lang w:val="pt-PT"/>
        </w:rPr>
        <w:t>ção de peças e materiais contratados com fornecedores, com limite máximo de 15% (quinze por cento);</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pacing w:val="-4"/>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lang w:val="pt-PT"/>
        </w:rPr>
      </w:pPr>
      <w:r w:rsidRPr="00A870C9">
        <w:rPr>
          <w:rFonts w:ascii="Arial" w:hAnsi="Arial" w:cs="Arial"/>
          <w:u w:color="000000"/>
          <w:lang w:val="pt-PT"/>
        </w:rPr>
        <w:t>6.3 - Caso alguma participante conceda desconto ou proponha honorários acima dos limites estabelecidos, será desclassificada.</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A870C9">
        <w:rPr>
          <w:rFonts w:ascii="Arial" w:hAnsi="Arial" w:cs="Arial"/>
          <w:u w:color="000000"/>
          <w:lang w:val="pt-PT"/>
        </w:rPr>
        <w:t>6.4. - Os serviç</w:t>
      </w:r>
      <w:r w:rsidRPr="00A870C9">
        <w:rPr>
          <w:rFonts w:ascii="Arial" w:hAnsi="Arial" w:cs="Arial"/>
          <w:u w:color="000000"/>
        </w:rPr>
        <w:t>os de m</w:t>
      </w:r>
      <w:r w:rsidRPr="00A870C9">
        <w:rPr>
          <w:rFonts w:ascii="Arial" w:hAnsi="Arial" w:cs="Arial"/>
          <w:u w:color="000000"/>
          <w:lang w:val="pt-PT"/>
        </w:rPr>
        <w:t>ídia como planejamento e distribuição aos veí</w:t>
      </w:r>
      <w:r w:rsidRPr="00A870C9">
        <w:rPr>
          <w:rFonts w:ascii="Arial" w:hAnsi="Arial" w:cs="Arial"/>
          <w:u w:color="000000"/>
        </w:rPr>
        <w:t>culos ser</w:t>
      </w:r>
      <w:r w:rsidRPr="00A870C9">
        <w:rPr>
          <w:rFonts w:ascii="Arial" w:hAnsi="Arial" w:cs="Arial"/>
          <w:u w:color="000000"/>
          <w:lang w:val="pt-PT"/>
        </w:rPr>
        <w:t xml:space="preserve">ão remunerados à </w:t>
      </w:r>
      <w:r w:rsidRPr="00A870C9">
        <w:rPr>
          <w:rFonts w:ascii="Arial" w:hAnsi="Arial" w:cs="Arial"/>
          <w:u w:color="000000"/>
        </w:rPr>
        <w:t>Ag</w:t>
      </w:r>
      <w:r w:rsidRPr="00A870C9">
        <w:rPr>
          <w:rFonts w:ascii="Arial" w:hAnsi="Arial" w:cs="Arial"/>
          <w:u w:color="000000"/>
          <w:lang w:val="pt-PT"/>
        </w:rPr>
        <w:t>ência vencedora mediante o “</w:t>
      </w:r>
      <w:r w:rsidRPr="00A870C9">
        <w:rPr>
          <w:rFonts w:ascii="Arial" w:hAnsi="Arial" w:cs="Arial"/>
          <w:u w:color="000000"/>
          <w:lang w:val="it-IT"/>
        </w:rPr>
        <w:t>desconto padr</w:t>
      </w:r>
      <w:r w:rsidRPr="00A870C9">
        <w:rPr>
          <w:rFonts w:ascii="Arial" w:hAnsi="Arial" w:cs="Arial"/>
          <w:u w:color="000000"/>
          <w:lang w:val="pt-PT"/>
        </w:rPr>
        <w:t>ã</w:t>
      </w:r>
      <w:r w:rsidRPr="00A870C9">
        <w:rPr>
          <w:rFonts w:ascii="Arial" w:hAnsi="Arial" w:cs="Arial"/>
          <w:u w:color="000000"/>
        </w:rPr>
        <w:t>o</w:t>
      </w:r>
      <w:r w:rsidRPr="00A870C9">
        <w:rPr>
          <w:rFonts w:ascii="Arial" w:hAnsi="Arial" w:cs="Arial"/>
          <w:u w:color="000000"/>
          <w:lang w:val="pt-PT"/>
        </w:rPr>
        <w:t>” de 20% de acordo com o Pará</w:t>
      </w:r>
      <w:r w:rsidRPr="00A870C9">
        <w:rPr>
          <w:rFonts w:ascii="Arial" w:hAnsi="Arial" w:cs="Arial"/>
          <w:u w:color="000000"/>
        </w:rPr>
        <w:t xml:space="preserve">grafo </w:t>
      </w:r>
      <w:r w:rsidRPr="00A870C9">
        <w:rPr>
          <w:rFonts w:ascii="Arial" w:hAnsi="Arial" w:cs="Arial"/>
          <w:u w:color="000000"/>
          <w:lang w:val="pt-PT"/>
        </w:rPr>
        <w:t>Único do art. 11, da Lei n° 4.680/65 e Normas-Padrão da Atividade Publicitária, editada pelo CENP - Conselho Executivo das Normas-Padrã</w:t>
      </w:r>
      <w:r w:rsidRPr="00A870C9">
        <w:rPr>
          <w:rFonts w:ascii="Arial" w:hAnsi="Arial" w:cs="Arial"/>
          <w:u w:color="000000"/>
          <w:lang w:val="it-IT"/>
        </w:rPr>
        <w:t>o.</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A870C9">
        <w:rPr>
          <w:rFonts w:ascii="Arial" w:hAnsi="Arial" w:cs="Arial"/>
          <w:u w:color="000000"/>
          <w:lang w:val="pt-PT"/>
        </w:rPr>
        <w:t>6.5. - A licitante deverá apresentar declaração, anexa, na Proposta de Preços, na qual:</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A66CAB">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u w:color="000000"/>
        </w:rPr>
      </w:pPr>
      <w:r w:rsidRPr="00A870C9">
        <w:rPr>
          <w:rFonts w:ascii="Arial" w:hAnsi="Arial" w:cs="Arial"/>
          <w:u w:color="000000"/>
          <w:lang w:val="pt-PT"/>
        </w:rPr>
        <w:t xml:space="preserve">6.5.1. - Tratará </w:t>
      </w:r>
      <w:r w:rsidRPr="00A870C9">
        <w:rPr>
          <w:rFonts w:ascii="Arial" w:hAnsi="Arial" w:cs="Arial"/>
          <w:u w:color="000000"/>
          <w:lang w:val="it-IT"/>
        </w:rPr>
        <w:t>a quest</w:t>
      </w:r>
      <w:r w:rsidRPr="00A870C9">
        <w:rPr>
          <w:rFonts w:ascii="Arial" w:hAnsi="Arial" w:cs="Arial"/>
          <w:u w:color="000000"/>
          <w:lang w:val="pt-PT"/>
        </w:rPr>
        <w:t>ão dos direitos autorais, estabelecendo a cessão total e definitiva dos direitos patrimoniais de uso das ideias (incluídos os estudos, análises e planos), peças, campanhas e demais materiais de publicidade de sua propriedade, concebidos, criados e produzidos em decorrência do contrato que vier a ser firmado, sem qualquer remuneração adicional ou especial, mesmo após a vigência do Contrato.</w:t>
      </w:r>
    </w:p>
    <w:p w:rsidR="00B05519" w:rsidRPr="00A870C9" w:rsidRDefault="00B05519" w:rsidP="00A66CAB">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u w:color="000000"/>
        </w:rPr>
      </w:pPr>
    </w:p>
    <w:p w:rsidR="00B05519" w:rsidRPr="00A870C9" w:rsidRDefault="00B05519" w:rsidP="00A66CAB">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u w:color="000000"/>
        </w:rPr>
      </w:pPr>
      <w:r w:rsidRPr="00A870C9">
        <w:rPr>
          <w:rFonts w:ascii="Arial" w:hAnsi="Arial" w:cs="Arial"/>
          <w:u w:color="000000"/>
          <w:lang w:val="pt-PT"/>
        </w:rPr>
        <w:t>6.5.2. - O compromisso de sempre negociar as melhores condiçõ</w:t>
      </w:r>
      <w:r w:rsidRPr="00A870C9">
        <w:rPr>
          <w:rFonts w:ascii="Arial" w:hAnsi="Arial" w:cs="Arial"/>
          <w:u w:color="000000"/>
          <w:lang w:val="fr-FR"/>
        </w:rPr>
        <w:t>es de pre</w:t>
      </w:r>
      <w:r w:rsidRPr="00A870C9">
        <w:rPr>
          <w:rFonts w:ascii="Arial" w:hAnsi="Arial" w:cs="Arial"/>
          <w:u w:color="000000"/>
          <w:lang w:val="pt-PT"/>
        </w:rPr>
        <w:t>ço, para os direitos de imagem de som e de voz (atores e modelos) e sobre obras consagradas, nos casos de utilização e ou possível reutilização em peç</w:t>
      </w:r>
      <w:r w:rsidRPr="00A870C9">
        <w:rPr>
          <w:rFonts w:ascii="Arial" w:hAnsi="Arial" w:cs="Arial"/>
          <w:u w:color="000000"/>
        </w:rPr>
        <w:t>as publicit</w:t>
      </w:r>
      <w:r w:rsidRPr="00A870C9">
        <w:rPr>
          <w:rFonts w:ascii="Arial" w:hAnsi="Arial" w:cs="Arial"/>
          <w:u w:color="000000"/>
          <w:lang w:val="pt-PT"/>
        </w:rPr>
        <w:t xml:space="preserve">árias para O Município de </w:t>
      </w:r>
      <w:r w:rsidRPr="00A870C9">
        <w:rPr>
          <w:rFonts w:ascii="Arial" w:hAnsi="Arial" w:cs="Arial"/>
          <w:u w:color="000000"/>
          <w:lang w:val="pt-BR"/>
        </w:rPr>
        <w:t>Bonito/</w:t>
      </w:r>
      <w:r w:rsidRPr="00A870C9">
        <w:rPr>
          <w:rFonts w:ascii="Arial" w:hAnsi="Arial" w:cs="Arial"/>
          <w:u w:color="000000"/>
        </w:rPr>
        <w:t>MS.</w:t>
      </w:r>
    </w:p>
    <w:p w:rsidR="00B05519" w:rsidRPr="00A870C9" w:rsidRDefault="00B05519" w:rsidP="001F0781">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A66CAB">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u w:color="000000"/>
        </w:rPr>
      </w:pPr>
      <w:r w:rsidRPr="00A870C9">
        <w:rPr>
          <w:rFonts w:ascii="Arial" w:hAnsi="Arial" w:cs="Arial"/>
          <w:u w:color="000000"/>
        </w:rPr>
        <w:t>6.5.3. - Garantir</w:t>
      </w:r>
      <w:r w:rsidRPr="00A870C9">
        <w:rPr>
          <w:rFonts w:ascii="Arial" w:hAnsi="Arial" w:cs="Arial"/>
          <w:u w:color="000000"/>
          <w:lang w:val="pt-PT"/>
        </w:rPr>
        <w:t xml:space="preserve">á a transferência O Município de </w:t>
      </w:r>
      <w:r w:rsidRPr="00A870C9">
        <w:rPr>
          <w:rFonts w:ascii="Arial" w:hAnsi="Arial" w:cs="Arial"/>
          <w:u w:color="000000"/>
          <w:lang w:val="pt-BR"/>
        </w:rPr>
        <w:t>Bonito/</w:t>
      </w:r>
      <w:r w:rsidRPr="00A870C9">
        <w:rPr>
          <w:rFonts w:ascii="Arial" w:hAnsi="Arial" w:cs="Arial"/>
          <w:u w:color="000000"/>
        </w:rPr>
        <w:t>MS</w:t>
      </w:r>
      <w:r w:rsidRPr="00A870C9">
        <w:rPr>
          <w:rFonts w:ascii="Arial" w:hAnsi="Arial" w:cs="Arial"/>
          <w:u w:color="000000"/>
          <w:lang w:val="pt-PT"/>
        </w:rPr>
        <w:t xml:space="preserve"> de toda e qualquer vantagem obtida nas negociaçõ</w:t>
      </w:r>
      <w:r w:rsidRPr="00A870C9">
        <w:rPr>
          <w:rFonts w:ascii="Arial" w:hAnsi="Arial" w:cs="Arial"/>
          <w:u w:color="000000"/>
          <w:lang w:val="fr-FR"/>
        </w:rPr>
        <w:t>es de pre</w:t>
      </w:r>
      <w:r w:rsidRPr="00A870C9">
        <w:rPr>
          <w:rFonts w:ascii="Arial" w:hAnsi="Arial" w:cs="Arial"/>
          <w:u w:color="000000"/>
          <w:lang w:val="pt-PT"/>
        </w:rPr>
        <w:t>ços e/ou condições de pagamento junto a Veículos e a Fornecedores.</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A870C9">
        <w:rPr>
          <w:rFonts w:ascii="Arial" w:hAnsi="Arial" w:cs="Arial"/>
          <w:u w:color="000000"/>
          <w:lang w:val="pt-PT"/>
        </w:rPr>
        <w:t>6.6. - A Comissão Permanente de Licitaçã</w:t>
      </w:r>
      <w:r w:rsidRPr="00A870C9">
        <w:rPr>
          <w:rFonts w:ascii="Arial" w:hAnsi="Arial" w:cs="Arial"/>
          <w:u w:color="000000"/>
          <w:lang w:val="pt-BR"/>
        </w:rPr>
        <w:t>o n</w:t>
      </w:r>
      <w:r w:rsidRPr="00A870C9">
        <w:rPr>
          <w:rFonts w:ascii="Arial" w:hAnsi="Arial" w:cs="Arial"/>
          <w:u w:color="000000"/>
          <w:lang w:val="pt-PT"/>
        </w:rPr>
        <w:t>ão considerará as propostas que não atenderem a todas as exigências deste edital e às condições da licitaçã</w:t>
      </w:r>
      <w:r w:rsidRPr="00A870C9">
        <w:rPr>
          <w:rFonts w:ascii="Arial" w:hAnsi="Arial" w:cs="Arial"/>
          <w:u w:color="000000"/>
          <w:lang w:val="it-IT"/>
        </w:rPr>
        <w:t>o.</w:t>
      </w: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A870C9" w:rsidRDefault="00B05519" w:rsidP="00E8732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A870C9">
        <w:rPr>
          <w:rFonts w:ascii="Arial" w:hAnsi="Arial" w:cs="Arial"/>
          <w:u w:color="000000"/>
          <w:lang w:val="pt-PT"/>
        </w:rPr>
        <w:t>6.7. - Os preços propostos serão de exclusiva responsabilidade da licitante e não lhe assistirá o direito de pleitear, na vigência do Contrato a ser firmado, nenhuma alteração, sob a alegação de erro, omissão ou qualquer outro pretexto.</w:t>
      </w:r>
    </w:p>
    <w:p w:rsidR="00B05519" w:rsidRDefault="00B05519" w:rsidP="00EB0A4E">
      <w:pPr>
        <w:rPr>
          <w:rFonts w:ascii="Arial" w:hAnsi="Arial" w:cs="Arial"/>
          <w:b/>
          <w:bCs/>
          <w:color w:val="000000"/>
          <w:lang w:val="es-ES_tradnl"/>
        </w:rPr>
      </w:pPr>
    </w:p>
    <w:p w:rsidR="00B05519" w:rsidRPr="00A870C9" w:rsidRDefault="00B05519" w:rsidP="00EB0A4E">
      <w:pPr>
        <w:rPr>
          <w:rFonts w:ascii="Arial" w:hAnsi="Arial" w:cs="Arial"/>
          <w:b/>
          <w:bCs/>
          <w:color w:val="000000"/>
        </w:rPr>
      </w:pPr>
    </w:p>
    <w:p w:rsidR="00B05519" w:rsidRPr="00E87B1D" w:rsidRDefault="00B05519" w:rsidP="00B53FFA">
      <w:pPr>
        <w:rPr>
          <w:rFonts w:ascii="Arial" w:hAnsi="Arial" w:cs="Arial"/>
          <w:b/>
          <w:bCs/>
        </w:rPr>
      </w:pPr>
      <w:r w:rsidRPr="00A870C9">
        <w:rPr>
          <w:rFonts w:ascii="Arial" w:hAnsi="Arial" w:cs="Arial"/>
          <w:b/>
          <w:bCs/>
        </w:rPr>
        <w:t>7. - DOS PROCEDIMENTOS DA SESSÃO</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7.1. - Os invólucros com as propostas técnicas (3 - três) e de preços (1 - um) serão entregues à Comissão Permanente de Licitação na data, local e horário determinados no preâmbulo do edital, não havendo tolerância.</w:t>
      </w:r>
    </w:p>
    <w:p w:rsidR="00B05519" w:rsidRPr="00E87B1D" w:rsidRDefault="00B05519" w:rsidP="00B53FFA">
      <w:pPr>
        <w:rPr>
          <w:rFonts w:ascii="Arial" w:hAnsi="Arial" w:cs="Arial"/>
        </w:rPr>
      </w:pPr>
    </w:p>
    <w:p w:rsidR="00B05519" w:rsidRPr="00E87B1D" w:rsidRDefault="00B05519" w:rsidP="00A66CAB">
      <w:pPr>
        <w:ind w:left="360"/>
        <w:rPr>
          <w:rFonts w:ascii="Arial" w:hAnsi="Arial" w:cs="Arial"/>
        </w:rPr>
      </w:pPr>
      <w:r w:rsidRPr="00E87B1D">
        <w:rPr>
          <w:rFonts w:ascii="Arial" w:hAnsi="Arial" w:cs="Arial"/>
        </w:rPr>
        <w:t xml:space="preserve">7.1.1. - Os integrantes da subcomissão técnica não poderão participar da sessão de recebimento e abertura dos invólucros com as propostas técnicas e de preços. </w:t>
      </w:r>
    </w:p>
    <w:p w:rsidR="00B05519" w:rsidRPr="00E87B1D" w:rsidRDefault="00B05519" w:rsidP="00A66CAB">
      <w:pPr>
        <w:ind w:left="360"/>
        <w:rPr>
          <w:rFonts w:ascii="Arial" w:hAnsi="Arial" w:cs="Arial"/>
        </w:rPr>
      </w:pPr>
    </w:p>
    <w:p w:rsidR="00B05519" w:rsidRPr="00E87B1D" w:rsidRDefault="00B05519" w:rsidP="00A66CAB">
      <w:pPr>
        <w:ind w:left="360"/>
        <w:rPr>
          <w:rFonts w:ascii="Arial" w:hAnsi="Arial" w:cs="Arial"/>
        </w:rPr>
      </w:pPr>
      <w:r w:rsidRPr="00E87B1D">
        <w:rPr>
          <w:rFonts w:ascii="Arial" w:hAnsi="Arial" w:cs="Arial"/>
        </w:rPr>
        <w:t xml:space="preserve">7.1.2. - Os invólucros padronizados com a via não identificada do plano de comunicação publicitária só serão recebidos pela Comissão Permanente de Licitação se não apresentarem marca, sinal, etiqueta ou qualquer outro elemento capaz de identificar a licitante. </w:t>
      </w:r>
    </w:p>
    <w:p w:rsidR="00B05519" w:rsidRPr="00E87B1D" w:rsidRDefault="00B05519" w:rsidP="00A66CAB">
      <w:pPr>
        <w:ind w:left="360"/>
        <w:rPr>
          <w:rFonts w:ascii="Arial" w:hAnsi="Arial" w:cs="Arial"/>
        </w:rPr>
      </w:pPr>
    </w:p>
    <w:p w:rsidR="00B05519" w:rsidRPr="00E87B1D" w:rsidRDefault="00B05519" w:rsidP="00A66CAB">
      <w:pPr>
        <w:ind w:left="360"/>
        <w:rPr>
          <w:rFonts w:ascii="Arial" w:hAnsi="Arial" w:cs="Arial"/>
        </w:rPr>
      </w:pPr>
      <w:r w:rsidRPr="00E87B1D">
        <w:rPr>
          <w:rFonts w:ascii="Arial" w:hAnsi="Arial" w:cs="Arial"/>
        </w:rPr>
        <w:t xml:space="preserve">7.1.3.- A Comissão Permanente de Licitação não lançará nenhum código, sinal ou marca nos invólucros padronizados nem nos documentos que compõem a via não identificada do plano de comunicação publicitária. </w:t>
      </w:r>
    </w:p>
    <w:p w:rsidR="00B05519" w:rsidRPr="00E87B1D" w:rsidRDefault="00B05519" w:rsidP="00A66CAB">
      <w:pPr>
        <w:ind w:left="360"/>
        <w:rPr>
          <w:rFonts w:ascii="Arial" w:hAnsi="Arial" w:cs="Arial"/>
        </w:rPr>
      </w:pPr>
    </w:p>
    <w:p w:rsidR="00B05519" w:rsidRPr="00E87B1D" w:rsidRDefault="00B05519" w:rsidP="00A66CAB">
      <w:pPr>
        <w:ind w:left="360"/>
        <w:rPr>
          <w:rFonts w:ascii="Arial" w:hAnsi="Arial" w:cs="Arial"/>
        </w:rPr>
      </w:pPr>
      <w:r>
        <w:rPr>
          <w:rFonts w:ascii="Arial" w:hAnsi="Arial" w:cs="Arial"/>
        </w:rPr>
        <w:t xml:space="preserve">7.1.4. </w:t>
      </w:r>
      <w:r w:rsidRPr="00E87B1D">
        <w:rPr>
          <w:rFonts w:ascii="Arial" w:hAnsi="Arial" w:cs="Arial"/>
        </w:rPr>
        <w:t>-</w:t>
      </w:r>
      <w:r>
        <w:rPr>
          <w:rFonts w:ascii="Arial" w:hAnsi="Arial" w:cs="Arial"/>
        </w:rPr>
        <w:t xml:space="preserve"> </w:t>
      </w:r>
      <w:r w:rsidRPr="00E87B1D">
        <w:rPr>
          <w:rFonts w:ascii="Arial" w:hAnsi="Arial" w:cs="Arial"/>
        </w:rPr>
        <w:t xml:space="preserve">Será imediatamente desclassificada e ficará impedida de participar das fases posteriores do certame a licitante cujos documentos pertinentes ao Invólucro nº 1 contenham informação, marca, sinal, etiqueta ou qualquer outro elemento que identifique sua autoria, bem como se o Invólucro nº 3 também contenha alguma referência que possa identificar o conteúdo do Invólucro nº 1.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7.2. - O processamento e o julgamento da licitação obedecerão ao seguinte procedimento: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I - abertura do invólucro com a via não identificada do plano de comunicação e do invólucro nº 03 - conjunto de informações, em sessão pública, pela Comissão Permanente de Licitação;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II - encaminhamento das propostas técnicas à subcomissão técnica para análise e julgamento no prazo máximo de 05 (cinco) dias úteis, podendo ser reduzido em razão do término do julgamento;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III - análise individualizada e julgamento do plano de comunicação publicitária, desclassificando-se as que desatenderem as exigências legais ou estabelecidas no instrumento convocatório, observado o disposto nos itens 4.1.4. e 4.1.5.; </w:t>
      </w:r>
    </w:p>
    <w:p w:rsidR="00B05519" w:rsidRPr="00E87B1D" w:rsidRDefault="00B05519" w:rsidP="00B53FFA">
      <w:pPr>
        <w:rPr>
          <w:rFonts w:ascii="Arial" w:hAnsi="Arial" w:cs="Arial"/>
        </w:rPr>
      </w:pPr>
      <w:r w:rsidRPr="00E87B1D">
        <w:rPr>
          <w:rFonts w:ascii="Arial" w:hAnsi="Arial" w:cs="Arial"/>
        </w:rPr>
        <w:t xml:space="preserve">IV - elaboração de ata de julgamento do plano de comunicação publicitária e encaminhamento à Comissão Permanente de Licitação, juntamente com as propostas, as planilhas com as pontuações e a justificativa escrita das razões que as fundamentaram;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V - análise individualizada e julgamento dos quesitos referentes ao conjunto de informações, desclassificando-se as que desatenderem quaisquer das exigências legais ou estabelecidas no instrumento convocatório;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VI - elaboração de ata de julgamento dos quesitos e encaminhamento à Comissão Permanente de Licitação, juntamente com as propostas, as planilhas com as pontuações e justificativa escrita das razões que as fundamentaram;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VII - realização de sessão pública para apuração do resultado geral das propostas técnicas, com os seguintes procedimentos: </w:t>
      </w:r>
    </w:p>
    <w:p w:rsidR="00B05519" w:rsidRPr="00E87B1D" w:rsidRDefault="00B05519" w:rsidP="00A66CAB">
      <w:pPr>
        <w:ind w:left="360"/>
        <w:rPr>
          <w:rFonts w:ascii="Arial" w:hAnsi="Arial" w:cs="Arial"/>
        </w:rPr>
      </w:pPr>
      <w:r w:rsidRPr="00E87B1D">
        <w:rPr>
          <w:rFonts w:ascii="Arial" w:hAnsi="Arial" w:cs="Arial"/>
        </w:rPr>
        <w:t xml:space="preserve">a) abertura dos invólucros com a via identificada do plano de comunicação publicitária; </w:t>
      </w:r>
    </w:p>
    <w:p w:rsidR="00B05519" w:rsidRPr="00E87B1D" w:rsidRDefault="00B05519" w:rsidP="00A66CAB">
      <w:pPr>
        <w:ind w:left="360"/>
        <w:rPr>
          <w:rFonts w:ascii="Arial" w:hAnsi="Arial" w:cs="Arial"/>
        </w:rPr>
      </w:pPr>
      <w:r w:rsidRPr="00E87B1D">
        <w:rPr>
          <w:rFonts w:ascii="Arial" w:hAnsi="Arial" w:cs="Arial"/>
        </w:rPr>
        <w:t xml:space="preserve">b) cotejo entre as vias identificadas e não identificadas do plano de comunicação publicitária, para identificação de sua autoria; </w:t>
      </w:r>
    </w:p>
    <w:p w:rsidR="00B05519" w:rsidRPr="00E87B1D" w:rsidRDefault="00B05519" w:rsidP="00A66CAB">
      <w:pPr>
        <w:ind w:left="360"/>
        <w:rPr>
          <w:rFonts w:ascii="Arial" w:hAnsi="Arial" w:cs="Arial"/>
        </w:rPr>
      </w:pPr>
      <w:r w:rsidRPr="00E87B1D">
        <w:rPr>
          <w:rFonts w:ascii="Arial" w:hAnsi="Arial" w:cs="Arial"/>
        </w:rPr>
        <w:t xml:space="preserve">c) elaboração de planilha geral com as pontuações atribuídas a cada um dos quesitos de cada proposta técnica; </w:t>
      </w:r>
    </w:p>
    <w:p w:rsidR="00B05519" w:rsidRPr="00E87B1D" w:rsidRDefault="00B05519" w:rsidP="00A66CAB">
      <w:pPr>
        <w:ind w:left="360"/>
        <w:rPr>
          <w:rFonts w:ascii="Arial" w:hAnsi="Arial" w:cs="Arial"/>
        </w:rPr>
      </w:pPr>
      <w:r w:rsidRPr="00E87B1D">
        <w:rPr>
          <w:rFonts w:ascii="Arial" w:hAnsi="Arial" w:cs="Arial"/>
        </w:rPr>
        <w:t xml:space="preserve">d) proclamação do resultado do julgamento geral da proposta técnica, registrando-se em ata as propostas desclassificadas e a ordem de classificação;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VIII - publicação do resultado do julgamento da proposta técnica, com a indicação dos proponentes desclassificados e da ordem de classificação organizada pelo nome dos licitantes, abrindo-se prazo para interposição de recurso, conforme disposto na alínea b, do inciso I, do art. 109, da Lei no 8.666, de 21 de junho de 1993; transcorrido o prazo recursal, a Comissão Permanente de Licitação marcará nova data para a abertura dos invólucros de proposta de preços;</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IX - se houver desclassificação de alguma proposta técnica por descumprimento de disposições do instrumento convocatório, ainda assim será atribuída pontuação a seus quesitos, a ser lançada em planilhas que ficarão acondicionadas em invólucro fechado e rubricado no fecho pelos membros da subcomissão técnica, até que expirem os prazos para interposição de recursos relativos a essa fase da licitação, exceto nos casos em que o descumprimento resulte na identificação do proponente antes da abertura do invólucro da via identificada da proposta técnica - plano de comunicação;</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X - abertura dos invólucros com as propostas de preços, em sessão pública, obedecendo-se ao previsto § 2º, do art. 46, da Lei nº 8.666, de 21 de junho de 1993, nas licitações do tipo “técnica e preço”;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XI - publicação do resultado do julgamento final das propostas, abrindo-se prazo para interposição de recurso, conforme disposto na alínea b do inciso I do art. 109 da Lei nº 8.666, de 21 de junho de 1993;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XII - transcorrido o prazo recursal, convocação dos licitantes classificados no julgamento final das propostas para apresentação dos documentos de habilitação; </w:t>
      </w:r>
    </w:p>
    <w:p w:rsidR="00B05519"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XIII - recebimento e abertura do invólucro com os documentos de habilitação dos licitantes em sessão pública, para análise da sua conformidade com as condições estabelecidas na legislação em vigor e no instrumento convocatório;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 xml:space="preserve">XIV - decisão quanto à habilitação ou inabilitação dos licitantes e abertura do prazo para interposição de recurso, nos termos da alínea a do inciso I, do art. 109, da Lei nº 8.666, de 21 de junho de 1993; </w:t>
      </w:r>
    </w:p>
    <w:p w:rsidR="00B05519" w:rsidRPr="00E87B1D" w:rsidRDefault="00B05519" w:rsidP="00B53FFA">
      <w:pPr>
        <w:rPr>
          <w:rFonts w:ascii="Arial" w:hAnsi="Arial" w:cs="Arial"/>
        </w:rPr>
      </w:pPr>
    </w:p>
    <w:p w:rsidR="00B05519" w:rsidRPr="00E87B1D" w:rsidRDefault="00B05519" w:rsidP="00B53FFA">
      <w:pPr>
        <w:rPr>
          <w:rFonts w:ascii="Arial" w:hAnsi="Arial" w:cs="Arial"/>
        </w:rPr>
      </w:pPr>
      <w:r w:rsidRPr="00E87B1D">
        <w:rPr>
          <w:rFonts w:ascii="Arial" w:hAnsi="Arial" w:cs="Arial"/>
        </w:rPr>
        <w:t>XV - reconhecida à habilitação dos licitantes, será homologado o procedimento e adjudicado o objeto licitado.</w:t>
      </w:r>
    </w:p>
    <w:p w:rsidR="00B05519" w:rsidRPr="00E87B1D" w:rsidRDefault="00B05519" w:rsidP="00EB0A4E">
      <w:pPr>
        <w:rPr>
          <w:rFonts w:ascii="Arial" w:hAnsi="Arial" w:cs="Arial"/>
          <w:b/>
          <w:bCs/>
          <w:color w:val="000000"/>
          <w:lang w:val="es-ES_tradnl"/>
        </w:rPr>
      </w:pPr>
    </w:p>
    <w:p w:rsidR="00B05519" w:rsidRDefault="00B05519" w:rsidP="003F5808">
      <w:pPr>
        <w:rPr>
          <w:rFonts w:ascii="Arial" w:hAnsi="Arial" w:cs="Arial"/>
          <w:b/>
          <w:bCs/>
        </w:rPr>
      </w:pPr>
    </w:p>
    <w:p w:rsidR="00B05519" w:rsidRPr="003F5808" w:rsidRDefault="00B05519" w:rsidP="003F5808">
      <w:pPr>
        <w:rPr>
          <w:rFonts w:ascii="Arial" w:hAnsi="Arial" w:cs="Arial"/>
          <w:b/>
          <w:bCs/>
        </w:rPr>
      </w:pPr>
      <w:r w:rsidRPr="003F5808">
        <w:rPr>
          <w:rFonts w:ascii="Arial" w:hAnsi="Arial" w:cs="Arial"/>
          <w:b/>
          <w:bCs/>
        </w:rPr>
        <w:t>8 - INVÓLUCRO N° 05 – HABILITAÇÃO</w:t>
      </w:r>
    </w:p>
    <w:p w:rsidR="00B05519" w:rsidRPr="003F5808" w:rsidRDefault="00B05519" w:rsidP="003F5808">
      <w:pPr>
        <w:rPr>
          <w:rFonts w:ascii="Arial" w:hAnsi="Arial" w:cs="Arial"/>
        </w:rPr>
      </w:pPr>
    </w:p>
    <w:p w:rsidR="00B05519" w:rsidRPr="003F5808" w:rsidRDefault="00B05519" w:rsidP="003F5808">
      <w:pPr>
        <w:rPr>
          <w:rFonts w:ascii="Arial" w:hAnsi="Arial" w:cs="Arial"/>
        </w:rPr>
      </w:pPr>
      <w:r w:rsidRPr="003F5808">
        <w:rPr>
          <w:rFonts w:ascii="Arial" w:hAnsi="Arial" w:cs="Arial"/>
        </w:rPr>
        <w:t>8.1. - Os documentos exigidos no invólucro 05 - “HABILITAÇÃO” deverão ser apresentados todos em 01 (uma) via, respectivamente, devendo ser em original ou por qualquer processo de cópia devidamente autenticada por Cartório competente, ou pelo servidor do Município de Antônio Joao - MS ou publicação em órgão de imprensa oficial. Deverão ser encadernados sequencialmente de acordo com os itens do edital, sem emendas (ex.: números sobrepostos) ou rasuras (ex.: uso de corretivos líquidos). Caberá à Comissão Permanente de Licitação solicitar, a qualquer momento, os originais para confrontação.</w:t>
      </w:r>
    </w:p>
    <w:p w:rsidR="00B05519" w:rsidRDefault="00B05519" w:rsidP="003F5808">
      <w:pPr>
        <w:rPr>
          <w:rFonts w:ascii="Arial" w:hAnsi="Arial" w:cs="Arial"/>
          <w:b/>
          <w:bCs/>
        </w:rPr>
      </w:pPr>
    </w:p>
    <w:p w:rsidR="00B05519" w:rsidRPr="003F5808" w:rsidRDefault="00B05519" w:rsidP="003F5808">
      <w:pPr>
        <w:rPr>
          <w:rFonts w:ascii="Arial" w:hAnsi="Arial" w:cs="Arial"/>
          <w:b/>
          <w:bCs/>
        </w:rPr>
      </w:pPr>
      <w:r w:rsidRPr="003F5808">
        <w:rPr>
          <w:rFonts w:ascii="Arial" w:hAnsi="Arial" w:cs="Arial"/>
          <w:b/>
          <w:bCs/>
        </w:rPr>
        <w:t>8.1.1.- Habilitação Jurídica</w:t>
      </w:r>
    </w:p>
    <w:p w:rsidR="00B05519" w:rsidRPr="003F5808" w:rsidRDefault="00B05519" w:rsidP="003F5808">
      <w:pPr>
        <w:rPr>
          <w:rFonts w:ascii="Arial" w:hAnsi="Arial" w:cs="Arial"/>
        </w:rPr>
      </w:pPr>
    </w:p>
    <w:p w:rsidR="00B05519" w:rsidRPr="003F5808" w:rsidRDefault="00B05519" w:rsidP="003F5808">
      <w:pPr>
        <w:rPr>
          <w:rFonts w:ascii="Arial" w:hAnsi="Arial" w:cs="Arial"/>
        </w:rPr>
      </w:pPr>
      <w:r w:rsidRPr="003F5808">
        <w:rPr>
          <w:rFonts w:ascii="Arial" w:hAnsi="Arial" w:cs="Arial"/>
        </w:rPr>
        <w:t>a) cédula de identidade dos responsáveis legais da licitante;</w:t>
      </w:r>
    </w:p>
    <w:p w:rsidR="00B05519" w:rsidRPr="003F5808" w:rsidRDefault="00B05519" w:rsidP="003F5808">
      <w:pPr>
        <w:rPr>
          <w:rFonts w:ascii="Arial" w:hAnsi="Arial" w:cs="Arial"/>
        </w:rPr>
      </w:pPr>
    </w:p>
    <w:p w:rsidR="00B05519" w:rsidRPr="00B84D30" w:rsidRDefault="00B05519" w:rsidP="003F5808">
      <w:pPr>
        <w:rPr>
          <w:rFonts w:ascii="Arial" w:hAnsi="Arial" w:cs="Arial"/>
        </w:rPr>
      </w:pPr>
      <w:r w:rsidRPr="00B84D30">
        <w:rPr>
          <w:rFonts w:ascii="Arial" w:hAnsi="Arial" w:cs="Arial"/>
        </w:rPr>
        <w:t xml:space="preserve">b) ato constitutivo, estatuto ou contrato social em vigor, em se tratando de sociedades empresariais, devidamente registrado e acompanhado de documentos de eleição de seus administradores, quando se tratar de sociedades por ações; (contrato social com todas as alterações contratuais ou a alteração consolidada), e deles deverá constar, entre os objetivos sociais, a execução de atividades da mesma natureza ou compatível com o objeto desta </w:t>
      </w:r>
      <w:r>
        <w:rPr>
          <w:rFonts w:ascii="Arial" w:hAnsi="Arial" w:cs="Arial"/>
        </w:rPr>
        <w:t>Concorrência Publica</w:t>
      </w:r>
      <w:r w:rsidRPr="00B84D30">
        <w:rPr>
          <w:rFonts w:ascii="Arial" w:hAnsi="Arial" w:cs="Arial"/>
        </w:rPr>
        <w:t>;</w:t>
      </w:r>
    </w:p>
    <w:p w:rsidR="00B05519" w:rsidRPr="00B84D30" w:rsidRDefault="00B05519" w:rsidP="003F5808">
      <w:pPr>
        <w:rPr>
          <w:rFonts w:ascii="Arial" w:hAnsi="Arial" w:cs="Arial"/>
        </w:rPr>
      </w:pPr>
    </w:p>
    <w:p w:rsidR="00B05519" w:rsidRPr="00B84D30" w:rsidRDefault="00B05519" w:rsidP="00B84D30">
      <w:pPr>
        <w:rPr>
          <w:rFonts w:ascii="Arial" w:hAnsi="Arial" w:cs="Arial"/>
        </w:rPr>
      </w:pPr>
      <w:r w:rsidRPr="00B84D30">
        <w:rPr>
          <w:rFonts w:ascii="Arial" w:hAnsi="Arial" w:cs="Arial"/>
        </w:rPr>
        <w:t>c) inscrição do ato constitutivo em cartório de Registros de Pessoas Jurídicas, no caso de sociedades simples, acompanhada de prova da diretoria em exercício.</w:t>
      </w:r>
    </w:p>
    <w:p w:rsidR="00B05519" w:rsidRDefault="00B05519" w:rsidP="00B84D30">
      <w:pPr>
        <w:rPr>
          <w:rFonts w:ascii="Arial" w:hAnsi="Arial" w:cs="Arial"/>
        </w:rPr>
      </w:pPr>
    </w:p>
    <w:p w:rsidR="00B05519" w:rsidRPr="00B84D30" w:rsidRDefault="00B05519" w:rsidP="00B84D30">
      <w:pPr>
        <w:rPr>
          <w:rFonts w:ascii="Arial" w:hAnsi="Arial" w:cs="Arial"/>
          <w:b/>
          <w:bCs/>
        </w:rPr>
      </w:pPr>
      <w:r w:rsidRPr="00B84D30">
        <w:rPr>
          <w:rFonts w:ascii="Arial" w:hAnsi="Arial" w:cs="Arial"/>
          <w:b/>
          <w:bCs/>
        </w:rPr>
        <w:t>8.1.2. - Regularidade Fiscal</w:t>
      </w:r>
    </w:p>
    <w:p w:rsidR="00B05519" w:rsidRPr="00B84D30" w:rsidRDefault="00B05519" w:rsidP="00B84D30">
      <w:pPr>
        <w:rPr>
          <w:rFonts w:ascii="Arial" w:hAnsi="Arial" w:cs="Arial"/>
        </w:rPr>
      </w:pPr>
    </w:p>
    <w:p w:rsidR="00B05519" w:rsidRPr="00B84D30" w:rsidRDefault="00B05519" w:rsidP="00B84D30">
      <w:pPr>
        <w:rPr>
          <w:rFonts w:ascii="Arial" w:hAnsi="Arial" w:cs="Arial"/>
        </w:rPr>
      </w:pPr>
      <w:r w:rsidRPr="00B84D30">
        <w:rPr>
          <w:rFonts w:ascii="Arial" w:hAnsi="Arial" w:cs="Arial"/>
        </w:rPr>
        <w:t>a) Prova de inscrição no Cadastro Nacional da Pessoa Jurídica do Ministério da Fazenda (CNPJ);</w:t>
      </w:r>
    </w:p>
    <w:p w:rsidR="00B05519" w:rsidRPr="00B84D30" w:rsidRDefault="00B05519" w:rsidP="00B84D30">
      <w:pPr>
        <w:rPr>
          <w:rFonts w:ascii="Arial" w:hAnsi="Arial" w:cs="Arial"/>
        </w:rPr>
      </w:pPr>
    </w:p>
    <w:p w:rsidR="00B05519" w:rsidRPr="00B84D30" w:rsidRDefault="00B05519" w:rsidP="00B84D30">
      <w:pPr>
        <w:rPr>
          <w:rFonts w:ascii="Arial" w:hAnsi="Arial" w:cs="Arial"/>
        </w:rPr>
      </w:pPr>
      <w:r w:rsidRPr="00B84D30">
        <w:rPr>
          <w:rFonts w:ascii="Arial" w:hAnsi="Arial" w:cs="Arial"/>
        </w:rPr>
        <w:t>b) Prova de inscrição no Cadastro de Contribuintes Estadual e/ou Municipal, relativa ao domicílio ou sede da licitante, pertinente ao ramo de atividade e compatível com o objeto licitado.</w:t>
      </w:r>
    </w:p>
    <w:p w:rsidR="00B05519" w:rsidRPr="00B84D30" w:rsidRDefault="00B05519" w:rsidP="00B84D30">
      <w:pPr>
        <w:rPr>
          <w:rFonts w:ascii="Arial" w:hAnsi="Arial" w:cs="Arial"/>
        </w:rPr>
      </w:pPr>
    </w:p>
    <w:p w:rsidR="00B05519" w:rsidRPr="00B84D30" w:rsidRDefault="00B05519" w:rsidP="00B84D30">
      <w:pPr>
        <w:rPr>
          <w:rFonts w:ascii="Arial" w:hAnsi="Arial" w:cs="Arial"/>
        </w:rPr>
      </w:pPr>
      <w:r w:rsidRPr="00B84D30">
        <w:rPr>
          <w:rFonts w:ascii="Arial" w:hAnsi="Arial" w:cs="Arial"/>
        </w:rPr>
        <w:t>c) Certidão Negativa de Débitos relativos a Tributos Federais, Dívida Ativa da União e Certidão Negativa de Débito relativo à Seguridade Social - INSS, emitida pelo Ministério da Fazenda (Procuradoria Geral da Fazenda Nacional / Receita Federal do Brasil), podendo ser apresentada em conjunto ou específica observada a validade;</w:t>
      </w:r>
    </w:p>
    <w:p w:rsidR="00B05519" w:rsidRPr="00B84D30" w:rsidRDefault="00B05519" w:rsidP="00B84D30">
      <w:pPr>
        <w:rPr>
          <w:rFonts w:ascii="Arial" w:hAnsi="Arial" w:cs="Arial"/>
        </w:rPr>
      </w:pPr>
    </w:p>
    <w:p w:rsidR="00B05519" w:rsidRPr="00B84D30" w:rsidRDefault="00B05519" w:rsidP="00B84D30">
      <w:pPr>
        <w:rPr>
          <w:rFonts w:ascii="Arial" w:hAnsi="Arial" w:cs="Arial"/>
        </w:rPr>
      </w:pPr>
      <w:r w:rsidRPr="00B84D30">
        <w:rPr>
          <w:rFonts w:ascii="Arial" w:hAnsi="Arial" w:cs="Arial"/>
        </w:rPr>
        <w:t xml:space="preserve">d) Prova de regularidade com a Fazenda Pública Estadual (Certidão Negativa de Débitos Gerais, compreendendo todos os tributos de competência do Estado), emitida pelo órgão competente, da localidade de domicilio ou sede da empresa licitante, na forma da Lei. </w:t>
      </w:r>
    </w:p>
    <w:p w:rsidR="00B05519" w:rsidRPr="00E03949" w:rsidRDefault="00B05519" w:rsidP="00B84D30">
      <w:pPr>
        <w:rPr>
          <w:rFonts w:ascii="Arial" w:hAnsi="Arial" w:cs="Arial"/>
        </w:rPr>
      </w:pPr>
    </w:p>
    <w:p w:rsidR="00B05519" w:rsidRPr="00E03949" w:rsidRDefault="00B05519" w:rsidP="00B84D30">
      <w:pPr>
        <w:rPr>
          <w:rFonts w:ascii="Arial" w:hAnsi="Arial" w:cs="Arial"/>
        </w:rPr>
      </w:pPr>
      <w:r w:rsidRPr="00E03949">
        <w:rPr>
          <w:rFonts w:ascii="Arial" w:hAnsi="Arial" w:cs="Arial"/>
        </w:rPr>
        <w:t xml:space="preserve">e)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B05519" w:rsidRPr="00E03949" w:rsidRDefault="00B05519" w:rsidP="00B84D30">
      <w:pPr>
        <w:rPr>
          <w:rFonts w:ascii="Arial" w:hAnsi="Arial" w:cs="Arial"/>
        </w:rPr>
      </w:pPr>
    </w:p>
    <w:p w:rsidR="00B05519" w:rsidRPr="00E03949" w:rsidRDefault="00B05519" w:rsidP="00B84D30">
      <w:pPr>
        <w:rPr>
          <w:rFonts w:ascii="Arial" w:hAnsi="Arial" w:cs="Arial"/>
        </w:rPr>
      </w:pPr>
      <w:r w:rsidRPr="00E03949">
        <w:rPr>
          <w:rFonts w:ascii="Arial" w:hAnsi="Arial" w:cs="Arial"/>
        </w:rPr>
        <w:t>f) Certificado de Regularidade de Situação CRS, perante o Fundo de Garantia do Tempo de Serviço / FGTS;</w:t>
      </w:r>
    </w:p>
    <w:p w:rsidR="00B05519" w:rsidRPr="00E03949" w:rsidRDefault="00B05519" w:rsidP="00B84D30">
      <w:pPr>
        <w:rPr>
          <w:rFonts w:ascii="Arial" w:hAnsi="Arial" w:cs="Arial"/>
        </w:rPr>
      </w:pPr>
    </w:p>
    <w:p w:rsidR="00B05519" w:rsidRPr="00E03949" w:rsidRDefault="00B05519" w:rsidP="00E03949">
      <w:pPr>
        <w:rPr>
          <w:rFonts w:ascii="Arial" w:hAnsi="Arial" w:cs="Arial"/>
        </w:rPr>
      </w:pPr>
      <w:r w:rsidRPr="00E03949">
        <w:rPr>
          <w:rFonts w:ascii="Arial" w:hAnsi="Arial" w:cs="Arial"/>
        </w:rPr>
        <w:t>g) Certidão Negativa de Débitos Trabalhistas (CNDT), na forma da Lei Federal nº 12.440 de 07.07.2011.</w:t>
      </w:r>
    </w:p>
    <w:p w:rsidR="00B05519" w:rsidRDefault="00B05519" w:rsidP="00E03949"/>
    <w:p w:rsidR="00B05519" w:rsidRDefault="00B05519" w:rsidP="00E03949">
      <w:pPr>
        <w:rPr>
          <w:rFonts w:ascii="Arial" w:hAnsi="Arial" w:cs="Arial"/>
          <w:b/>
          <w:bCs/>
        </w:rPr>
      </w:pPr>
      <w:r w:rsidRPr="00E03949">
        <w:rPr>
          <w:rFonts w:ascii="Arial" w:hAnsi="Arial" w:cs="Arial"/>
          <w:b/>
          <w:bCs/>
        </w:rPr>
        <w:t>8.1.3. - Qualificação Econômico-Financeira</w:t>
      </w:r>
    </w:p>
    <w:p w:rsidR="00B05519" w:rsidRPr="00E03949" w:rsidRDefault="00B05519" w:rsidP="00E03949">
      <w:pPr>
        <w:rPr>
          <w:rFonts w:ascii="Arial" w:hAnsi="Arial" w:cs="Arial"/>
          <w:b/>
          <w:bCs/>
        </w:rPr>
      </w:pPr>
    </w:p>
    <w:p w:rsidR="00B05519" w:rsidRPr="00E03949" w:rsidRDefault="00B05519" w:rsidP="00E03949">
      <w:pPr>
        <w:rPr>
          <w:rFonts w:ascii="Arial" w:hAnsi="Arial" w:cs="Arial"/>
        </w:rPr>
      </w:pPr>
      <w:r w:rsidRPr="00E03949">
        <w:rPr>
          <w:rFonts w:ascii="Arial" w:hAnsi="Arial" w:cs="Arial"/>
        </w:rPr>
        <w:t>a) Certidão negativa de falência ou concordata expedida pelo distribuidor da sede da pessoa jurídica;</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sidRPr="00E03949">
        <w:rPr>
          <w:rFonts w:ascii="Arial" w:hAnsi="Arial" w:cs="Arial"/>
        </w:rPr>
        <w:t>b) Balanço patrimonial e demonstrações contábeis do último exercício social, apresentado na forma da Lei, no caso de sociedades por ações, a cópia do balanço deve ser acompanhada de comprovação de registro na Junta Comercial; nos demais casos, a cópia do balanço deve ser acompanhada de cópia dos termos de abertura e encerramento do Livro Diário registrado na Junta Comercial; em qualquer caso, o balanço deve conter assinatura do representante legal da empresa e de profissional habilitado no CRC, que comprovem a boa situação financeira da empresa, vedada a sua substituição por balancetes ou balanços provisórios. As empresas constituídas há menos de 01 (um) ano, deverão comprovar tal situação mediante apresentação do Balanço de Abertura e Declaração do Contador. Comprovação da boa situação financeira da licitante, que deverá ser apresentada em documento anexo ao balanço patrimonial, utilizando os seguintes índices:</w:t>
      </w:r>
    </w:p>
    <w:p w:rsidR="00B05519" w:rsidRPr="00E03949" w:rsidRDefault="00B05519" w:rsidP="00E03949">
      <w:pPr>
        <w:rPr>
          <w:rFonts w:ascii="Arial" w:hAnsi="Arial" w:cs="Arial"/>
        </w:rPr>
      </w:pPr>
    </w:p>
    <w:p w:rsidR="00B05519" w:rsidRPr="00E03949" w:rsidRDefault="00B05519" w:rsidP="00E03949">
      <w:pPr>
        <w:jc w:val="center"/>
        <w:rPr>
          <w:rFonts w:ascii="Arial" w:hAnsi="Arial" w:cs="Arial"/>
          <w:b/>
          <w:bCs/>
        </w:rPr>
      </w:pPr>
      <w:r w:rsidRPr="00E03949">
        <w:rPr>
          <w:rFonts w:ascii="Arial" w:hAnsi="Arial" w:cs="Arial"/>
          <w:b/>
          <w:bCs/>
        </w:rPr>
        <w:t>I) Índices de Liquidez Geral (LG)</w:t>
      </w:r>
    </w:p>
    <w:p w:rsidR="00B05519" w:rsidRPr="00E03949" w:rsidRDefault="00B05519" w:rsidP="00E03949">
      <w:pPr>
        <w:jc w:val="center"/>
        <w:rPr>
          <w:rFonts w:ascii="Arial" w:hAnsi="Arial" w:cs="Arial"/>
        </w:rPr>
      </w:pPr>
      <w:r w:rsidRPr="00E03949">
        <w:rPr>
          <w:rFonts w:ascii="Arial" w:hAnsi="Arial" w:cs="Arial"/>
        </w:rPr>
        <w:t>Ativo Circulante + Realizável a Longo Prazo</w:t>
      </w:r>
    </w:p>
    <w:p w:rsidR="00B05519" w:rsidRPr="00E03949" w:rsidRDefault="00B05519" w:rsidP="00E03949">
      <w:pPr>
        <w:jc w:val="center"/>
        <w:rPr>
          <w:rFonts w:ascii="Arial" w:hAnsi="Arial" w:cs="Arial"/>
        </w:rPr>
      </w:pPr>
      <w:r w:rsidRPr="00E03949">
        <w:rPr>
          <w:rFonts w:ascii="Arial" w:hAnsi="Arial" w:cs="Arial"/>
        </w:rPr>
        <w:t>LG = -------------------------------------------------------------</w:t>
      </w:r>
    </w:p>
    <w:p w:rsidR="00B05519" w:rsidRPr="00E03949" w:rsidRDefault="00B05519" w:rsidP="00E03949">
      <w:pPr>
        <w:jc w:val="center"/>
        <w:rPr>
          <w:rFonts w:ascii="Arial" w:hAnsi="Arial" w:cs="Arial"/>
        </w:rPr>
      </w:pPr>
      <w:r w:rsidRPr="00E03949">
        <w:rPr>
          <w:rFonts w:ascii="Arial" w:hAnsi="Arial" w:cs="Arial"/>
        </w:rPr>
        <w:t>Passivo Circulante + Exigível a Longo Prazo</w:t>
      </w:r>
    </w:p>
    <w:p w:rsidR="00B05519" w:rsidRPr="00E03949" w:rsidRDefault="00B05519" w:rsidP="00E03949">
      <w:pPr>
        <w:jc w:val="center"/>
        <w:rPr>
          <w:rFonts w:ascii="Arial" w:hAnsi="Arial" w:cs="Arial"/>
        </w:rPr>
      </w:pPr>
    </w:p>
    <w:p w:rsidR="00B05519" w:rsidRPr="00E03949" w:rsidRDefault="00B05519" w:rsidP="00E03949">
      <w:pPr>
        <w:jc w:val="center"/>
        <w:rPr>
          <w:rFonts w:ascii="Arial" w:hAnsi="Arial" w:cs="Arial"/>
          <w:b/>
          <w:bCs/>
        </w:rPr>
      </w:pPr>
      <w:r w:rsidRPr="00E03949">
        <w:rPr>
          <w:rFonts w:ascii="Arial" w:hAnsi="Arial" w:cs="Arial"/>
          <w:b/>
          <w:bCs/>
        </w:rPr>
        <w:t>II) Índice de Solvência Geral (SG)</w:t>
      </w:r>
    </w:p>
    <w:p w:rsidR="00B05519" w:rsidRPr="00E03949" w:rsidRDefault="00B05519" w:rsidP="00E03949">
      <w:pPr>
        <w:jc w:val="center"/>
        <w:rPr>
          <w:rFonts w:ascii="Arial" w:hAnsi="Arial" w:cs="Arial"/>
        </w:rPr>
      </w:pPr>
      <w:r w:rsidRPr="00E03949">
        <w:rPr>
          <w:rFonts w:ascii="Arial" w:hAnsi="Arial" w:cs="Arial"/>
        </w:rPr>
        <w:t>Ativo Total</w:t>
      </w:r>
    </w:p>
    <w:p w:rsidR="00B05519" w:rsidRPr="00E03949" w:rsidRDefault="00B05519" w:rsidP="00E03949">
      <w:pPr>
        <w:jc w:val="center"/>
        <w:rPr>
          <w:rFonts w:ascii="Arial" w:hAnsi="Arial" w:cs="Arial"/>
        </w:rPr>
      </w:pPr>
      <w:r w:rsidRPr="00E03949">
        <w:rPr>
          <w:rFonts w:ascii="Arial" w:hAnsi="Arial" w:cs="Arial"/>
        </w:rPr>
        <w:t>SG = -------------------------------------------------------------</w:t>
      </w:r>
    </w:p>
    <w:p w:rsidR="00B05519" w:rsidRPr="00E03949" w:rsidRDefault="00B05519" w:rsidP="00E03949">
      <w:pPr>
        <w:jc w:val="center"/>
        <w:rPr>
          <w:rFonts w:ascii="Arial" w:hAnsi="Arial" w:cs="Arial"/>
        </w:rPr>
      </w:pPr>
      <w:r w:rsidRPr="00E03949">
        <w:rPr>
          <w:rFonts w:ascii="Arial" w:hAnsi="Arial" w:cs="Arial"/>
        </w:rPr>
        <w:t>Passivo Circulante + Exigível a Longo Prazo</w:t>
      </w:r>
    </w:p>
    <w:p w:rsidR="00B05519" w:rsidRPr="00E03949" w:rsidRDefault="00B05519" w:rsidP="00E03949">
      <w:pPr>
        <w:jc w:val="center"/>
        <w:rPr>
          <w:rFonts w:ascii="Arial" w:hAnsi="Arial" w:cs="Arial"/>
        </w:rPr>
      </w:pPr>
    </w:p>
    <w:p w:rsidR="00B05519" w:rsidRPr="00E03949" w:rsidRDefault="00B05519" w:rsidP="00E03949">
      <w:pPr>
        <w:jc w:val="center"/>
        <w:rPr>
          <w:rFonts w:ascii="Arial" w:hAnsi="Arial" w:cs="Arial"/>
          <w:b/>
          <w:bCs/>
        </w:rPr>
      </w:pPr>
      <w:r w:rsidRPr="00E03949">
        <w:rPr>
          <w:rFonts w:ascii="Arial" w:hAnsi="Arial" w:cs="Arial"/>
          <w:b/>
          <w:bCs/>
        </w:rPr>
        <w:t>III) Índice de Liquidez Corrente (LC)</w:t>
      </w:r>
    </w:p>
    <w:p w:rsidR="00B05519" w:rsidRPr="00E03949" w:rsidRDefault="00B05519" w:rsidP="00E03949">
      <w:pPr>
        <w:jc w:val="center"/>
        <w:rPr>
          <w:rFonts w:ascii="Arial" w:hAnsi="Arial" w:cs="Arial"/>
        </w:rPr>
      </w:pPr>
      <w:r w:rsidRPr="00E03949">
        <w:rPr>
          <w:rFonts w:ascii="Arial" w:hAnsi="Arial" w:cs="Arial"/>
        </w:rPr>
        <w:t>Ativo Circulante</w:t>
      </w:r>
    </w:p>
    <w:p w:rsidR="00B05519" w:rsidRPr="00E03949" w:rsidRDefault="00B05519" w:rsidP="00E03949">
      <w:pPr>
        <w:jc w:val="center"/>
        <w:rPr>
          <w:rFonts w:ascii="Arial" w:hAnsi="Arial" w:cs="Arial"/>
        </w:rPr>
      </w:pPr>
      <w:r w:rsidRPr="00E03949">
        <w:rPr>
          <w:rFonts w:ascii="Arial" w:hAnsi="Arial" w:cs="Arial"/>
        </w:rPr>
        <w:t>LC = ----------------------------</w:t>
      </w:r>
    </w:p>
    <w:p w:rsidR="00B05519" w:rsidRPr="00E03949" w:rsidRDefault="00B05519" w:rsidP="00E03949">
      <w:pPr>
        <w:jc w:val="center"/>
        <w:rPr>
          <w:rFonts w:ascii="Arial" w:hAnsi="Arial" w:cs="Arial"/>
        </w:rPr>
      </w:pPr>
      <w:r w:rsidRPr="00E03949">
        <w:rPr>
          <w:rFonts w:ascii="Arial" w:hAnsi="Arial" w:cs="Arial"/>
        </w:rPr>
        <w:t>Passivo Circulante</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sidRPr="00E03949">
        <w:rPr>
          <w:rFonts w:ascii="Arial" w:hAnsi="Arial" w:cs="Arial"/>
        </w:rPr>
        <w:t>c) Estarão habilitadas as empresas que apresentarem resultado igual ou maior a 1,00 (um) nos índices acima. O cálculo dos índices deverá ser apresentado em documento anexo, calculados pela licitante e confirmados pelo responsável por sua contabilidade, mediante sua assinatura e a indicação do seu nome e do número de registro no Conselho Regional de Contabilidade.</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sidRPr="00E03949">
        <w:rPr>
          <w:rFonts w:ascii="Arial" w:hAnsi="Arial" w:cs="Arial"/>
        </w:rPr>
        <w:t xml:space="preserve">d) Índice de Liquidez Corrente, calculado em documento anexo ao balanço patrimonial, devendo ser obrigatoriamente assinado pelo contabilista responsável.  </w:t>
      </w:r>
    </w:p>
    <w:p w:rsidR="00B05519" w:rsidRDefault="00B05519" w:rsidP="00E03949">
      <w:pPr>
        <w:rPr>
          <w:rFonts w:ascii="Arial" w:hAnsi="Arial" w:cs="Arial"/>
          <w:color w:val="000000"/>
          <w:u w:color="000000"/>
          <w:lang w:val="es-ES_tradnl" w:eastAsia="pt-BR"/>
        </w:rPr>
      </w:pPr>
    </w:p>
    <w:p w:rsidR="00B05519" w:rsidRPr="00E03949" w:rsidRDefault="00B05519" w:rsidP="00E03949">
      <w:pPr>
        <w:rPr>
          <w:rFonts w:ascii="Arial" w:hAnsi="Arial" w:cs="Arial"/>
          <w:b/>
          <w:bCs/>
        </w:rPr>
      </w:pPr>
      <w:r w:rsidRPr="00E03949">
        <w:rPr>
          <w:rFonts w:ascii="Arial" w:hAnsi="Arial" w:cs="Arial"/>
          <w:b/>
          <w:bCs/>
        </w:rPr>
        <w:t>8.1.4.- Capacidade Técnica</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sidRPr="00E03949">
        <w:rPr>
          <w:rFonts w:ascii="Arial" w:hAnsi="Arial" w:cs="Arial"/>
        </w:rPr>
        <w:t>8.1.4.1</w:t>
      </w:r>
      <w:r>
        <w:rPr>
          <w:rFonts w:ascii="Arial" w:hAnsi="Arial" w:cs="Arial"/>
          <w:b/>
          <w:bCs/>
        </w:rPr>
        <w:t xml:space="preserve"> </w:t>
      </w:r>
      <w:r w:rsidRPr="00E03949">
        <w:rPr>
          <w:rFonts w:ascii="Arial" w:hAnsi="Arial" w:cs="Arial"/>
        </w:rPr>
        <w:t>- Certificado de Qualificação Técnica concedido pelo CENP - Conselho Executivo das Normas-Padrão, vigente na data da licitação, incorporado ao sistema legal por força do Decreto n. 4.563/02, para atendimento do art. 30, inciso II da Lei 8.666/93,</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Pr>
          <w:rFonts w:ascii="Arial" w:hAnsi="Arial" w:cs="Arial"/>
        </w:rPr>
        <w:t>8</w:t>
      </w:r>
      <w:r w:rsidRPr="00E03949">
        <w:rPr>
          <w:rFonts w:ascii="Arial" w:hAnsi="Arial" w:cs="Arial"/>
        </w:rPr>
        <w:t>.1.4.2. – Comprovante/Declaração de registro ou inscrição da agência licitante na entidade profissional competente: Sindicato das Agências de Propaganda de sua base territorial ou Associação Brasileira de Agências de Publicidade - ABAP, para atendimento do art. 30, inciso I, da Lei nº 8.666/93.</w:t>
      </w:r>
    </w:p>
    <w:p w:rsidR="00B05519" w:rsidRPr="00E03949" w:rsidRDefault="00B05519" w:rsidP="00E03949">
      <w:pPr>
        <w:rPr>
          <w:rFonts w:ascii="Arial" w:hAnsi="Arial" w:cs="Arial"/>
        </w:rPr>
      </w:pPr>
    </w:p>
    <w:p w:rsidR="00B05519" w:rsidRPr="00E03949" w:rsidRDefault="00B05519" w:rsidP="00E03949">
      <w:pPr>
        <w:rPr>
          <w:rFonts w:ascii="Arial" w:hAnsi="Arial" w:cs="Arial"/>
        </w:rPr>
      </w:pPr>
      <w:r w:rsidRPr="00E03949">
        <w:rPr>
          <w:rFonts w:ascii="Arial" w:hAnsi="Arial" w:cs="Arial"/>
        </w:rPr>
        <w:t>8.1.4.</w:t>
      </w:r>
      <w:r>
        <w:rPr>
          <w:rFonts w:ascii="Arial" w:hAnsi="Arial" w:cs="Arial"/>
        </w:rPr>
        <w:t>3</w:t>
      </w:r>
      <w:r w:rsidRPr="00E03949">
        <w:rPr>
          <w:rFonts w:ascii="Arial" w:hAnsi="Arial" w:cs="Arial"/>
        </w:rPr>
        <w:t>. - Comprovação do licitante possuir em seu quadro permanente, na data prevista para entrega da proposta, profissional de nível superior com formação em uma das seguintes áreas: Comunicação (Jornalismo, Publicidade e Propaganda, Relações Públicas), Publicidade ou Marketing, devendo a comprovação ser efetivada através da apresentação do diploma do mesmo e dos seguintes documentos:</w:t>
      </w:r>
    </w:p>
    <w:p w:rsidR="00B05519" w:rsidRPr="00E03949" w:rsidRDefault="00B05519" w:rsidP="00E03949">
      <w:pPr>
        <w:rPr>
          <w:rFonts w:ascii="Arial" w:hAnsi="Arial" w:cs="Arial"/>
        </w:rPr>
      </w:pPr>
    </w:p>
    <w:p w:rsidR="00B05519" w:rsidRPr="00E03949" w:rsidRDefault="00B05519" w:rsidP="00E03949">
      <w:pPr>
        <w:ind w:left="708"/>
        <w:rPr>
          <w:rFonts w:ascii="Arial" w:hAnsi="Arial" w:cs="Arial"/>
        </w:rPr>
      </w:pPr>
      <w:r w:rsidRPr="00E03949">
        <w:rPr>
          <w:rFonts w:ascii="Arial" w:hAnsi="Arial" w:cs="Arial"/>
        </w:rPr>
        <w:t>I - No caso de empregado da empresa, através da apresentação de cópia autenticada da ficha de registro de empregado, com o respectivo carimbo do Ministério do Trabalho ou do registro em Carteira de Trabalho e Previdência Social - CTPS em que conste a licitante como contratante, acompanhada pela GFIP gerada pelo sistema do Governo Federal com dados dos Ministérios da Fazenda e do Trabalho e Emprego, devendo esta ser emitida referente ao mês anterior à data da abertura do certame;</w:t>
      </w:r>
    </w:p>
    <w:p w:rsidR="00B05519" w:rsidRPr="00E03949" w:rsidRDefault="00B05519" w:rsidP="00E03949">
      <w:pPr>
        <w:ind w:left="708"/>
        <w:rPr>
          <w:rFonts w:ascii="Arial" w:hAnsi="Arial" w:cs="Arial"/>
        </w:rPr>
      </w:pPr>
    </w:p>
    <w:p w:rsidR="00B05519" w:rsidRDefault="00B05519" w:rsidP="00E03949">
      <w:pPr>
        <w:ind w:left="708"/>
        <w:rPr>
          <w:rFonts w:ascii="Arial" w:hAnsi="Arial" w:cs="Arial"/>
        </w:rPr>
      </w:pPr>
      <w:r w:rsidRPr="00E03949">
        <w:rPr>
          <w:rFonts w:ascii="Arial" w:hAnsi="Arial" w:cs="Arial"/>
        </w:rPr>
        <w:t>II - No caso de ser sócio-proprietário da empresa, através da apresentação do contrato social ou outro documento legal, devidamente registrado na Junta Comercial.</w:t>
      </w:r>
    </w:p>
    <w:p w:rsidR="00B05519"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lang w:val="pt-PT"/>
        </w:rPr>
      </w:pPr>
    </w:p>
    <w:p w:rsidR="00B05519"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lang w:val="pt-PT"/>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lang w:val="pt-PT"/>
        </w:rPr>
      </w:pPr>
      <w:r w:rsidRPr="00C40447">
        <w:rPr>
          <w:rFonts w:ascii="Arial" w:hAnsi="Arial" w:cs="Arial"/>
          <w:b/>
          <w:bCs/>
          <w:u w:color="000000"/>
          <w:lang w:val="pt-PT"/>
        </w:rPr>
        <w:t>8.1.5. Declarações</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rPr>
        <w:t>a) Declara</w:t>
      </w:r>
      <w:r w:rsidRPr="00C40447">
        <w:rPr>
          <w:rFonts w:ascii="Arial" w:hAnsi="Arial" w:cs="Arial"/>
          <w:u w:color="000000"/>
          <w:lang w:val="pt-PT"/>
        </w:rPr>
        <w:t>ção do licitante em papel timbrado e assinado pelo representante legal, informando que cumpre a proibição prevista no art.7º da CF - ou seja, de que não utiliza trabalho de menor de dezoito anos em atividades noturnas, perigosas ou insalubres, e de trabalho de menor de quatorze anos, salvo na condição de aprendiz</w:t>
      </w:r>
      <w:r w:rsidRPr="004F7BCC">
        <w:rPr>
          <w:rFonts w:ascii="Arial" w:hAnsi="Arial" w:cs="Arial"/>
          <w:b/>
          <w:bCs/>
          <w:u w:color="000000"/>
          <w:lang w:val="pt-PT"/>
        </w:rPr>
        <w:t xml:space="preserve">. Sugerimos o modelo apresentado </w:t>
      </w:r>
      <w:r w:rsidRPr="004259DB">
        <w:rPr>
          <w:rFonts w:ascii="Arial" w:hAnsi="Arial" w:cs="Arial"/>
          <w:b/>
          <w:bCs/>
          <w:u w:color="000000"/>
          <w:lang w:val="pt-PT"/>
        </w:rPr>
        <w:t>no anexo VIII, em</w:t>
      </w:r>
      <w:r w:rsidRPr="004F7BCC">
        <w:rPr>
          <w:rFonts w:ascii="Arial" w:hAnsi="Arial" w:cs="Arial"/>
          <w:b/>
          <w:bCs/>
          <w:u w:color="000000"/>
          <w:lang w:val="pt-PT"/>
        </w:rPr>
        <w:t xml:space="preserve"> papel da própria empresa</w:t>
      </w:r>
      <w:r w:rsidRPr="00C40447">
        <w:rPr>
          <w:rFonts w:ascii="Arial" w:hAnsi="Arial" w:cs="Arial"/>
          <w:u w:color="000000"/>
          <w:lang w:val="pt-PT"/>
        </w:rPr>
        <w:t>, contendo o carimbo ou impresso identificador do CNPJ/MF da firma proponente, assinadas por pessoa legalmente habilitada e que seja possível identificar quem assinou;</w:t>
      </w:r>
    </w:p>
    <w:p w:rsidR="00B05519"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rPr>
        <w:t>b) Declara</w:t>
      </w:r>
      <w:r w:rsidRPr="00C40447">
        <w:rPr>
          <w:rFonts w:ascii="Arial" w:hAnsi="Arial" w:cs="Arial"/>
          <w:u w:color="000000"/>
          <w:lang w:val="pt-PT"/>
        </w:rPr>
        <w:t xml:space="preserve">ção elaborada em papel timbrado e subscrita pelo representante legal da licitante, assegurando a inexistência de impedimento legal para licitar ou contratar com a Administração. </w:t>
      </w:r>
      <w:r w:rsidRPr="00C40447">
        <w:rPr>
          <w:rFonts w:ascii="Arial" w:hAnsi="Arial" w:cs="Arial"/>
          <w:b/>
          <w:bCs/>
          <w:u w:color="000000"/>
          <w:lang w:val="pt-PT"/>
        </w:rPr>
        <w:t xml:space="preserve">Sugerimos o modelo apresentado no </w:t>
      </w:r>
      <w:r w:rsidRPr="004259DB">
        <w:rPr>
          <w:rFonts w:ascii="Arial" w:hAnsi="Arial" w:cs="Arial"/>
          <w:b/>
          <w:bCs/>
          <w:u w:color="000000"/>
          <w:lang w:val="pt-PT"/>
        </w:rPr>
        <w:t xml:space="preserve">anexo </w:t>
      </w:r>
      <w:r>
        <w:rPr>
          <w:rFonts w:ascii="Arial" w:hAnsi="Arial" w:cs="Arial"/>
          <w:b/>
          <w:bCs/>
          <w:u w:color="000000"/>
          <w:lang w:val="pt-PT"/>
        </w:rPr>
        <w:t>XIX</w:t>
      </w:r>
      <w:r w:rsidRPr="00C40447">
        <w:rPr>
          <w:rFonts w:ascii="Arial" w:hAnsi="Arial" w:cs="Arial"/>
          <w:b/>
          <w:bCs/>
          <w:u w:color="000000"/>
          <w:lang w:val="pt-PT"/>
        </w:rPr>
        <w:t>, em papel da própria empresa</w:t>
      </w:r>
      <w:r w:rsidRPr="00C40447">
        <w:rPr>
          <w:rFonts w:ascii="Arial" w:hAnsi="Arial" w:cs="Arial"/>
          <w:u w:color="000000"/>
          <w:lang w:val="pt-PT"/>
        </w:rPr>
        <w:t>, contendo o carimbo ou impresso identificador do CNPJ/MF da firma proponente, assinada por pessoa legalmente habilitada e que seja possível identificar quem assinou;</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rPr>
        <w:t>c) Declara</w:t>
      </w:r>
      <w:r w:rsidRPr="00C40447">
        <w:rPr>
          <w:rFonts w:ascii="Arial" w:hAnsi="Arial" w:cs="Arial"/>
          <w:u w:color="000000"/>
          <w:lang w:val="pt-PT"/>
        </w:rPr>
        <w:t xml:space="preserve">ção do licitante, em papel timbrado da empresa, comprometendo-se a informar, a qualquer tempo, sob as penalidades cabíveis, a existência de </w:t>
      </w:r>
      <w:r w:rsidRPr="00A47149">
        <w:rPr>
          <w:rFonts w:ascii="Arial" w:hAnsi="Arial" w:cs="Arial"/>
          <w:b/>
          <w:bCs/>
          <w:u w:color="000000"/>
          <w:lang w:val="pt-PT"/>
        </w:rPr>
        <w:t>fatos supervenientes impeditivos de habilitação</w:t>
      </w:r>
      <w:r w:rsidRPr="00C40447">
        <w:rPr>
          <w:rFonts w:ascii="Arial" w:hAnsi="Arial" w:cs="Arial"/>
          <w:u w:color="000000"/>
          <w:lang w:val="pt-PT"/>
        </w:rPr>
        <w:t xml:space="preserve">. </w:t>
      </w:r>
      <w:r w:rsidRPr="00A47149">
        <w:rPr>
          <w:rFonts w:ascii="Arial" w:hAnsi="Arial" w:cs="Arial"/>
          <w:b/>
          <w:bCs/>
          <w:u w:color="000000"/>
          <w:lang w:val="pt-PT"/>
        </w:rPr>
        <w:t xml:space="preserve">Sugerimos o modelo apresentado </w:t>
      </w:r>
      <w:r w:rsidRPr="007346AE">
        <w:rPr>
          <w:rFonts w:ascii="Arial" w:hAnsi="Arial" w:cs="Arial"/>
          <w:b/>
          <w:bCs/>
          <w:u w:color="000000"/>
          <w:lang w:val="pt-PT"/>
        </w:rPr>
        <w:t>no anexo X</w:t>
      </w:r>
      <w:r w:rsidRPr="00A47149">
        <w:rPr>
          <w:rFonts w:ascii="Arial" w:hAnsi="Arial" w:cs="Arial"/>
          <w:b/>
          <w:bCs/>
          <w:u w:color="000000"/>
          <w:lang w:val="pt-PT"/>
        </w:rPr>
        <w:t>, em papel da própria empresa</w:t>
      </w:r>
      <w:r w:rsidRPr="00C40447">
        <w:rPr>
          <w:rFonts w:ascii="Arial" w:hAnsi="Arial" w:cs="Arial"/>
          <w:u w:color="000000"/>
          <w:lang w:val="pt-PT"/>
        </w:rPr>
        <w:t>, contendo o carimbo ou impresso identificador do CNPJ/MF da firma proponente, assinada por pessoa legalmente habilitada e que seja possível identificar quem assinou;</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lang w:val="pt-PT"/>
        </w:rPr>
        <w:t>8.1.5.1 - As Certidões, Certificados ou Declaraçõ</w:t>
      </w:r>
      <w:r w:rsidRPr="00C40447">
        <w:rPr>
          <w:rFonts w:ascii="Arial" w:hAnsi="Arial" w:cs="Arial"/>
          <w:u w:color="000000"/>
        </w:rPr>
        <w:t>es que n</w:t>
      </w:r>
      <w:r w:rsidRPr="00C40447">
        <w:rPr>
          <w:rFonts w:ascii="Arial" w:hAnsi="Arial" w:cs="Arial"/>
          <w:u w:color="000000"/>
          <w:lang w:val="pt-PT"/>
        </w:rPr>
        <w:t>ão tragam suas validades expressas, serão consideradas pela Comissão Permanente de Licitaçã</w:t>
      </w:r>
      <w:r w:rsidRPr="00C40447">
        <w:rPr>
          <w:rFonts w:ascii="Arial" w:hAnsi="Arial" w:cs="Arial"/>
          <w:u w:color="000000"/>
          <w:lang w:val="it-IT"/>
        </w:rPr>
        <w:t>o, v</w:t>
      </w:r>
      <w:r w:rsidRPr="00C40447">
        <w:rPr>
          <w:rFonts w:ascii="Arial" w:hAnsi="Arial" w:cs="Arial"/>
          <w:u w:color="000000"/>
          <w:lang w:val="pt-PT"/>
        </w:rPr>
        <w:t>álidas por 60 (sessenta) dias, a contar da data de sua emissã</w:t>
      </w:r>
      <w:r w:rsidRPr="00C40447">
        <w:rPr>
          <w:rFonts w:ascii="Arial" w:hAnsi="Arial" w:cs="Arial"/>
          <w:u w:color="000000"/>
          <w:lang w:val="it-IT"/>
        </w:rPr>
        <w:t>o.</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lang w:val="pt-PT"/>
        </w:rPr>
        <w:t>8.1.5.2. - Quando a licitante apresentar certidão extraída por meio da internet, que não seja original, a Comissão efetuará a consulta no site correspondente, para verificação da sua autenticidade.</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lang w:val="pt-PT"/>
        </w:rPr>
        <w:t>8.1.5.3 - Documentos em fac-sí</w:t>
      </w:r>
      <w:r w:rsidRPr="00C40447">
        <w:rPr>
          <w:rFonts w:ascii="Arial" w:hAnsi="Arial" w:cs="Arial"/>
          <w:u w:color="000000"/>
          <w:lang w:val="it-IT"/>
        </w:rPr>
        <w:t>mile n</w:t>
      </w:r>
      <w:r w:rsidRPr="00C40447">
        <w:rPr>
          <w:rFonts w:ascii="Arial" w:hAnsi="Arial" w:cs="Arial"/>
          <w:u w:color="000000"/>
          <w:lang w:val="pt-PT"/>
        </w:rPr>
        <w:t>ão serão aceitos, salvo para efeitos de diligências.</w:t>
      </w: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p>
    <w:p w:rsidR="00B05519" w:rsidRPr="00C40447" w:rsidRDefault="00B05519" w:rsidP="000E6305">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u w:color="000000"/>
        </w:rPr>
      </w:pPr>
      <w:r w:rsidRPr="00C40447">
        <w:rPr>
          <w:rFonts w:ascii="Arial" w:hAnsi="Arial" w:cs="Arial"/>
          <w:u w:color="000000"/>
          <w:lang w:val="pt-PT"/>
        </w:rPr>
        <w:t xml:space="preserve">8.1.5.4 </w:t>
      </w:r>
      <w:r w:rsidRPr="00C40447">
        <w:rPr>
          <w:rFonts w:ascii="Arial" w:hAnsi="Arial" w:cs="Arial"/>
          <w:u w:color="000000"/>
        </w:rPr>
        <w:t>- Ser</w:t>
      </w:r>
      <w:r w:rsidRPr="00C40447">
        <w:rPr>
          <w:rFonts w:ascii="Arial" w:hAnsi="Arial" w:cs="Arial"/>
          <w:u w:color="000000"/>
          <w:lang w:val="pt-PT"/>
        </w:rPr>
        <w:t>ão consideradas inabilitadas automaticamente as participantes que não apresentarem a documentação solicitada ou apresentarem-na com vícios ou defeitos que impossibilitem seu entendimento ou não atendam satisfatoriamente as condições deste edital.</w:t>
      </w:r>
    </w:p>
    <w:p w:rsidR="00B05519" w:rsidRDefault="00B05519" w:rsidP="007157EB">
      <w:pPr>
        <w:rPr>
          <w:rFonts w:ascii="Arial" w:hAnsi="Arial" w:cs="Arial"/>
          <w:b/>
          <w:bCs/>
        </w:rPr>
      </w:pPr>
    </w:p>
    <w:p w:rsidR="00B05519" w:rsidRDefault="00B05519" w:rsidP="007157EB">
      <w:pPr>
        <w:rPr>
          <w:rFonts w:ascii="Arial" w:hAnsi="Arial" w:cs="Arial"/>
          <w:b/>
          <w:bCs/>
        </w:rPr>
      </w:pPr>
    </w:p>
    <w:p w:rsidR="00B05519" w:rsidRPr="007157EB" w:rsidRDefault="00B05519" w:rsidP="007157EB">
      <w:pPr>
        <w:rPr>
          <w:rFonts w:ascii="Arial" w:hAnsi="Arial" w:cs="Arial"/>
          <w:b/>
          <w:bCs/>
        </w:rPr>
      </w:pPr>
      <w:r w:rsidRPr="007157EB">
        <w:rPr>
          <w:rFonts w:ascii="Arial" w:hAnsi="Arial" w:cs="Arial"/>
          <w:b/>
          <w:bCs/>
        </w:rPr>
        <w:t>9. - DO CRITÉRIO DE JULGAMENTO DA PROPOSTA TÉCNICA</w:t>
      </w:r>
    </w:p>
    <w:p w:rsidR="00B05519" w:rsidRPr="007157EB" w:rsidRDefault="00B05519" w:rsidP="007157EB">
      <w:pPr>
        <w:rPr>
          <w:rFonts w:ascii="Arial" w:hAnsi="Arial" w:cs="Arial"/>
        </w:rPr>
      </w:pPr>
    </w:p>
    <w:p w:rsidR="00B05519" w:rsidRPr="007157EB" w:rsidRDefault="00B05519" w:rsidP="007157EB">
      <w:pPr>
        <w:rPr>
          <w:rFonts w:ascii="Arial" w:hAnsi="Arial" w:cs="Arial"/>
        </w:rPr>
      </w:pPr>
      <w:r w:rsidRPr="007157EB">
        <w:rPr>
          <w:rFonts w:ascii="Arial" w:hAnsi="Arial" w:cs="Arial"/>
        </w:rPr>
        <w:t>9.1 - O julgamento compreenderá a análise e pontuação dos documentos contidos nos invólucros da Proposta Técnica das licitantes, conforme as normas de julgamento que são apresentadas a seguir.</w:t>
      </w:r>
    </w:p>
    <w:p w:rsidR="00B05519" w:rsidRPr="007157EB" w:rsidRDefault="00B05519" w:rsidP="007157EB">
      <w:pPr>
        <w:rPr>
          <w:rFonts w:ascii="Arial" w:hAnsi="Arial" w:cs="Arial"/>
        </w:rPr>
      </w:pPr>
    </w:p>
    <w:p w:rsidR="00B05519" w:rsidRPr="007157EB" w:rsidRDefault="00B05519" w:rsidP="007157EB">
      <w:pPr>
        <w:rPr>
          <w:rFonts w:ascii="Arial" w:hAnsi="Arial" w:cs="Arial"/>
        </w:rPr>
      </w:pPr>
      <w:r w:rsidRPr="007157EB">
        <w:rPr>
          <w:rFonts w:ascii="Arial" w:hAnsi="Arial" w:cs="Arial"/>
        </w:rPr>
        <w:t>9.1.1.</w:t>
      </w:r>
      <w:r>
        <w:rPr>
          <w:rFonts w:ascii="Arial" w:hAnsi="Arial" w:cs="Arial"/>
        </w:rPr>
        <w:t xml:space="preserve"> </w:t>
      </w:r>
      <w:r w:rsidRPr="007157EB">
        <w:rPr>
          <w:rFonts w:ascii="Arial" w:hAnsi="Arial" w:cs="Arial"/>
        </w:rPr>
        <w:t>- Para efeitos deste Edital, será desclassificada a Proposta Técnica que não atingir, pelo menos, 50 (cinquenta) pontos, equivalentes a 50% (cinquenta) por cento da pontuação máxima possível.</w:t>
      </w:r>
    </w:p>
    <w:p w:rsidR="00B05519" w:rsidRPr="007157EB" w:rsidRDefault="00B05519" w:rsidP="007157EB">
      <w:pPr>
        <w:rPr>
          <w:rFonts w:ascii="Arial" w:hAnsi="Arial" w:cs="Arial"/>
        </w:rPr>
      </w:pPr>
    </w:p>
    <w:p w:rsidR="00B05519" w:rsidRDefault="00B05519" w:rsidP="007157EB">
      <w:pPr>
        <w:rPr>
          <w:rFonts w:ascii="Arial" w:hAnsi="Arial" w:cs="Arial"/>
        </w:rPr>
      </w:pPr>
      <w:r w:rsidRPr="007157EB">
        <w:rPr>
          <w:rFonts w:ascii="Arial" w:hAnsi="Arial" w:cs="Arial"/>
        </w:rPr>
        <w:t>9.1.2.</w:t>
      </w:r>
      <w:r>
        <w:rPr>
          <w:rFonts w:ascii="Arial" w:hAnsi="Arial" w:cs="Arial"/>
        </w:rPr>
        <w:t xml:space="preserve"> </w:t>
      </w:r>
      <w:r w:rsidRPr="007157EB">
        <w:rPr>
          <w:rFonts w:ascii="Arial" w:hAnsi="Arial" w:cs="Arial"/>
        </w:rPr>
        <w:t xml:space="preserve">- Para julgamento do critério de qualidade técnica da proposta, a avaliação das propostas técnicas será feita pela subcomissão técnica de Licitação, especialmente constituída para esse fim, no prazo </w:t>
      </w:r>
      <w:r w:rsidRPr="00243A71">
        <w:rPr>
          <w:rFonts w:ascii="Arial" w:hAnsi="Arial" w:cs="Arial"/>
        </w:rPr>
        <w:t>de 5 (cinco) dias úteis  contados da data da abertura dos invólucros contendo a Proposta Técnica, nos</w:t>
      </w:r>
      <w:r w:rsidRPr="007157EB">
        <w:rPr>
          <w:rFonts w:ascii="Arial" w:hAnsi="Arial" w:cs="Arial"/>
        </w:rPr>
        <w:t xml:space="preserve"> termos do artigo 10 da Lei 12.232 de 29 de abril de 2010.</w:t>
      </w:r>
      <w:r>
        <w:rPr>
          <w:rFonts w:ascii="Arial" w:hAnsi="Arial" w:cs="Arial"/>
        </w:rPr>
        <w:t xml:space="preserve">  </w:t>
      </w:r>
    </w:p>
    <w:p w:rsidR="00B05519" w:rsidRPr="007157EB" w:rsidRDefault="00B05519" w:rsidP="007157EB">
      <w:pPr>
        <w:rPr>
          <w:rFonts w:ascii="Arial" w:hAnsi="Arial" w:cs="Arial"/>
        </w:rPr>
      </w:pPr>
    </w:p>
    <w:p w:rsidR="00B05519" w:rsidRPr="007157EB" w:rsidRDefault="00B05519" w:rsidP="007157EB">
      <w:pPr>
        <w:rPr>
          <w:rFonts w:ascii="Arial" w:hAnsi="Arial" w:cs="Arial"/>
        </w:rPr>
      </w:pPr>
      <w:r w:rsidRPr="007157EB">
        <w:rPr>
          <w:rFonts w:ascii="Arial" w:hAnsi="Arial" w:cs="Arial"/>
        </w:rPr>
        <w:t>9.1.3.</w:t>
      </w:r>
      <w:r>
        <w:rPr>
          <w:rFonts w:ascii="Arial" w:hAnsi="Arial" w:cs="Arial"/>
        </w:rPr>
        <w:t xml:space="preserve"> </w:t>
      </w:r>
      <w:r w:rsidRPr="007157EB">
        <w:rPr>
          <w:rFonts w:ascii="Arial" w:hAnsi="Arial" w:cs="Arial"/>
        </w:rPr>
        <w:t>- A falta de qualquer dos documentos exigidos para a Proposta Técnica ou sua apresentação em desacordo com o presente Edital, implicará na desclassificação da proposta.</w:t>
      </w:r>
    </w:p>
    <w:p w:rsidR="00B05519" w:rsidRPr="007157EB" w:rsidRDefault="00B05519" w:rsidP="007157EB">
      <w:pPr>
        <w:rPr>
          <w:rFonts w:ascii="Arial" w:hAnsi="Arial" w:cs="Arial"/>
        </w:rPr>
      </w:pPr>
    </w:p>
    <w:p w:rsidR="00B05519" w:rsidRPr="007157EB" w:rsidRDefault="00B05519" w:rsidP="007157EB">
      <w:pPr>
        <w:rPr>
          <w:rFonts w:ascii="Arial" w:hAnsi="Arial" w:cs="Arial"/>
        </w:rPr>
      </w:pPr>
      <w:r w:rsidRPr="007157EB">
        <w:rPr>
          <w:rFonts w:ascii="Arial" w:hAnsi="Arial" w:cs="Arial"/>
        </w:rPr>
        <w:t>9.1.4.</w:t>
      </w:r>
      <w:r>
        <w:rPr>
          <w:rFonts w:ascii="Arial" w:hAnsi="Arial" w:cs="Arial"/>
        </w:rPr>
        <w:t xml:space="preserve"> </w:t>
      </w:r>
      <w:r w:rsidRPr="007157EB">
        <w:rPr>
          <w:rFonts w:ascii="Arial" w:hAnsi="Arial" w:cs="Arial"/>
        </w:rPr>
        <w:t xml:space="preserve">- Na apreciação das Propostas Técnicas, será considerada a linha de atuação desenvolvida, sendo certo que receberá um </w:t>
      </w:r>
      <w:r w:rsidRPr="005D5053">
        <w:rPr>
          <w:rFonts w:ascii="Arial" w:hAnsi="Arial" w:cs="Arial"/>
          <w:b/>
          <w:bCs/>
        </w:rPr>
        <w:t>máximo de 100 (cem) pontos</w:t>
      </w:r>
      <w:r w:rsidRPr="007157EB">
        <w:rPr>
          <w:rFonts w:ascii="Arial" w:hAnsi="Arial" w:cs="Arial"/>
        </w:rPr>
        <w:t>, distribuídos entre os diversos tópicos de julgamento, da seguinte forma:</w:t>
      </w:r>
    </w:p>
    <w:p w:rsidR="00B05519" w:rsidRPr="007157EB" w:rsidRDefault="00B05519" w:rsidP="007157EB">
      <w:pPr>
        <w:rPr>
          <w:rFonts w:ascii="Arial" w:hAnsi="Arial" w:cs="Arial"/>
        </w:rPr>
      </w:pPr>
    </w:p>
    <w:p w:rsidR="00B05519" w:rsidRPr="00923A7C" w:rsidRDefault="00B05519" w:rsidP="00853228">
      <w:pPr>
        <w:rPr>
          <w:rFonts w:ascii="Arial" w:hAnsi="Arial" w:cs="Arial"/>
          <w:b/>
          <w:bCs/>
          <w:color w:val="FF0000"/>
        </w:rPr>
      </w:pPr>
      <w:r>
        <w:rPr>
          <w:rFonts w:ascii="Arial" w:hAnsi="Arial" w:cs="Arial"/>
          <w:b/>
          <w:bCs/>
        </w:rPr>
        <w:t xml:space="preserve">9.1.4.1 </w:t>
      </w:r>
      <w:r w:rsidRPr="00923A7C">
        <w:rPr>
          <w:rFonts w:ascii="Arial" w:hAnsi="Arial" w:cs="Arial"/>
          <w:b/>
          <w:bCs/>
        </w:rPr>
        <w:t xml:space="preserve">- Plano de Comunicação Publicitária (máximo de 60 - sessenta – pontos no total). </w:t>
      </w:r>
    </w:p>
    <w:p w:rsidR="00B05519" w:rsidRPr="007157EB" w:rsidRDefault="00B05519" w:rsidP="007157EB">
      <w:pPr>
        <w:rPr>
          <w:rFonts w:ascii="Arial" w:hAnsi="Arial" w:cs="Arial"/>
        </w:rPr>
      </w:pPr>
    </w:p>
    <w:p w:rsidR="00B05519" w:rsidRPr="00923A7C" w:rsidRDefault="00B05519" w:rsidP="007157EB">
      <w:pPr>
        <w:rPr>
          <w:rFonts w:ascii="Arial" w:hAnsi="Arial" w:cs="Arial"/>
          <w:b/>
          <w:bCs/>
        </w:rPr>
      </w:pPr>
      <w:r w:rsidRPr="00923A7C">
        <w:rPr>
          <w:rFonts w:ascii="Arial" w:hAnsi="Arial" w:cs="Arial"/>
          <w:b/>
          <w:bCs/>
        </w:rPr>
        <w:t>I - Raciocínio básico - máximo de 10 (dez) pontos, relativos a:</w:t>
      </w:r>
    </w:p>
    <w:p w:rsidR="00B05519" w:rsidRPr="007157EB" w:rsidRDefault="00B05519" w:rsidP="007157EB">
      <w:pPr>
        <w:rPr>
          <w:rFonts w:ascii="Arial" w:hAnsi="Arial" w:cs="Arial"/>
        </w:rPr>
      </w:pPr>
      <w:r w:rsidRPr="007157EB">
        <w:rPr>
          <w:rFonts w:ascii="Arial" w:hAnsi="Arial" w:cs="Arial"/>
        </w:rPr>
        <w:t>a) Conhecimento das características gerais do cliente;</w:t>
      </w:r>
    </w:p>
    <w:p w:rsidR="00B05519" w:rsidRPr="007157EB" w:rsidRDefault="00B05519" w:rsidP="007157EB">
      <w:pPr>
        <w:rPr>
          <w:rFonts w:ascii="Arial" w:hAnsi="Arial" w:cs="Arial"/>
        </w:rPr>
      </w:pPr>
      <w:r w:rsidRPr="007157EB">
        <w:rPr>
          <w:rFonts w:ascii="Arial" w:hAnsi="Arial" w:cs="Arial"/>
        </w:rPr>
        <w:t>b) Conhecimento genérico dos serviços prestados pelo cliente;</w:t>
      </w:r>
    </w:p>
    <w:p w:rsidR="00B05519" w:rsidRPr="007157EB" w:rsidRDefault="00B05519" w:rsidP="007157EB">
      <w:pPr>
        <w:rPr>
          <w:rFonts w:ascii="Arial" w:hAnsi="Arial" w:cs="Arial"/>
        </w:rPr>
      </w:pPr>
      <w:r w:rsidRPr="007157EB">
        <w:rPr>
          <w:rFonts w:ascii="Arial" w:hAnsi="Arial" w:cs="Arial"/>
        </w:rPr>
        <w:t xml:space="preserve">c) Adequada compreensão da linha de atuação específica do cliente, da natureza, da extensão e da qualidade das relações da Comunicação do Município de </w:t>
      </w:r>
      <w:r>
        <w:rPr>
          <w:rFonts w:ascii="Arial" w:hAnsi="Arial" w:cs="Arial"/>
        </w:rPr>
        <w:t>Bonito/</w:t>
      </w:r>
      <w:r w:rsidRPr="007157EB">
        <w:rPr>
          <w:rFonts w:ascii="Arial" w:hAnsi="Arial" w:cs="Arial"/>
        </w:rPr>
        <w:t>MS com seus públicos;</w:t>
      </w:r>
    </w:p>
    <w:p w:rsidR="00B05519" w:rsidRPr="007157EB" w:rsidRDefault="00B05519" w:rsidP="007157EB">
      <w:pPr>
        <w:rPr>
          <w:rFonts w:ascii="Arial" w:hAnsi="Arial" w:cs="Arial"/>
        </w:rPr>
      </w:pPr>
      <w:r w:rsidRPr="007157EB">
        <w:rPr>
          <w:rFonts w:ascii="Arial" w:hAnsi="Arial" w:cs="Arial"/>
        </w:rPr>
        <w:t xml:space="preserve">d) Acuidade de compreensão do papel da Comunicação do Município de </w:t>
      </w:r>
      <w:r>
        <w:rPr>
          <w:rFonts w:ascii="Arial" w:hAnsi="Arial" w:cs="Arial"/>
        </w:rPr>
        <w:t>Bonito/</w:t>
      </w:r>
      <w:r w:rsidRPr="007157EB">
        <w:rPr>
          <w:rFonts w:ascii="Arial" w:hAnsi="Arial" w:cs="Arial"/>
        </w:rPr>
        <w:t>MS no atual contexto social, político e econômico.</w:t>
      </w:r>
    </w:p>
    <w:p w:rsidR="00B05519" w:rsidRPr="007157EB" w:rsidRDefault="00B05519" w:rsidP="007157EB">
      <w:pPr>
        <w:rPr>
          <w:rFonts w:ascii="Arial" w:hAnsi="Arial" w:cs="Arial"/>
        </w:rPr>
      </w:pPr>
    </w:p>
    <w:p w:rsidR="00B05519" w:rsidRPr="00923A7C" w:rsidRDefault="00B05519" w:rsidP="007157EB">
      <w:pPr>
        <w:rPr>
          <w:rFonts w:ascii="Arial" w:hAnsi="Arial" w:cs="Arial"/>
          <w:b/>
          <w:bCs/>
        </w:rPr>
      </w:pPr>
      <w:r w:rsidRPr="00923A7C">
        <w:rPr>
          <w:rFonts w:ascii="Arial" w:hAnsi="Arial" w:cs="Arial"/>
          <w:b/>
          <w:bCs/>
        </w:rPr>
        <w:t>II - Estratégia de comunicação publicitária - máximo de 20 (vinte) pontos, relativos a:</w:t>
      </w:r>
    </w:p>
    <w:p w:rsidR="00B05519" w:rsidRPr="007157EB" w:rsidRDefault="00B05519" w:rsidP="007157EB">
      <w:pPr>
        <w:rPr>
          <w:rFonts w:ascii="Arial" w:hAnsi="Arial" w:cs="Arial"/>
        </w:rPr>
      </w:pPr>
      <w:r w:rsidRPr="007157EB">
        <w:rPr>
          <w:rFonts w:ascii="Arial" w:hAnsi="Arial" w:cs="Arial"/>
        </w:rPr>
        <w:t>a) Formulação do conceito, da compreensão do tema hipotético ao desenvolvimento do raciocínio que o conduziu;</w:t>
      </w:r>
    </w:p>
    <w:p w:rsidR="00B05519" w:rsidRPr="007157EB" w:rsidRDefault="00B05519" w:rsidP="007157EB">
      <w:pPr>
        <w:rPr>
          <w:rFonts w:ascii="Arial" w:hAnsi="Arial" w:cs="Arial"/>
        </w:rPr>
      </w:pPr>
      <w:r w:rsidRPr="007157EB">
        <w:rPr>
          <w:rFonts w:ascii="Arial" w:hAnsi="Arial" w:cs="Arial"/>
        </w:rPr>
        <w:t>b) A formulação do tema da comunicação adotado para a linha de atuação;</w:t>
      </w:r>
    </w:p>
    <w:p w:rsidR="00B05519" w:rsidRPr="007157EB" w:rsidRDefault="00B05519" w:rsidP="007157EB">
      <w:pPr>
        <w:rPr>
          <w:rFonts w:ascii="Arial" w:hAnsi="Arial" w:cs="Arial"/>
        </w:rPr>
      </w:pPr>
      <w:r w:rsidRPr="007157EB">
        <w:rPr>
          <w:rFonts w:ascii="Arial" w:hAnsi="Arial" w:cs="Arial"/>
        </w:rPr>
        <w:t>c) A consistência lógica e a pertinência da argumentação apresentada em sua defesa;</w:t>
      </w:r>
    </w:p>
    <w:p w:rsidR="00B05519" w:rsidRPr="007157EB" w:rsidRDefault="00B05519" w:rsidP="007157EB">
      <w:pPr>
        <w:rPr>
          <w:rFonts w:ascii="Arial" w:hAnsi="Arial" w:cs="Arial"/>
        </w:rPr>
      </w:pPr>
      <w:r w:rsidRPr="007157EB">
        <w:rPr>
          <w:rFonts w:ascii="Arial" w:hAnsi="Arial" w:cs="Arial"/>
        </w:rPr>
        <w:t>d) A riqueza de desdobramentos positivos desse conceito para a comunicação da Administração Municipal com seus públicos.</w:t>
      </w:r>
    </w:p>
    <w:p w:rsidR="00B05519" w:rsidRPr="007157EB" w:rsidRDefault="00B05519" w:rsidP="007157EB">
      <w:pPr>
        <w:rPr>
          <w:rFonts w:ascii="Arial" w:hAnsi="Arial" w:cs="Arial"/>
        </w:rPr>
      </w:pPr>
    </w:p>
    <w:p w:rsidR="00B05519" w:rsidRPr="00923A7C" w:rsidRDefault="00B05519" w:rsidP="007157EB">
      <w:pPr>
        <w:rPr>
          <w:rFonts w:ascii="Arial" w:hAnsi="Arial" w:cs="Arial"/>
          <w:b/>
          <w:bCs/>
        </w:rPr>
      </w:pPr>
      <w:r w:rsidRPr="00923A7C">
        <w:rPr>
          <w:rFonts w:ascii="Arial" w:hAnsi="Arial" w:cs="Arial"/>
          <w:b/>
          <w:bCs/>
        </w:rPr>
        <w:t xml:space="preserve">III - Ideia criativa - máximo de 20 (vinte) pontos, relativos a: </w:t>
      </w:r>
    </w:p>
    <w:p w:rsidR="00B05519" w:rsidRPr="007157EB" w:rsidRDefault="00B05519" w:rsidP="007157EB">
      <w:pPr>
        <w:rPr>
          <w:rFonts w:ascii="Arial" w:hAnsi="Arial" w:cs="Arial"/>
        </w:rPr>
      </w:pPr>
      <w:r w:rsidRPr="007157EB">
        <w:rPr>
          <w:rFonts w:ascii="Arial" w:hAnsi="Arial" w:cs="Arial"/>
        </w:rPr>
        <w:t>a) A sua adequação ao problema específico de comunicação do cliente;</w:t>
      </w:r>
    </w:p>
    <w:p w:rsidR="00B05519" w:rsidRPr="007157EB" w:rsidRDefault="00B05519" w:rsidP="007157EB">
      <w:pPr>
        <w:rPr>
          <w:rFonts w:ascii="Arial" w:hAnsi="Arial" w:cs="Arial"/>
        </w:rPr>
      </w:pPr>
      <w:r w:rsidRPr="007157EB">
        <w:rPr>
          <w:rFonts w:ascii="Arial" w:hAnsi="Arial" w:cs="Arial"/>
        </w:rPr>
        <w:t>b) A multiplicidade de interpretações favoráveis que comporta;</w:t>
      </w:r>
    </w:p>
    <w:p w:rsidR="00B05519" w:rsidRPr="007157EB" w:rsidRDefault="00B05519" w:rsidP="007157EB">
      <w:pPr>
        <w:rPr>
          <w:rFonts w:ascii="Arial" w:hAnsi="Arial" w:cs="Arial"/>
        </w:rPr>
      </w:pPr>
      <w:r w:rsidRPr="007157EB">
        <w:rPr>
          <w:rFonts w:ascii="Arial" w:hAnsi="Arial" w:cs="Arial"/>
        </w:rPr>
        <w:t>c) A cobertura dos segmentos de público ensejada por essas interpretações;</w:t>
      </w:r>
    </w:p>
    <w:p w:rsidR="00B05519" w:rsidRPr="007157EB" w:rsidRDefault="00B05519" w:rsidP="007157EB">
      <w:pPr>
        <w:rPr>
          <w:rFonts w:ascii="Arial" w:hAnsi="Arial" w:cs="Arial"/>
        </w:rPr>
      </w:pPr>
      <w:r w:rsidRPr="007157EB">
        <w:rPr>
          <w:rFonts w:ascii="Arial" w:hAnsi="Arial" w:cs="Arial"/>
        </w:rPr>
        <w:t>d) A originalidade da combinação dos elementos que a constituem;</w:t>
      </w:r>
    </w:p>
    <w:p w:rsidR="00B05519" w:rsidRPr="007157EB" w:rsidRDefault="00B05519" w:rsidP="007157EB">
      <w:pPr>
        <w:rPr>
          <w:rFonts w:ascii="Arial" w:hAnsi="Arial" w:cs="Arial"/>
        </w:rPr>
      </w:pPr>
      <w:r w:rsidRPr="007157EB">
        <w:rPr>
          <w:rFonts w:ascii="Arial" w:hAnsi="Arial" w:cs="Arial"/>
        </w:rPr>
        <w:t>e) A simplicidade da forma sob a qual se apresenta;</w:t>
      </w:r>
    </w:p>
    <w:p w:rsidR="00B05519" w:rsidRPr="007157EB" w:rsidRDefault="00B05519" w:rsidP="007157EB">
      <w:pPr>
        <w:rPr>
          <w:rFonts w:ascii="Arial" w:hAnsi="Arial" w:cs="Arial"/>
        </w:rPr>
      </w:pPr>
      <w:r w:rsidRPr="007157EB">
        <w:rPr>
          <w:rFonts w:ascii="Arial" w:hAnsi="Arial" w:cs="Arial"/>
        </w:rPr>
        <w:t>f) A sua pertinência às atividades do cliente e à sua inserção na sociedade;</w:t>
      </w:r>
    </w:p>
    <w:p w:rsidR="00B05519" w:rsidRPr="007157EB" w:rsidRDefault="00B05519" w:rsidP="007157EB">
      <w:pPr>
        <w:rPr>
          <w:rFonts w:ascii="Arial" w:hAnsi="Arial" w:cs="Arial"/>
        </w:rPr>
      </w:pPr>
      <w:r w:rsidRPr="007157EB">
        <w:rPr>
          <w:rFonts w:ascii="Arial" w:hAnsi="Arial" w:cs="Arial"/>
        </w:rPr>
        <w:t>g) Os desdobramentos comunicativos que enseja, conforme demonstrado nos exemplos de peças apresentados;</w:t>
      </w:r>
    </w:p>
    <w:p w:rsidR="00B05519" w:rsidRPr="007157EB" w:rsidRDefault="00B05519" w:rsidP="007157EB">
      <w:pPr>
        <w:rPr>
          <w:rFonts w:ascii="Arial" w:hAnsi="Arial" w:cs="Arial"/>
        </w:rPr>
      </w:pPr>
      <w:r w:rsidRPr="007157EB">
        <w:rPr>
          <w:rFonts w:ascii="Arial" w:hAnsi="Arial" w:cs="Arial"/>
        </w:rPr>
        <w:t>h) A compatibilização da linguagem das peças aos meios propostos.</w:t>
      </w:r>
    </w:p>
    <w:p w:rsidR="00B05519" w:rsidRDefault="00B05519" w:rsidP="007157EB">
      <w:pPr>
        <w:rPr>
          <w:rFonts w:ascii="Arial" w:hAnsi="Arial" w:cs="Arial"/>
        </w:rPr>
      </w:pPr>
    </w:p>
    <w:p w:rsidR="00B05519" w:rsidRPr="006A2167" w:rsidRDefault="00B05519" w:rsidP="007157EB">
      <w:pPr>
        <w:rPr>
          <w:rFonts w:ascii="Arial" w:hAnsi="Arial" w:cs="Arial"/>
          <w:b/>
          <w:bCs/>
        </w:rPr>
      </w:pPr>
      <w:r w:rsidRPr="006A2167">
        <w:rPr>
          <w:rFonts w:ascii="Arial" w:hAnsi="Arial" w:cs="Arial"/>
          <w:b/>
          <w:bCs/>
        </w:rPr>
        <w:t>IV - Estratégia de mídia e não mídia - máximo de 10 (dez) pontos, relativos a:</w:t>
      </w:r>
    </w:p>
    <w:p w:rsidR="00B05519" w:rsidRPr="007157EB" w:rsidRDefault="00B05519" w:rsidP="007157EB">
      <w:pPr>
        <w:rPr>
          <w:rFonts w:ascii="Arial" w:hAnsi="Arial" w:cs="Arial"/>
        </w:rPr>
      </w:pPr>
      <w:r w:rsidRPr="007157EB">
        <w:rPr>
          <w:rFonts w:ascii="Arial" w:hAnsi="Arial" w:cs="Arial"/>
        </w:rPr>
        <w:t>a) O conhecimento dos hábitos de leitura e audição dos segmentos de público prioritários;</w:t>
      </w:r>
    </w:p>
    <w:p w:rsidR="00B05519" w:rsidRPr="007157EB" w:rsidRDefault="00B05519" w:rsidP="007157EB">
      <w:pPr>
        <w:rPr>
          <w:rFonts w:ascii="Arial" w:hAnsi="Arial" w:cs="Arial"/>
        </w:rPr>
      </w:pPr>
      <w:r w:rsidRPr="007157EB">
        <w:rPr>
          <w:rFonts w:ascii="Arial" w:hAnsi="Arial" w:cs="Arial"/>
        </w:rPr>
        <w:t>b) A capacidade analítica revelada no exame desses hábitos e nas conclusões oferecidas à formulação da mídia;</w:t>
      </w:r>
    </w:p>
    <w:p w:rsidR="00B05519" w:rsidRPr="007157EB" w:rsidRDefault="00B05519" w:rsidP="007157EB">
      <w:pPr>
        <w:rPr>
          <w:rFonts w:ascii="Arial" w:hAnsi="Arial" w:cs="Arial"/>
        </w:rPr>
      </w:pPr>
      <w:r w:rsidRPr="007157EB">
        <w:rPr>
          <w:rFonts w:ascii="Arial" w:hAnsi="Arial" w:cs="Arial"/>
        </w:rPr>
        <w:t xml:space="preserve">c) A consistência do plano simulado de distribuição das peças em relação às 02 (duas) alíneas anteriores; </w:t>
      </w:r>
    </w:p>
    <w:p w:rsidR="00B05519" w:rsidRPr="007157EB" w:rsidRDefault="00B05519" w:rsidP="007157EB">
      <w:pPr>
        <w:rPr>
          <w:rFonts w:ascii="Arial" w:hAnsi="Arial" w:cs="Arial"/>
        </w:rPr>
      </w:pPr>
      <w:r w:rsidRPr="007157EB">
        <w:rPr>
          <w:rFonts w:ascii="Arial" w:hAnsi="Arial" w:cs="Arial"/>
        </w:rPr>
        <w:t>d) A economicidade da aplicação da verba de mídia, evidenciada no plano simulado de distribuição de peças;</w:t>
      </w:r>
    </w:p>
    <w:p w:rsidR="00B05519" w:rsidRPr="007157EB" w:rsidRDefault="00B05519" w:rsidP="007157EB">
      <w:pPr>
        <w:rPr>
          <w:rFonts w:ascii="Arial" w:hAnsi="Arial" w:cs="Arial"/>
        </w:rPr>
      </w:pPr>
      <w:r w:rsidRPr="007157EB">
        <w:rPr>
          <w:rFonts w:ascii="Arial" w:hAnsi="Arial" w:cs="Arial"/>
        </w:rPr>
        <w:t xml:space="preserve">e) A pertinência, a oportunidade e a economicidade demonstradas no uso dos recursos próprios de comunicação do Município de </w:t>
      </w:r>
      <w:r>
        <w:rPr>
          <w:rFonts w:ascii="Arial" w:hAnsi="Arial" w:cs="Arial"/>
        </w:rPr>
        <w:t>Bonito/</w:t>
      </w:r>
      <w:r w:rsidRPr="007157EB">
        <w:rPr>
          <w:rFonts w:ascii="Arial" w:hAnsi="Arial" w:cs="Arial"/>
        </w:rPr>
        <w:t>MS.</w:t>
      </w:r>
    </w:p>
    <w:p w:rsidR="00B05519" w:rsidRPr="007157EB" w:rsidRDefault="00B05519" w:rsidP="007157EB">
      <w:pPr>
        <w:rPr>
          <w:rFonts w:ascii="Arial" w:hAnsi="Arial" w:cs="Arial"/>
        </w:rPr>
      </w:pPr>
    </w:p>
    <w:p w:rsidR="00B05519" w:rsidRPr="00923A7C" w:rsidRDefault="00B05519" w:rsidP="007157EB">
      <w:pPr>
        <w:rPr>
          <w:rFonts w:ascii="Arial" w:hAnsi="Arial" w:cs="Arial"/>
          <w:b/>
          <w:bCs/>
        </w:rPr>
      </w:pPr>
      <w:r w:rsidRPr="00923A7C">
        <w:rPr>
          <w:rFonts w:ascii="Arial" w:hAnsi="Arial" w:cs="Arial"/>
          <w:b/>
          <w:bCs/>
        </w:rPr>
        <w:t>9.1.4.2. - Conjunto de Informações (máximo de 40 - quarenta – pontos no total)</w:t>
      </w:r>
    </w:p>
    <w:p w:rsidR="00B05519" w:rsidRPr="00923A7C" w:rsidRDefault="00B05519" w:rsidP="007157EB">
      <w:pPr>
        <w:rPr>
          <w:rFonts w:ascii="Arial" w:hAnsi="Arial" w:cs="Arial"/>
          <w:b/>
          <w:bCs/>
        </w:rPr>
      </w:pPr>
    </w:p>
    <w:p w:rsidR="00B05519" w:rsidRPr="00923A7C" w:rsidRDefault="00B05519" w:rsidP="007157EB">
      <w:pPr>
        <w:rPr>
          <w:rFonts w:ascii="Arial" w:hAnsi="Arial" w:cs="Arial"/>
          <w:b/>
          <w:bCs/>
        </w:rPr>
      </w:pPr>
      <w:r>
        <w:rPr>
          <w:rFonts w:ascii="Arial" w:hAnsi="Arial" w:cs="Arial"/>
          <w:b/>
          <w:bCs/>
        </w:rPr>
        <w:t>I - Capacidade de Atendimento (</w:t>
      </w:r>
      <w:r w:rsidRPr="00923A7C">
        <w:rPr>
          <w:rFonts w:ascii="Arial" w:hAnsi="Arial" w:cs="Arial"/>
          <w:b/>
          <w:bCs/>
        </w:rPr>
        <w:t>máximo de 20 - vinte - pontos), relativos a:</w:t>
      </w:r>
    </w:p>
    <w:p w:rsidR="00B05519" w:rsidRDefault="00B05519" w:rsidP="007157EB">
      <w:pPr>
        <w:rPr>
          <w:rFonts w:ascii="Arial" w:hAnsi="Arial" w:cs="Arial"/>
        </w:rPr>
      </w:pPr>
      <w:r w:rsidRPr="007157EB">
        <w:rPr>
          <w:rFonts w:ascii="Arial" w:hAnsi="Arial" w:cs="Arial"/>
        </w:rPr>
        <w:t>a - Capacidade geral de atendimento revelada pela licitante, considerando a qualificação dos profissionais colocados à disposição da linha de atuação nos diferentes setores da agência, considerando a formação profissional e experiência na área; máximo de 05 (cinco) pontos;</w:t>
      </w:r>
    </w:p>
    <w:p w:rsidR="00B05519" w:rsidRPr="007157EB" w:rsidRDefault="00B05519" w:rsidP="007157EB">
      <w:pPr>
        <w:rPr>
          <w:rFonts w:ascii="Arial" w:hAnsi="Arial" w:cs="Arial"/>
        </w:rPr>
      </w:pPr>
      <w:r w:rsidRPr="007157EB">
        <w:rPr>
          <w:rFonts w:ascii="Arial" w:hAnsi="Arial" w:cs="Arial"/>
        </w:rPr>
        <w:t>b - Estrutura física e equipamentos necessários à realização dos serviços; máximo de 05 (cinco) pontos;</w:t>
      </w:r>
    </w:p>
    <w:p w:rsidR="00B05519" w:rsidRPr="007157EB" w:rsidRDefault="00B05519" w:rsidP="007157EB">
      <w:pPr>
        <w:rPr>
          <w:rFonts w:ascii="Arial" w:hAnsi="Arial" w:cs="Arial"/>
        </w:rPr>
      </w:pPr>
      <w:r w:rsidRPr="007157EB">
        <w:rPr>
          <w:rFonts w:ascii="Arial" w:hAnsi="Arial" w:cs="Arial"/>
        </w:rPr>
        <w:t xml:space="preserve">c - Pertinência da sistemática de atendimento e a adequação dos prazos máximos para a entrega dos serviços, a operacionalidade do relacionamento entre o Setor de Comunicação do Município de </w:t>
      </w:r>
      <w:r>
        <w:rPr>
          <w:rFonts w:ascii="Arial" w:hAnsi="Arial" w:cs="Arial"/>
        </w:rPr>
        <w:t>Bonito/</w:t>
      </w:r>
      <w:r w:rsidRPr="007157EB">
        <w:rPr>
          <w:rFonts w:ascii="Arial" w:hAnsi="Arial" w:cs="Arial"/>
        </w:rPr>
        <w:t>MS e a licitante, esquematizado na Proposta; máximo de 05 (cinco) pontos;</w:t>
      </w:r>
    </w:p>
    <w:p w:rsidR="00B05519" w:rsidRPr="007157EB" w:rsidRDefault="00B05519" w:rsidP="007157EB">
      <w:pPr>
        <w:rPr>
          <w:rFonts w:ascii="Arial" w:hAnsi="Arial" w:cs="Arial"/>
        </w:rPr>
      </w:pPr>
      <w:r w:rsidRPr="007157EB">
        <w:rPr>
          <w:rFonts w:ascii="Arial" w:hAnsi="Arial" w:cs="Arial"/>
        </w:rPr>
        <w:t>d - Experiência da licitante no atendimento a outros clientes com serviços similares ao objeto deste edital; máximo de 05 (cinco) pontos.</w:t>
      </w:r>
    </w:p>
    <w:p w:rsidR="00B05519" w:rsidRPr="007157EB" w:rsidRDefault="00B05519" w:rsidP="007157EB">
      <w:pPr>
        <w:rPr>
          <w:rFonts w:ascii="Arial" w:hAnsi="Arial" w:cs="Arial"/>
        </w:rPr>
      </w:pPr>
    </w:p>
    <w:p w:rsidR="00B05519" w:rsidRPr="00923A7C" w:rsidRDefault="00B05519" w:rsidP="007157EB">
      <w:pPr>
        <w:rPr>
          <w:rFonts w:ascii="Arial" w:hAnsi="Arial" w:cs="Arial"/>
          <w:b/>
          <w:bCs/>
        </w:rPr>
      </w:pPr>
      <w:r w:rsidRPr="00923A7C">
        <w:rPr>
          <w:rFonts w:ascii="Arial" w:hAnsi="Arial" w:cs="Arial"/>
          <w:b/>
          <w:bCs/>
        </w:rPr>
        <w:t>II – Repertório (máximo de 20 - vinte - pontos no total), relativos a:</w:t>
      </w:r>
    </w:p>
    <w:p w:rsidR="00B05519" w:rsidRPr="007157EB" w:rsidRDefault="00B05519" w:rsidP="007157EB">
      <w:pPr>
        <w:rPr>
          <w:rFonts w:ascii="Arial" w:hAnsi="Arial" w:cs="Arial"/>
        </w:rPr>
      </w:pPr>
      <w:r w:rsidRPr="007157EB">
        <w:rPr>
          <w:rFonts w:ascii="Arial" w:hAnsi="Arial" w:cs="Arial"/>
        </w:rPr>
        <w:t>a - Capacidade técnica e artística revelada pela licitante no atendimento a outros clientes, de acordo com as amostras de cases e peças incluídas na proposta e auferidas pelos quesitos de concepção, idéia criativa e sua pertinência, clareza da exposição, qualidade de execução e acabamento; máximo de 20 (vinte) pontos.</w:t>
      </w:r>
    </w:p>
    <w:p w:rsidR="00B05519" w:rsidRPr="007157EB" w:rsidRDefault="00B05519" w:rsidP="007157EB">
      <w:pPr>
        <w:rPr>
          <w:rFonts w:ascii="Arial" w:hAnsi="Arial" w:cs="Arial"/>
        </w:rPr>
      </w:pPr>
    </w:p>
    <w:p w:rsidR="00B05519" w:rsidRPr="007157EB" w:rsidRDefault="00B05519" w:rsidP="007157EB">
      <w:pPr>
        <w:rPr>
          <w:rFonts w:ascii="Arial" w:hAnsi="Arial" w:cs="Arial"/>
        </w:rPr>
      </w:pPr>
      <w:r w:rsidRPr="007157EB">
        <w:rPr>
          <w:rFonts w:ascii="Arial" w:hAnsi="Arial" w:cs="Arial"/>
        </w:rPr>
        <w:t xml:space="preserve">9.1..5. – A Nota da Proposta Técnica (total de pontuação auferida) servirá para o cálculo da nota final de acordo com </w:t>
      </w:r>
      <w:r w:rsidRPr="001D5E11">
        <w:rPr>
          <w:rFonts w:ascii="Arial" w:hAnsi="Arial" w:cs="Arial"/>
        </w:rPr>
        <w:t>o item 11.</w:t>
      </w:r>
      <w:r w:rsidRPr="007157EB">
        <w:rPr>
          <w:rFonts w:ascii="Arial" w:hAnsi="Arial" w:cs="Arial"/>
        </w:rPr>
        <w:t xml:space="preserve"> </w:t>
      </w:r>
    </w:p>
    <w:p w:rsidR="00B05519" w:rsidRPr="00C40447" w:rsidRDefault="00B05519" w:rsidP="00EB0A4E">
      <w:pPr>
        <w:rPr>
          <w:rFonts w:ascii="Arial" w:hAnsi="Arial" w:cs="Arial"/>
          <w:b/>
          <w:bCs/>
          <w:color w:val="000000"/>
        </w:rPr>
      </w:pPr>
    </w:p>
    <w:p w:rsidR="00B05519" w:rsidRPr="00916F2E" w:rsidRDefault="00B05519" w:rsidP="00916F2E">
      <w:pPr>
        <w:rPr>
          <w:rFonts w:ascii="Arial" w:hAnsi="Arial" w:cs="Arial"/>
          <w:b/>
          <w:bCs/>
        </w:rPr>
      </w:pPr>
      <w:r w:rsidRPr="00916F2E">
        <w:rPr>
          <w:rFonts w:ascii="Arial" w:hAnsi="Arial" w:cs="Arial"/>
          <w:b/>
          <w:bCs/>
        </w:rPr>
        <w:t>10 - DO CRITÉRIO PARA A PONTUAÇÃO DA PROPOSTA DE PREÇOS</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 xml:space="preserve">10.1. </w:t>
      </w:r>
      <w:r>
        <w:rPr>
          <w:rFonts w:ascii="Arial" w:hAnsi="Arial" w:cs="Arial"/>
        </w:rPr>
        <w:t>–</w:t>
      </w:r>
      <w:r w:rsidRPr="00916F2E">
        <w:rPr>
          <w:rFonts w:ascii="Arial" w:hAnsi="Arial" w:cs="Arial"/>
        </w:rPr>
        <w:t xml:space="preserve"> As Propostas de Preços das licitantes classificadas serão examinadas, preliminarmente, quanto ao atendimento das condições estabelecidas neste edital e em seus anexos.</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10.2. – A classificação das propostas de preços será feita mediante a aplicação do critério de julgamento do menor preço, considerando um máximo de 100 (cem) pontos.</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10.2.1. Até 60 (sessenta) pontos para a agência que cobrar os menores valores de custos internos com base na Tabela de Custos Internos do Sindicato das Agências de Propaganda do Estado de Mato Grosso do Sul (um ponto e meio para cada 1% - um por cento - de desconto e limitado a 40% - quarenta por cento - do valor da tabela).</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 xml:space="preserve">10.2.2. Até 40 (quarenta) pontos para os menores honorários oferecidos sobre o custo orçado junto a fornecedores especializados, na prestação de serviços e de suprimentos externos, nos termos do subitem 3.6.1 das Normas-Padrão (oito pontos para cada 1% de desconto sobre os 15% originais, até o limite de 5% de desconto). </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 xml:space="preserve">10.3. Não se considerará qualquer oferta de vantagem não prevista no edital, nem preço ou vantagem baseados em ofertas de outras empresas licitantes. </w:t>
      </w:r>
    </w:p>
    <w:p w:rsidR="00B05519" w:rsidRPr="00916F2E" w:rsidRDefault="00B05519" w:rsidP="00916F2E">
      <w:pPr>
        <w:rPr>
          <w:rFonts w:ascii="Arial" w:hAnsi="Arial" w:cs="Arial"/>
        </w:rPr>
      </w:pPr>
    </w:p>
    <w:p w:rsidR="00B05519" w:rsidRDefault="00B05519" w:rsidP="00916F2E">
      <w:pPr>
        <w:rPr>
          <w:rFonts w:ascii="Arial" w:hAnsi="Arial" w:cs="Arial"/>
        </w:rPr>
      </w:pPr>
      <w:r w:rsidRPr="00916F2E">
        <w:rPr>
          <w:rFonts w:ascii="Arial" w:hAnsi="Arial" w:cs="Arial"/>
        </w:rPr>
        <w:t>10.3.1. A avaliação da Proposta de Preços será pelo máximo de 100 (cem) pontos. Na avaliação da proposta de preços será atribuída pontuação em seus itens através dos seguintes critérios:</w:t>
      </w:r>
    </w:p>
    <w:p w:rsidR="00B05519" w:rsidRPr="00916F2E" w:rsidRDefault="00B05519" w:rsidP="00916F2E">
      <w:pPr>
        <w:rPr>
          <w:rFonts w:ascii="Arial" w:hAnsi="Arial" w:cs="Arial"/>
        </w:rPr>
      </w:pPr>
    </w:p>
    <w:tbl>
      <w:tblPr>
        <w:tblW w:w="920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066"/>
        <w:gridCol w:w="3067"/>
        <w:gridCol w:w="3076"/>
      </w:tblGrid>
      <w:tr w:rsidR="00B05519" w:rsidRPr="001F22E7">
        <w:trPr>
          <w:trHeight w:val="1962"/>
        </w:trPr>
        <w:tc>
          <w:tcPr>
            <w:tcW w:w="920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F8330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916F2E">
              <w:rPr>
                <w:rFonts w:ascii="Arial" w:hAnsi="Arial" w:cs="Arial"/>
                <w:sz w:val="22"/>
                <w:szCs w:val="22"/>
              </w:rPr>
              <w:t xml:space="preserve">A – Desconto sobre os custos internos da tabela referencial de custos do Sindicato das Agências de Propaganda do Estado de Mato Grosso do Sul. (Até 60 - sessenta - pontos) </w:t>
            </w:r>
          </w:p>
          <w:p w:rsidR="00B05519" w:rsidRPr="00916F2E" w:rsidRDefault="00B05519" w:rsidP="00F8330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916F2E">
              <w:rPr>
                <w:rFonts w:ascii="Arial" w:hAnsi="Arial" w:cs="Arial"/>
                <w:b w:val="0"/>
                <w:bCs w:val="0"/>
                <w:sz w:val="22"/>
                <w:szCs w:val="22"/>
              </w:rPr>
              <w:t>A.1 Critério de desconto de 0 (zero) a 40 (quarenta)%, equivalendo 1,5 ponto (um ponto e meio) a cada 1% de desconto. Ex: 0% = zero pontos; 10% = 15 (quinze) pontos; 20% = 30 (trinta) pontos, e assim sucessivamente até 40% = 60 (sessenta) pontos.</w:t>
            </w:r>
          </w:p>
        </w:tc>
      </w:tr>
      <w:tr w:rsidR="00B05519" w:rsidRPr="001F22E7">
        <w:trPr>
          <w:trHeight w:val="1122"/>
        </w:trPr>
        <w:tc>
          <w:tcPr>
            <w:tcW w:w="920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F8330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916F2E">
              <w:rPr>
                <w:rFonts w:ascii="Arial" w:hAnsi="Arial" w:cs="Arial"/>
                <w:sz w:val="22"/>
                <w:szCs w:val="22"/>
              </w:rPr>
              <w:t>B – Honorários por serviços de terceiros (Até 40 - quarenta - pontos)</w:t>
            </w:r>
          </w:p>
          <w:p w:rsidR="00B05519" w:rsidRPr="00916F2E" w:rsidRDefault="00B05519" w:rsidP="00F8330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916F2E">
              <w:rPr>
                <w:rFonts w:ascii="Arial" w:hAnsi="Arial" w:cs="Arial"/>
                <w:b w:val="0"/>
                <w:bCs w:val="0"/>
                <w:sz w:val="22"/>
                <w:szCs w:val="22"/>
              </w:rPr>
              <w:t>B.1. Remuneração entre 10% a 15% (honorários oferecidos sobre o custo orçado junto a fornecedores especializados, na prestação de serviços e de suprimentos externos).</w:t>
            </w:r>
          </w:p>
        </w:tc>
      </w:tr>
      <w:tr w:rsidR="00B05519">
        <w:trPr>
          <w:trHeight w:val="56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Honorários a serem aplicados</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Pontos Concedidos</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Total da Pontuação Auferida</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15%</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Zero ponto</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Zero</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14%</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 ponto</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Oito</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13%</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2 pontos</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Dezesseis</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12%</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3 pontos</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Vinte e Quatro</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11%</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4 pontos</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Trinta e Dois</w:t>
            </w:r>
          </w:p>
        </w:tc>
      </w:tr>
      <w:tr w:rsidR="00B05519">
        <w:trPr>
          <w:trHeight w:val="282"/>
        </w:trPr>
        <w:tc>
          <w:tcPr>
            <w:tcW w:w="3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10%</w:t>
            </w:r>
          </w:p>
        </w:tc>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5 pontos</w:t>
            </w:r>
          </w:p>
        </w:tc>
        <w:tc>
          <w:tcPr>
            <w:tcW w:w="3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916F2E" w:rsidRDefault="00B05519" w:rsidP="00916F2E">
            <w:pPr>
              <w:pStyle w:val="BodyText"/>
              <w:tabs>
                <w:tab w:val="left" w:pos="708"/>
                <w:tab w:val="left" w:pos="1416"/>
                <w:tab w:val="left" w:pos="2124"/>
                <w:tab w:val="left" w:pos="2832"/>
              </w:tabs>
              <w:jc w:val="center"/>
              <w:rPr>
                <w:rFonts w:ascii="Arial" w:hAnsi="Arial" w:cs="Arial"/>
                <w:sz w:val="22"/>
                <w:szCs w:val="22"/>
              </w:rPr>
            </w:pPr>
            <w:r w:rsidRPr="00916F2E">
              <w:rPr>
                <w:rFonts w:ascii="Arial" w:hAnsi="Arial" w:cs="Arial"/>
                <w:b w:val="0"/>
                <w:bCs w:val="0"/>
                <w:sz w:val="22"/>
                <w:szCs w:val="22"/>
              </w:rPr>
              <w:t>Quarenta</w:t>
            </w:r>
          </w:p>
        </w:tc>
      </w:tr>
    </w:tbl>
    <w:p w:rsidR="00B05519" w:rsidRDefault="00B05519" w:rsidP="00916F2E">
      <w:pPr>
        <w:rPr>
          <w:rFonts w:ascii="Arial" w:hAnsi="Arial" w:cs="Arial"/>
          <w:color w:val="000000"/>
          <w:sz w:val="24"/>
          <w:szCs w:val="24"/>
          <w:u w:color="000000"/>
          <w:lang w:eastAsia="pt-BR"/>
        </w:rPr>
      </w:pPr>
    </w:p>
    <w:p w:rsidR="00B05519" w:rsidRPr="00916F2E" w:rsidRDefault="00B05519" w:rsidP="00916F2E">
      <w:pPr>
        <w:rPr>
          <w:rFonts w:ascii="Arial" w:hAnsi="Arial" w:cs="Arial"/>
        </w:rPr>
      </w:pPr>
      <w:r w:rsidRPr="00916F2E">
        <w:rPr>
          <w:rFonts w:ascii="Arial" w:hAnsi="Arial" w:cs="Arial"/>
        </w:rPr>
        <w:t>10.4. – Não tendo sido interposto recurso, ou tendo sido julgados os recursos porventura interpostos, ou havendo desistência dos mesmos, a comissão de licitação elaborará relatório e parecer conclusivo, com o resultado da licitação e os encaminhará para homologação do resultado do julgamento e adjudicação do objeto à empresa licitante vencedora.</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 xml:space="preserve">10.5. – A Nota da Proposta de Preços (total de pontuação auferida) servirá para o cálculo da nota final de acordo com o item 11. </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10.6. – Serão desclassificadas as propostas que:</w:t>
      </w:r>
    </w:p>
    <w:p w:rsidR="00B05519" w:rsidRPr="00916F2E" w:rsidRDefault="00B05519" w:rsidP="00916F2E">
      <w:pPr>
        <w:rPr>
          <w:rFonts w:ascii="Arial" w:hAnsi="Arial" w:cs="Arial"/>
        </w:rPr>
      </w:pPr>
    </w:p>
    <w:p w:rsidR="00B05519" w:rsidRPr="00916F2E" w:rsidRDefault="00B05519" w:rsidP="00916F2E">
      <w:pPr>
        <w:rPr>
          <w:rFonts w:ascii="Arial" w:hAnsi="Arial" w:cs="Arial"/>
        </w:rPr>
      </w:pPr>
      <w:r w:rsidRPr="00916F2E">
        <w:rPr>
          <w:rFonts w:ascii="Arial" w:hAnsi="Arial" w:cs="Arial"/>
        </w:rPr>
        <w:t xml:space="preserve">I - Não atenderem as disposições contidas neste edital; </w:t>
      </w:r>
    </w:p>
    <w:p w:rsidR="00B05519" w:rsidRPr="00916F2E" w:rsidRDefault="00B05519" w:rsidP="00916F2E">
      <w:pPr>
        <w:rPr>
          <w:rFonts w:ascii="Arial" w:hAnsi="Arial" w:cs="Arial"/>
        </w:rPr>
      </w:pPr>
      <w:r w:rsidRPr="00916F2E">
        <w:rPr>
          <w:rFonts w:ascii="Arial" w:hAnsi="Arial" w:cs="Arial"/>
        </w:rPr>
        <w:t xml:space="preserve">II - Apresentarem valores superiores aos praticados no mercado; </w:t>
      </w:r>
    </w:p>
    <w:p w:rsidR="00B05519" w:rsidRPr="00916F2E" w:rsidRDefault="00B05519" w:rsidP="00916F2E">
      <w:pPr>
        <w:rPr>
          <w:rFonts w:ascii="Arial" w:hAnsi="Arial" w:cs="Arial"/>
        </w:rPr>
      </w:pPr>
      <w:r w:rsidRPr="00916F2E">
        <w:rPr>
          <w:rFonts w:ascii="Arial" w:hAnsi="Arial" w:cs="Arial"/>
        </w:rPr>
        <w:t>III- Apresentarem percentual de desconto superior a 40% (quarenta por cento) sobre os custos internos, baseados na tabela de preços do Sindicato das Agências de Propaganda do Estado de Mato Grosso do Sul (SINAPRO/MS);</w:t>
      </w:r>
    </w:p>
    <w:p w:rsidR="00B05519" w:rsidRDefault="00B05519" w:rsidP="00916F2E">
      <w:pPr>
        <w:rPr>
          <w:rFonts w:ascii="Arial" w:hAnsi="Arial" w:cs="Arial"/>
        </w:rPr>
      </w:pPr>
      <w:r w:rsidRPr="00916F2E">
        <w:rPr>
          <w:rFonts w:ascii="Arial" w:hAnsi="Arial" w:cs="Arial"/>
        </w:rPr>
        <w:t>IV - Apresentarem percentual de honorários superiores a 15% (quinze por cento) pertinentes a supervisão de produção externa incidente sobre os custos de serviços e suprimentos externos de terceiros, referentes à elaboração de peças e materiais contratados com fornecedores;</w:t>
      </w:r>
    </w:p>
    <w:p w:rsidR="00B05519" w:rsidRPr="00916F2E" w:rsidRDefault="00B05519" w:rsidP="00916F2E">
      <w:pPr>
        <w:rPr>
          <w:rFonts w:ascii="Arial" w:hAnsi="Arial" w:cs="Arial"/>
        </w:rPr>
      </w:pPr>
      <w:r w:rsidRPr="00916F2E">
        <w:rPr>
          <w:rFonts w:ascii="Arial" w:hAnsi="Arial" w:cs="Arial"/>
        </w:rPr>
        <w:t>V - Apresentarem percentuais fora dos limites constantes do Anexo “B” das Normas-Padrão da Atividade Publicitária.</w:t>
      </w:r>
    </w:p>
    <w:p w:rsidR="00B05519" w:rsidRPr="00916F2E" w:rsidRDefault="00B05519" w:rsidP="00916F2E">
      <w:pPr>
        <w:rPr>
          <w:rFonts w:ascii="Arial" w:hAnsi="Arial" w:cs="Arial"/>
        </w:rPr>
      </w:pPr>
    </w:p>
    <w:p w:rsidR="00B05519" w:rsidRDefault="00B05519" w:rsidP="00EB0A4E">
      <w:pPr>
        <w:rPr>
          <w:rFonts w:ascii="Arial" w:hAnsi="Arial" w:cs="Arial"/>
          <w:b/>
          <w:bCs/>
          <w:color w:val="000000"/>
        </w:rPr>
      </w:pPr>
    </w:p>
    <w:p w:rsidR="00B05519" w:rsidRPr="0025081F" w:rsidRDefault="00B05519" w:rsidP="0025081F">
      <w:pPr>
        <w:rPr>
          <w:rFonts w:ascii="Arial" w:hAnsi="Arial" w:cs="Arial"/>
          <w:b/>
          <w:bCs/>
        </w:rPr>
      </w:pPr>
      <w:r w:rsidRPr="0025081F">
        <w:rPr>
          <w:rFonts w:ascii="Arial" w:hAnsi="Arial" w:cs="Arial"/>
          <w:b/>
          <w:bCs/>
        </w:rPr>
        <w:t>11 - DA CLASSIFICAÇÃO FINAL</w:t>
      </w:r>
    </w:p>
    <w:p w:rsidR="00B05519" w:rsidRPr="0025081F"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11.1. - O cálculo da NOTA FINAL das propostas das licitantes será feito mediante aplicação da seguinte fórmula:</w:t>
      </w:r>
    </w:p>
    <w:p w:rsidR="00B05519" w:rsidRDefault="00B05519" w:rsidP="0025081F">
      <w:pPr>
        <w:rPr>
          <w:rFonts w:ascii="Arial" w:hAnsi="Arial" w:cs="Arial"/>
        </w:rPr>
      </w:pPr>
    </w:p>
    <w:p w:rsidR="00B05519" w:rsidRPr="0025081F" w:rsidRDefault="00B05519" w:rsidP="0025081F">
      <w:pPr>
        <w:rPr>
          <w:rFonts w:ascii="Arial" w:hAnsi="Arial" w:cs="Arial"/>
          <w:b/>
          <w:bCs/>
        </w:rPr>
      </w:pPr>
      <w:r w:rsidRPr="0025081F">
        <w:rPr>
          <w:rFonts w:ascii="Arial" w:hAnsi="Arial" w:cs="Arial"/>
          <w:b/>
          <w:bCs/>
        </w:rPr>
        <w:t xml:space="preserve">NF = </w:t>
      </w:r>
      <w:r w:rsidRPr="0025081F">
        <w:rPr>
          <w:rFonts w:ascii="Arial" w:hAnsi="Arial" w:cs="Arial"/>
          <w:b/>
          <w:bCs/>
          <w:u w:val="single"/>
        </w:rPr>
        <w:t>(NPT*7+NP*3)</w:t>
      </w:r>
      <w:r w:rsidRPr="0025081F">
        <w:rPr>
          <w:rFonts w:ascii="Arial" w:hAnsi="Arial" w:cs="Arial"/>
          <w:b/>
          <w:bCs/>
        </w:rPr>
        <w:t>, onde:</w:t>
      </w:r>
    </w:p>
    <w:p w:rsidR="00B05519" w:rsidRPr="0025081F" w:rsidRDefault="00B05519" w:rsidP="0025081F">
      <w:pPr>
        <w:rPr>
          <w:rFonts w:ascii="Arial" w:hAnsi="Arial" w:cs="Arial"/>
          <w:b/>
          <w:bCs/>
        </w:rPr>
      </w:pPr>
      <w:r w:rsidRPr="0025081F">
        <w:rPr>
          <w:rFonts w:ascii="Arial" w:hAnsi="Arial" w:cs="Arial"/>
          <w:b/>
          <w:bCs/>
        </w:rPr>
        <w:tab/>
        <w:t xml:space="preserve">       10</w:t>
      </w:r>
    </w:p>
    <w:p w:rsidR="00B05519" w:rsidRPr="0025081F" w:rsidRDefault="00B05519" w:rsidP="0025081F">
      <w:pPr>
        <w:rPr>
          <w:rFonts w:ascii="Arial" w:hAnsi="Arial" w:cs="Arial"/>
          <w:b/>
          <w:bCs/>
        </w:rPr>
      </w:pPr>
      <w:r w:rsidRPr="0025081F">
        <w:rPr>
          <w:rFonts w:ascii="Arial" w:hAnsi="Arial" w:cs="Arial"/>
          <w:b/>
          <w:bCs/>
        </w:rPr>
        <w:t xml:space="preserve"> </w:t>
      </w:r>
    </w:p>
    <w:p w:rsidR="00B05519" w:rsidRPr="0025081F" w:rsidRDefault="00B05519" w:rsidP="0025081F">
      <w:pPr>
        <w:rPr>
          <w:rFonts w:ascii="Arial" w:hAnsi="Arial" w:cs="Arial"/>
          <w:b/>
          <w:bCs/>
        </w:rPr>
      </w:pPr>
      <w:r w:rsidRPr="0025081F">
        <w:rPr>
          <w:rFonts w:ascii="Arial" w:hAnsi="Arial" w:cs="Arial"/>
          <w:b/>
          <w:bCs/>
        </w:rPr>
        <w:t xml:space="preserve">NF = Nota Final </w:t>
      </w:r>
    </w:p>
    <w:p w:rsidR="00B05519" w:rsidRPr="0025081F" w:rsidRDefault="00B05519" w:rsidP="0025081F">
      <w:pPr>
        <w:rPr>
          <w:rFonts w:ascii="Arial" w:hAnsi="Arial" w:cs="Arial"/>
          <w:b/>
          <w:bCs/>
        </w:rPr>
      </w:pPr>
      <w:r w:rsidRPr="0025081F">
        <w:rPr>
          <w:rFonts w:ascii="Arial" w:hAnsi="Arial" w:cs="Arial"/>
          <w:b/>
          <w:bCs/>
        </w:rPr>
        <w:t xml:space="preserve">NPT = Nota da Proposta Técnica </w:t>
      </w:r>
    </w:p>
    <w:p w:rsidR="00B05519" w:rsidRPr="0025081F" w:rsidRDefault="00B05519" w:rsidP="0025081F">
      <w:pPr>
        <w:rPr>
          <w:rFonts w:ascii="Arial" w:hAnsi="Arial" w:cs="Arial"/>
          <w:b/>
          <w:bCs/>
        </w:rPr>
      </w:pPr>
      <w:r w:rsidRPr="0025081F">
        <w:rPr>
          <w:rFonts w:ascii="Arial" w:hAnsi="Arial" w:cs="Arial"/>
          <w:b/>
          <w:bCs/>
        </w:rPr>
        <w:t xml:space="preserve">NP = Nota da Proposta de Preços </w:t>
      </w:r>
    </w:p>
    <w:p w:rsidR="00B05519" w:rsidRPr="0025081F"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11.2. - A classificação final será realizada com base no valor da Avaliação Final, classificando-se em primeiro lugar a proponente que obtiver a maior média ponderada, em segundo lugar, a que obtiver a segunda maior média ponderada e, assim, sucessivamente.</w:t>
      </w:r>
    </w:p>
    <w:p w:rsidR="00B05519" w:rsidRPr="0025081F"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11.3. - Erros aritméticos serão retificados da seguinte forma: se houver discrepância entre os percentuais propostos, prevalecerá o montante por extenso; e se a licitante não aceitar a correção do erro, sua proposta será rejeitada.</w:t>
      </w:r>
    </w:p>
    <w:p w:rsidR="00B05519" w:rsidRPr="0025081F" w:rsidRDefault="00B05519" w:rsidP="0025081F">
      <w:pPr>
        <w:rPr>
          <w:rFonts w:ascii="Arial" w:hAnsi="Arial" w:cs="Arial"/>
        </w:rPr>
      </w:pPr>
    </w:p>
    <w:p w:rsidR="00B05519"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11.4. - Não serão levadas em consideração vantagens não previstas neste edital, nem ofertas de redução sobre a proposta que melhor atenda aos interesses da Administração Pública Municipal.</w:t>
      </w:r>
    </w:p>
    <w:p w:rsidR="00B05519" w:rsidRPr="0025081F"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11.5 .- Em caso de empate, a agência vencedora será aquela que tiver a maior nota técnica.</w:t>
      </w:r>
    </w:p>
    <w:p w:rsidR="00B05519" w:rsidRDefault="00B05519" w:rsidP="0025081F">
      <w:pPr>
        <w:rPr>
          <w:rFonts w:ascii="Arial" w:hAnsi="Arial" w:cs="Arial"/>
        </w:rPr>
      </w:pPr>
    </w:p>
    <w:p w:rsidR="00B05519" w:rsidRPr="0025081F" w:rsidRDefault="00B05519" w:rsidP="0025081F">
      <w:pPr>
        <w:rPr>
          <w:rFonts w:ascii="Arial" w:hAnsi="Arial" w:cs="Arial"/>
        </w:rPr>
      </w:pPr>
      <w:r w:rsidRPr="0025081F">
        <w:rPr>
          <w:rFonts w:ascii="Arial" w:hAnsi="Arial" w:cs="Arial"/>
        </w:rPr>
        <w:t>11.6.- A classificação das Propostas será feita em ordem decrescente dos números correspondentes às Notas Finais, sendo declarada vencedora a licitante mais bem classificada na nota final.</w:t>
      </w:r>
    </w:p>
    <w:p w:rsidR="00B05519" w:rsidRPr="00265A43" w:rsidRDefault="00B05519" w:rsidP="00EB0A4E">
      <w:pPr>
        <w:rPr>
          <w:rFonts w:ascii="Arial" w:hAnsi="Arial" w:cs="Arial"/>
          <w:b/>
          <w:bCs/>
          <w:color w:val="000000"/>
          <w:lang w:val="es-ES_tradnl"/>
        </w:rPr>
      </w:pPr>
    </w:p>
    <w:p w:rsidR="00B05519" w:rsidRPr="00121E98" w:rsidRDefault="00B05519" w:rsidP="00121E98">
      <w:pPr>
        <w:rPr>
          <w:rFonts w:ascii="Arial" w:hAnsi="Arial" w:cs="Arial"/>
        </w:rPr>
      </w:pPr>
    </w:p>
    <w:p w:rsidR="00B05519" w:rsidRPr="00121E98" w:rsidRDefault="00B05519" w:rsidP="00121E98">
      <w:pPr>
        <w:rPr>
          <w:rFonts w:ascii="Arial" w:hAnsi="Arial" w:cs="Arial"/>
          <w:b/>
          <w:bCs/>
        </w:rPr>
      </w:pPr>
      <w:r w:rsidRPr="00121E98">
        <w:rPr>
          <w:rFonts w:ascii="Arial" w:hAnsi="Arial" w:cs="Arial"/>
          <w:b/>
          <w:bCs/>
        </w:rPr>
        <w:t>12 - DAS IMPUGNAÇÕES E DOS RECURSOS</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 xml:space="preserve">12.1. - Esclarecimentos sobre este Edital e seus anexos serão prestados pela Presidência da Comissão Permanente de Licitação apenas mediante solicitação por escrito, feito pelo(s) representante(s) estatutário(s) ou legal(is) da licitante, através de ofício devidamente protocolizado no Município de </w:t>
      </w:r>
      <w:r>
        <w:rPr>
          <w:rFonts w:ascii="Arial" w:hAnsi="Arial" w:cs="Arial"/>
        </w:rPr>
        <w:t>Bonito</w:t>
      </w:r>
      <w:r w:rsidRPr="00121E98">
        <w:rPr>
          <w:rFonts w:ascii="Arial" w:hAnsi="Arial" w:cs="Arial"/>
        </w:rPr>
        <w:t>/MS situada no endereço mencionado no preâmbulo deste edital.</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12.2. - O pedido deverá ser protocolado, sob pena de decadência, até 02 (dois) dias úteis antes da data do julgamento, devendo neste caso ser observado subsidiariamente a Lei Federal n° 8.666/93, artigo 41 e seus parágrafos acompanhado documentos necessários para a perfeita identificação da impugnante, bem como de documentos onde seja possível a verificação da capacidade de representação do signatário, sob pena de não conhecimento.</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12.2.1 - Não sendo possível a decisão administrativa pertinente antes da data fixada para a realização deste Certame, deverá o impugnante participar normalmente do certame até que haja o mérito relativo à impugnação.</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12.3. - No caso de ausência da solicitação pressupõe-se que os elementos constantes deste Edital são suficientes, claros e precisos, não cabendo, portanto, posteriormente, qualquer reclamação.</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 xml:space="preserve">12.4. - Antes de ser processada a licitação, a Comissão Permanente de Licitação poderá, por motivo de interesse público, por sua iniciativa ou em consequência de solicitações de esclarecimentos, modificar este edital e seus anexos, bem como adiar ou prorrogar o prazo para recebimento das propostas, devendo publicar aviso nos mesmos veículos nos quais foi publicado o Aviso da presente </w:t>
      </w:r>
      <w:r>
        <w:rPr>
          <w:rFonts w:ascii="Arial" w:hAnsi="Arial" w:cs="Arial"/>
        </w:rPr>
        <w:t>Concorrência Publica</w:t>
      </w:r>
      <w:r w:rsidRPr="00121E98">
        <w:rPr>
          <w:rFonts w:ascii="Arial" w:hAnsi="Arial" w:cs="Arial"/>
        </w:rPr>
        <w:t>.</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12.5. - Os pedidos de esclarecimentos serão respondidos apenas por escrito, se possível pelas mesmas vias, ressalvado que será dado conhecimento das consultas e respostas a todas as empresas que tenham retirado o edital.</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12.6. - As respostas às consultas sobre o Edital, bem como as informações que se tornarem necessárias durante o período de elaboração das propostas, ou qualquer modificação introduzida no edital no mesmo período, serão encaminhadas em forma de ADENDOS às empresas que tenham adquirido o edital.</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12.7. - No caso de emissão de ADENDO MODIFICADOR (documento emitido pela Administração, que contenha informações que impliquem em alteração na formulação das propostas), será publicado Aviso de Adiamento, com modificação do prazo original para entrega dos invólucros Proposta Técnica e Proposta de Preços.</w:t>
      </w:r>
    </w:p>
    <w:p w:rsidR="00B05519" w:rsidRPr="00121E98" w:rsidRDefault="00B05519" w:rsidP="00121E98">
      <w:pPr>
        <w:rPr>
          <w:rFonts w:ascii="Arial" w:hAnsi="Arial" w:cs="Arial"/>
        </w:rPr>
      </w:pPr>
    </w:p>
    <w:p w:rsidR="00B05519" w:rsidRPr="00121E98" w:rsidRDefault="00B05519" w:rsidP="00121E98">
      <w:pPr>
        <w:rPr>
          <w:rFonts w:ascii="Arial" w:hAnsi="Arial" w:cs="Arial"/>
        </w:rPr>
      </w:pPr>
      <w:r w:rsidRPr="00121E98">
        <w:rPr>
          <w:rFonts w:ascii="Arial" w:hAnsi="Arial" w:cs="Arial"/>
        </w:rPr>
        <w:t>12.8. - No caso de emissão de ADENDO ESCLARECEDOR (documento emitido pela Administração, que contenha informações que não causem alteração na formulação das propostas), será mantido o prazo original para entrega da Proposta Técnica e da Proposta de Preços.</w:t>
      </w:r>
    </w:p>
    <w:p w:rsidR="00B05519" w:rsidRDefault="00B05519" w:rsidP="00121E98">
      <w:pPr>
        <w:rPr>
          <w:rFonts w:ascii="Arial" w:hAnsi="Arial" w:cs="Arial"/>
          <w:color w:val="000000"/>
          <w:sz w:val="24"/>
          <w:szCs w:val="24"/>
          <w:u w:color="000000"/>
          <w:lang w:val="es-ES_tradnl" w:eastAsia="pt-BR"/>
        </w:rPr>
      </w:pPr>
    </w:p>
    <w:p w:rsidR="00B05519" w:rsidRPr="00121E98" w:rsidRDefault="00B05519" w:rsidP="00121E98">
      <w:pPr>
        <w:rPr>
          <w:rFonts w:ascii="Arial" w:hAnsi="Arial" w:cs="Arial"/>
          <w:b/>
          <w:bCs/>
          <w:u w:val="single"/>
        </w:rPr>
      </w:pPr>
      <w:r w:rsidRPr="00121E98">
        <w:rPr>
          <w:rFonts w:ascii="Arial" w:hAnsi="Arial" w:cs="Arial"/>
          <w:b/>
          <w:bCs/>
          <w:u w:val="single"/>
        </w:rPr>
        <w:t xml:space="preserve">12.9 – Os prazos previstos no item 7.2, VIII, XI e XIV poderão ser dispensados em comum acordo com todos os licitantes, podendo, neste caso, de imediato passar para as fases subsequentes, lavrando-se em ata ou através da declaração formal por parte dos concorrentes. </w:t>
      </w:r>
    </w:p>
    <w:p w:rsidR="00B05519" w:rsidRPr="00121E98" w:rsidRDefault="00B05519" w:rsidP="00EB0A4E">
      <w:pPr>
        <w:rPr>
          <w:rFonts w:ascii="Arial" w:hAnsi="Arial" w:cs="Arial"/>
          <w:b/>
          <w:bCs/>
          <w:color w:val="000000"/>
          <w:lang w:val="es-ES_tradnl"/>
        </w:rPr>
      </w:pPr>
    </w:p>
    <w:p w:rsidR="00B05519" w:rsidRDefault="00B05519" w:rsidP="00EB0A4E">
      <w:pPr>
        <w:rPr>
          <w:rFonts w:ascii="Arial" w:hAnsi="Arial" w:cs="Arial"/>
          <w:b/>
          <w:bCs/>
          <w:color w:val="000000"/>
        </w:rPr>
      </w:pPr>
    </w:p>
    <w:p w:rsidR="00B05519" w:rsidRPr="00F04B8A" w:rsidRDefault="00B05519" w:rsidP="00F04B8A">
      <w:pPr>
        <w:rPr>
          <w:rFonts w:ascii="Arial" w:hAnsi="Arial" w:cs="Arial"/>
          <w:b/>
          <w:bCs/>
        </w:rPr>
      </w:pPr>
      <w:r w:rsidRPr="00F04B8A">
        <w:rPr>
          <w:rFonts w:ascii="Arial" w:hAnsi="Arial" w:cs="Arial"/>
          <w:b/>
          <w:bCs/>
        </w:rPr>
        <w:t>13 - DA EXECUÇÃO DO CONTRATO</w:t>
      </w:r>
    </w:p>
    <w:p w:rsidR="00B05519" w:rsidRPr="00F04B8A" w:rsidRDefault="00B05519" w:rsidP="00F04B8A">
      <w:pPr>
        <w:rPr>
          <w:rFonts w:ascii="Arial" w:hAnsi="Arial" w:cs="Arial"/>
        </w:rPr>
      </w:pPr>
      <w:r w:rsidRPr="00F04B8A">
        <w:rPr>
          <w:rFonts w:ascii="Arial" w:hAnsi="Arial" w:cs="Arial"/>
        </w:rPr>
        <w:t xml:space="preserve"> </w:t>
      </w:r>
    </w:p>
    <w:p w:rsidR="00B05519" w:rsidRPr="00F04B8A" w:rsidRDefault="00B05519" w:rsidP="00F04B8A">
      <w:pPr>
        <w:rPr>
          <w:rFonts w:ascii="Arial" w:hAnsi="Arial" w:cs="Arial"/>
        </w:rPr>
      </w:pPr>
      <w:r w:rsidRPr="00F04B8A">
        <w:rPr>
          <w:rFonts w:ascii="Arial" w:hAnsi="Arial" w:cs="Arial"/>
        </w:rPr>
        <w:t>13.1. - O contrato deverá ser executado fielmente pelas partes, de acordo com as cláusulas avençadas, cronograma de atividades e demais disposições legais, respondendo cada uma pelas consequências de seu inadimplemento ou descumprimento, total ou parcial.</w:t>
      </w:r>
    </w:p>
    <w:p w:rsidR="00B05519" w:rsidRPr="00F04B8A" w:rsidRDefault="00B05519" w:rsidP="00F04B8A">
      <w:pPr>
        <w:rPr>
          <w:rFonts w:ascii="Arial" w:hAnsi="Arial" w:cs="Arial"/>
        </w:rPr>
      </w:pPr>
      <w:r w:rsidRPr="00F04B8A">
        <w:rPr>
          <w:rFonts w:ascii="Arial" w:hAnsi="Arial" w:cs="Arial"/>
        </w:rPr>
        <w:t xml:space="preserve"> </w:t>
      </w:r>
    </w:p>
    <w:p w:rsidR="00B05519" w:rsidRPr="00F04B8A" w:rsidRDefault="00B05519" w:rsidP="00F04B8A">
      <w:pPr>
        <w:rPr>
          <w:rFonts w:ascii="Arial" w:hAnsi="Arial" w:cs="Arial"/>
        </w:rPr>
      </w:pPr>
      <w:r w:rsidRPr="00F04B8A">
        <w:rPr>
          <w:rFonts w:ascii="Arial" w:hAnsi="Arial" w:cs="Arial"/>
        </w:rPr>
        <w:t>13.2. - Os casos omissos serão resolvidos de acordo com as normas de regência do certame.</w:t>
      </w:r>
    </w:p>
    <w:p w:rsidR="00B05519" w:rsidRPr="00F04B8A" w:rsidRDefault="00B05519" w:rsidP="00F04B8A">
      <w:pPr>
        <w:rPr>
          <w:rFonts w:ascii="Arial" w:hAnsi="Arial" w:cs="Arial"/>
        </w:rPr>
      </w:pPr>
    </w:p>
    <w:p w:rsidR="00B05519" w:rsidRPr="00F04B8A" w:rsidRDefault="00B05519" w:rsidP="00F04B8A">
      <w:pPr>
        <w:rPr>
          <w:rFonts w:ascii="Arial" w:hAnsi="Arial" w:cs="Arial"/>
        </w:rPr>
      </w:pPr>
      <w:r w:rsidRPr="00F04B8A">
        <w:rPr>
          <w:rFonts w:ascii="Arial" w:hAnsi="Arial" w:cs="Arial"/>
        </w:rPr>
        <w:t xml:space="preserve">13.3. - Todo o material produzido pela licitante vencedora e pago pela contratante será de propriedade do Município de </w:t>
      </w:r>
      <w:r>
        <w:rPr>
          <w:rFonts w:ascii="Arial" w:hAnsi="Arial" w:cs="Arial"/>
        </w:rPr>
        <w:t>Bonito/</w:t>
      </w:r>
      <w:r w:rsidRPr="00F04B8A">
        <w:rPr>
          <w:rFonts w:ascii="Arial" w:hAnsi="Arial" w:cs="Arial"/>
        </w:rPr>
        <w:t>MS, ficando sua utilização sujeita às determinações da legislação de direitos autorais.</w:t>
      </w:r>
    </w:p>
    <w:p w:rsidR="00B05519" w:rsidRPr="00F04B8A" w:rsidRDefault="00B05519" w:rsidP="00F04B8A">
      <w:pPr>
        <w:rPr>
          <w:rFonts w:ascii="Arial" w:hAnsi="Arial" w:cs="Arial"/>
        </w:rPr>
      </w:pPr>
    </w:p>
    <w:p w:rsidR="00B05519" w:rsidRPr="00F04B8A" w:rsidRDefault="00B05519" w:rsidP="00F04B8A">
      <w:pPr>
        <w:rPr>
          <w:rFonts w:ascii="Arial" w:hAnsi="Arial" w:cs="Arial"/>
        </w:rPr>
      </w:pPr>
      <w:r w:rsidRPr="00F04B8A">
        <w:rPr>
          <w:rFonts w:ascii="Arial" w:hAnsi="Arial" w:cs="Arial"/>
        </w:rPr>
        <w:t xml:space="preserve">13.4. - A empresa declarada vencedora será convidada a assinar o contrato cuja minuta faz parte integrante desta </w:t>
      </w:r>
      <w:r w:rsidRPr="00C80158">
        <w:rPr>
          <w:rFonts w:ascii="Arial" w:hAnsi="Arial" w:cs="Arial"/>
        </w:rPr>
        <w:t xml:space="preserve">licitação </w:t>
      </w:r>
      <w:r w:rsidRPr="00C80158">
        <w:rPr>
          <w:rFonts w:ascii="Arial" w:hAnsi="Arial" w:cs="Arial"/>
          <w:b/>
          <w:bCs/>
        </w:rPr>
        <w:t>(Anexo IV),</w:t>
      </w:r>
      <w:r w:rsidRPr="00C80158">
        <w:rPr>
          <w:rFonts w:ascii="Arial" w:hAnsi="Arial" w:cs="Arial"/>
        </w:rPr>
        <w:t xml:space="preserve"> o que</w:t>
      </w:r>
      <w:r w:rsidRPr="00F04B8A">
        <w:rPr>
          <w:rFonts w:ascii="Arial" w:hAnsi="Arial" w:cs="Arial"/>
        </w:rPr>
        <w:t xml:space="preserve"> deverá fazê-lo dentro de 03 (três) dias da convocação, na forma do Artigo 64 da Lei n.º 8.666/93, podendo ser prorrogado por igual período, se for o caso, sob pena de decair do direito a contratação e ser convidado o licitante classificado em 2º (segundo lugar), se convier à Administração, e assim sucessivamente.</w:t>
      </w:r>
    </w:p>
    <w:p w:rsidR="00B05519" w:rsidRPr="00F04B8A" w:rsidRDefault="00B05519" w:rsidP="00F04B8A">
      <w:pPr>
        <w:rPr>
          <w:rFonts w:ascii="Arial" w:hAnsi="Arial" w:cs="Arial"/>
        </w:rPr>
      </w:pPr>
    </w:p>
    <w:p w:rsidR="00B05519" w:rsidRPr="00F83308" w:rsidRDefault="00B05519" w:rsidP="00F83308">
      <w:pPr>
        <w:rPr>
          <w:rFonts w:ascii="Arial" w:hAnsi="Arial" w:cs="Arial"/>
        </w:rPr>
      </w:pPr>
      <w:r w:rsidRPr="00F83308">
        <w:rPr>
          <w:rFonts w:ascii="Arial" w:hAnsi="Arial" w:cs="Arial"/>
        </w:rPr>
        <w:t>13.5. - A Contratada fica obrigada a aceitar, nas mesmas condições contratuais, os acréscimos ou supressões que se fizerem nos serviços em até 25% (vinte e cinco por cento) da quantidade inicialmente estimada.</w:t>
      </w:r>
    </w:p>
    <w:p w:rsidR="00B05519" w:rsidRDefault="00B05519" w:rsidP="00F83308"/>
    <w:p w:rsidR="00B05519" w:rsidRPr="00F83308" w:rsidRDefault="00B05519" w:rsidP="00F83308">
      <w:pPr>
        <w:rPr>
          <w:rFonts w:ascii="Arial" w:hAnsi="Arial" w:cs="Arial"/>
        </w:rPr>
      </w:pPr>
    </w:p>
    <w:p w:rsidR="00B05519" w:rsidRPr="00844346" w:rsidRDefault="00B05519" w:rsidP="00F83308">
      <w:pPr>
        <w:rPr>
          <w:rFonts w:ascii="Arial" w:hAnsi="Arial" w:cs="Arial"/>
          <w:b/>
          <w:bCs/>
        </w:rPr>
      </w:pPr>
      <w:r w:rsidRPr="00844346">
        <w:rPr>
          <w:rFonts w:ascii="Arial" w:hAnsi="Arial" w:cs="Arial"/>
          <w:b/>
          <w:bCs/>
        </w:rPr>
        <w:t>14 - DAS SANÇÖES</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 xml:space="preserve">14.1. - A recusa injustificada da licitante vencedora em assinar o Contrato decorrente desta licitação ou o não comparecimento da adjudicatária para assinar o contrato, no prazo e local estabelecidos pelo Município de </w:t>
      </w:r>
      <w:r>
        <w:rPr>
          <w:rFonts w:ascii="Arial" w:hAnsi="Arial" w:cs="Arial"/>
        </w:rPr>
        <w:t>Bonito/</w:t>
      </w:r>
      <w:r w:rsidRPr="00F83308">
        <w:rPr>
          <w:rFonts w:ascii="Arial" w:hAnsi="Arial" w:cs="Arial"/>
        </w:rPr>
        <w:t>MS, caracterizará o descumprimento total da obrigação assumida, sujeitando-se à multa de 10% (dez por cento) sobre o valor total da obrigação, salvo os casos fortuito ou força maior, sem prejuízos às penalidades previstas na Lei Federal n°8.666/93 e alterações.</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14.2. - Esta multa, bem assim as demais sanções, não se aplicam às licitantes remanescentes, convocadas para assinatura do contrato.</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14.3 - Pelo descumprimento parcial ou total do contrato, ao inadimplente serão aplicadas as seguintes sanções legais, a saber:</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14.3.1 - Advertência por escrito, quando o contratado praticar irregularidade de pequena monta;</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14.3.2. Multa administrativa no percentual de 0,5% (meio por cento), sobre o valor do item adjudicado, por dia de atraso nos serviços, a partir do primeiro dia útil da data fixada para a entrega dos serviços, limitada a 10%(dez por cento) do valor do mesmo;</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 xml:space="preserve">14.3.3. - Suspensão temporária de participação em licitação, impedimento de contratar com o Município de </w:t>
      </w:r>
      <w:r>
        <w:rPr>
          <w:rFonts w:ascii="Arial" w:hAnsi="Arial" w:cs="Arial"/>
        </w:rPr>
        <w:t>Bonito/</w:t>
      </w:r>
      <w:r w:rsidRPr="00F83308">
        <w:rPr>
          <w:rFonts w:ascii="Arial" w:hAnsi="Arial" w:cs="Arial"/>
        </w:rPr>
        <w:t>MS, até o prazo de dois anos;</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14.3.4. - Declaração de inidoneidade para licitar e contratar com a Administração Municipal, enquanto perdurarem os motivos determinantes da punição ou até que seja promovida a reabilitação, na forma da lei, perante a própria autoridade que aplicou a penalidade;</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14.3.5.- Por infração de qualquer outra cláusula contratual não prevista nos subitens anteriores, será aplicada multa de 10% (dez) por cento sobre o valor total do contrato corrigido e atualizado, cumulável com as demais sanções, inclusive rescisão contratuais, na verificação do descumprimento dos artigos 78 e seguintes da Lei n° 8.666/93 e alterações.</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14.4. - As penalidades previstas no item anterior não se aplicarão aos licitantes remanescentes convocados em virtude da não aceitação da primeira colocada, ressalvado o caso de inadimplemento contratual, após a contratação de qualquer das empresas classificadas.</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14.5. - As sanções de advertência e multa poderão, ainda, ser aplicadas nos seguintes casos:</w:t>
      </w:r>
    </w:p>
    <w:p w:rsidR="00B05519" w:rsidRPr="00F83308" w:rsidRDefault="00B05519" w:rsidP="00F83308">
      <w:pPr>
        <w:rPr>
          <w:rFonts w:ascii="Arial" w:hAnsi="Arial" w:cs="Arial"/>
        </w:rPr>
      </w:pPr>
      <w:r w:rsidRPr="00F83308">
        <w:rPr>
          <w:rFonts w:ascii="Arial" w:hAnsi="Arial" w:cs="Arial"/>
        </w:rPr>
        <w:t>a) descumprimento das determinações necessárias à regularização das faltas ou defeitos observados nos serviços licitados ou no fornecimento;</w:t>
      </w:r>
    </w:p>
    <w:p w:rsidR="00B05519" w:rsidRPr="00F83308" w:rsidRDefault="00B05519" w:rsidP="00F83308">
      <w:pPr>
        <w:rPr>
          <w:rFonts w:ascii="Arial" w:hAnsi="Arial" w:cs="Arial"/>
        </w:rPr>
      </w:pPr>
      <w:r w:rsidRPr="00F83308">
        <w:rPr>
          <w:rFonts w:ascii="Arial" w:hAnsi="Arial" w:cs="Arial"/>
        </w:rPr>
        <w:t>b) outras ocorrências que possam acarretar transtornos na execução do contrato, desde que não caiba aplicação de sanção mais grave.</w:t>
      </w:r>
    </w:p>
    <w:p w:rsidR="00B05519" w:rsidRPr="00F83308" w:rsidRDefault="00B05519" w:rsidP="00F83308">
      <w:pPr>
        <w:rPr>
          <w:rFonts w:ascii="Arial" w:hAnsi="Arial" w:cs="Arial"/>
        </w:rPr>
      </w:pPr>
    </w:p>
    <w:p w:rsidR="00B05519" w:rsidRPr="00F83308" w:rsidRDefault="00B05519" w:rsidP="00F83308">
      <w:pPr>
        <w:rPr>
          <w:rFonts w:ascii="Arial" w:hAnsi="Arial" w:cs="Arial"/>
        </w:rPr>
      </w:pPr>
      <w:r w:rsidRPr="00F83308">
        <w:rPr>
          <w:rFonts w:ascii="Arial" w:hAnsi="Arial" w:cs="Arial"/>
        </w:rPr>
        <w:t xml:space="preserve">14.6. - Quaisquer multas aplicadas deverão ser recolhidas à tesouraria do Município de </w:t>
      </w:r>
      <w:r>
        <w:rPr>
          <w:rFonts w:ascii="Arial" w:hAnsi="Arial" w:cs="Arial"/>
        </w:rPr>
        <w:t>Bonito/</w:t>
      </w:r>
      <w:r w:rsidRPr="00F83308">
        <w:rPr>
          <w:rFonts w:ascii="Arial" w:hAnsi="Arial" w:cs="Arial"/>
        </w:rPr>
        <w:t>MS dentro do prazo de 03 (três) dias úteis, após a respectiva notificação.</w:t>
      </w:r>
    </w:p>
    <w:p w:rsidR="00B05519" w:rsidRDefault="00B05519" w:rsidP="00B9740E">
      <w:pPr>
        <w:rPr>
          <w:rFonts w:ascii="Arial" w:hAnsi="Arial" w:cs="Arial"/>
        </w:rPr>
      </w:pPr>
    </w:p>
    <w:p w:rsidR="00B05519" w:rsidRDefault="00B05519" w:rsidP="00B9740E">
      <w:pPr>
        <w:rPr>
          <w:rFonts w:ascii="Arial" w:hAnsi="Arial" w:cs="Arial"/>
        </w:rPr>
      </w:pPr>
    </w:p>
    <w:p w:rsidR="00B05519" w:rsidRPr="006629BA" w:rsidRDefault="00B05519" w:rsidP="00B9740E">
      <w:pPr>
        <w:rPr>
          <w:rFonts w:ascii="Arial" w:hAnsi="Arial" w:cs="Arial"/>
          <w:b/>
          <w:bCs/>
        </w:rPr>
      </w:pPr>
      <w:r w:rsidRPr="006629BA">
        <w:rPr>
          <w:rFonts w:ascii="Arial" w:hAnsi="Arial" w:cs="Arial"/>
          <w:b/>
          <w:bCs/>
        </w:rPr>
        <w:t>15 - DA DOTAÇÃO ORÇAMENTÁRIA</w:t>
      </w:r>
    </w:p>
    <w:p w:rsidR="00B05519" w:rsidRPr="006629BA" w:rsidRDefault="00B05519" w:rsidP="00B9740E">
      <w:pPr>
        <w:rPr>
          <w:rFonts w:ascii="Arial" w:hAnsi="Arial" w:cs="Arial"/>
        </w:rPr>
      </w:pPr>
    </w:p>
    <w:p w:rsidR="00B05519" w:rsidRPr="006629BA" w:rsidRDefault="00B05519" w:rsidP="00B9740E">
      <w:pPr>
        <w:rPr>
          <w:rFonts w:ascii="Arial" w:hAnsi="Arial" w:cs="Arial"/>
        </w:rPr>
      </w:pPr>
      <w:r w:rsidRPr="006629BA">
        <w:rPr>
          <w:rFonts w:ascii="Arial" w:hAnsi="Arial" w:cs="Arial"/>
        </w:rPr>
        <w:t>15.1. - As despesas decorrentes da contratação, objeto desta licitação, correrão a contas dos recursos específicos por conta das seguintes dotações orçamentárias:</w:t>
      </w:r>
    </w:p>
    <w:p w:rsidR="00B05519" w:rsidRPr="006629BA" w:rsidRDefault="00B05519" w:rsidP="00B9740E">
      <w:pPr>
        <w:rPr>
          <w:rFonts w:ascii="Arial" w:hAnsi="Arial" w:cs="Arial"/>
        </w:rPr>
      </w:pPr>
    </w:p>
    <w:p w:rsidR="00B05519" w:rsidRPr="00A62C5B" w:rsidRDefault="00B05519" w:rsidP="006629BA">
      <w:pPr>
        <w:rPr>
          <w:rFonts w:ascii="Arial" w:hAnsi="Arial" w:cs="Arial"/>
        </w:rPr>
      </w:pPr>
      <w:r w:rsidRPr="00A62C5B">
        <w:rPr>
          <w:rFonts w:ascii="Arial" w:hAnsi="Arial" w:cs="Arial"/>
        </w:rPr>
        <w:t xml:space="preserve">02.00 - Secretaria Municipal </w:t>
      </w:r>
      <w:r>
        <w:rPr>
          <w:rFonts w:ascii="Arial" w:hAnsi="Arial" w:cs="Arial"/>
        </w:rPr>
        <w:t>d</w:t>
      </w:r>
      <w:r w:rsidRPr="00A62C5B">
        <w:rPr>
          <w:rFonts w:ascii="Arial" w:hAnsi="Arial" w:cs="Arial"/>
        </w:rPr>
        <w:t>e Governo</w:t>
      </w:r>
    </w:p>
    <w:p w:rsidR="00B05519" w:rsidRPr="00A62C5B" w:rsidRDefault="00B05519" w:rsidP="006629BA">
      <w:pPr>
        <w:rPr>
          <w:rFonts w:ascii="Arial" w:hAnsi="Arial" w:cs="Arial"/>
        </w:rPr>
      </w:pPr>
      <w:r w:rsidRPr="00A62C5B">
        <w:rPr>
          <w:rFonts w:ascii="Arial" w:hAnsi="Arial" w:cs="Arial"/>
        </w:rPr>
        <w:t xml:space="preserve">02.01 - Gabinete </w:t>
      </w:r>
      <w:r>
        <w:rPr>
          <w:rFonts w:ascii="Arial" w:hAnsi="Arial" w:cs="Arial"/>
        </w:rPr>
        <w:t>d</w:t>
      </w:r>
      <w:r w:rsidRPr="00A62C5B">
        <w:rPr>
          <w:rFonts w:ascii="Arial" w:hAnsi="Arial" w:cs="Arial"/>
        </w:rPr>
        <w:t xml:space="preserve">o Secretario </w:t>
      </w:r>
      <w:r>
        <w:rPr>
          <w:rFonts w:ascii="Arial" w:hAnsi="Arial" w:cs="Arial"/>
        </w:rPr>
        <w:t>d</w:t>
      </w:r>
      <w:r w:rsidRPr="00A62C5B">
        <w:rPr>
          <w:rFonts w:ascii="Arial" w:hAnsi="Arial" w:cs="Arial"/>
        </w:rPr>
        <w:t>e Governo</w:t>
      </w:r>
    </w:p>
    <w:p w:rsidR="00B05519" w:rsidRPr="00A62C5B" w:rsidRDefault="00B05519" w:rsidP="006629BA">
      <w:pPr>
        <w:rPr>
          <w:rFonts w:ascii="Arial" w:hAnsi="Arial" w:cs="Arial"/>
        </w:rPr>
      </w:pPr>
      <w:r w:rsidRPr="00A62C5B">
        <w:rPr>
          <w:rFonts w:ascii="Arial" w:hAnsi="Arial" w:cs="Arial"/>
        </w:rPr>
        <w:t xml:space="preserve">04.122.201 - Coordenação </w:t>
      </w:r>
      <w:r>
        <w:rPr>
          <w:rFonts w:ascii="Arial" w:hAnsi="Arial" w:cs="Arial"/>
        </w:rPr>
        <w:t>d</w:t>
      </w:r>
      <w:r w:rsidRPr="00A62C5B">
        <w:rPr>
          <w:rFonts w:ascii="Arial" w:hAnsi="Arial" w:cs="Arial"/>
        </w:rPr>
        <w:t xml:space="preserve">as Ações </w:t>
      </w:r>
      <w:r>
        <w:rPr>
          <w:rFonts w:ascii="Arial" w:hAnsi="Arial" w:cs="Arial"/>
        </w:rPr>
        <w:t>d</w:t>
      </w:r>
      <w:r w:rsidRPr="00A62C5B">
        <w:rPr>
          <w:rFonts w:ascii="Arial" w:hAnsi="Arial" w:cs="Arial"/>
        </w:rPr>
        <w:t xml:space="preserve">os Programas </w:t>
      </w:r>
      <w:r>
        <w:rPr>
          <w:rFonts w:ascii="Arial" w:hAnsi="Arial" w:cs="Arial"/>
        </w:rPr>
        <w:t>d</w:t>
      </w:r>
      <w:r w:rsidRPr="00A62C5B">
        <w:rPr>
          <w:rFonts w:ascii="Arial" w:hAnsi="Arial" w:cs="Arial"/>
        </w:rPr>
        <w:t>e Governo</w:t>
      </w:r>
    </w:p>
    <w:p w:rsidR="00B05519" w:rsidRPr="00A62C5B" w:rsidRDefault="00B05519" w:rsidP="006629BA">
      <w:pPr>
        <w:rPr>
          <w:rFonts w:ascii="Arial" w:hAnsi="Arial" w:cs="Arial"/>
        </w:rPr>
      </w:pPr>
      <w:r w:rsidRPr="00A62C5B">
        <w:rPr>
          <w:rFonts w:ascii="Arial" w:hAnsi="Arial" w:cs="Arial"/>
        </w:rPr>
        <w:t>2.002 - Operacionalização da Secretaria de Governo</w:t>
      </w:r>
    </w:p>
    <w:p w:rsidR="00B05519" w:rsidRPr="00A62C5B" w:rsidRDefault="00B05519" w:rsidP="006629BA">
      <w:pPr>
        <w:rPr>
          <w:rFonts w:ascii="Arial" w:hAnsi="Arial" w:cs="Arial"/>
        </w:rPr>
      </w:pPr>
      <w:r w:rsidRPr="00A62C5B">
        <w:rPr>
          <w:rFonts w:ascii="Arial" w:hAnsi="Arial" w:cs="Arial"/>
        </w:rPr>
        <w:t>33.90.39.00 - Outros Serviços de Terceiros - Pessoa Jurídica</w:t>
      </w:r>
    </w:p>
    <w:p w:rsidR="00B05519" w:rsidRDefault="00B05519" w:rsidP="006629BA">
      <w:pPr>
        <w:rPr>
          <w:rFonts w:ascii="Arial" w:hAnsi="Arial" w:cs="Arial"/>
        </w:rPr>
      </w:pPr>
      <w:r w:rsidRPr="00A62C5B">
        <w:rPr>
          <w:rFonts w:ascii="Arial" w:hAnsi="Arial" w:cs="Arial"/>
        </w:rPr>
        <w:t>100000-Recursos Ordinários</w:t>
      </w:r>
    </w:p>
    <w:p w:rsidR="00B05519" w:rsidRDefault="00B05519" w:rsidP="006629BA">
      <w:pPr>
        <w:rPr>
          <w:rFonts w:ascii="Arial" w:hAnsi="Arial" w:cs="Arial"/>
        </w:rPr>
      </w:pPr>
    </w:p>
    <w:p w:rsidR="00B05519" w:rsidRPr="005A3FB1" w:rsidRDefault="00B05519" w:rsidP="001F0781">
      <w:pPr>
        <w:rPr>
          <w:rFonts w:ascii="Arial" w:hAnsi="Arial" w:cs="Arial"/>
          <w:lang w:eastAsia="pt-BR"/>
        </w:rPr>
      </w:pPr>
      <w:r w:rsidRPr="005A3FB1">
        <w:rPr>
          <w:rFonts w:ascii="Arial" w:hAnsi="Arial" w:cs="Arial"/>
          <w:lang w:eastAsia="pt-BR"/>
        </w:rPr>
        <w:t xml:space="preserve">03.00 - Secretaria Municipal </w:t>
      </w:r>
      <w:r>
        <w:rPr>
          <w:rFonts w:ascii="Arial" w:hAnsi="Arial" w:cs="Arial"/>
          <w:lang w:eastAsia="pt-BR"/>
        </w:rPr>
        <w:t>d</w:t>
      </w:r>
      <w:r w:rsidRPr="005A3FB1">
        <w:rPr>
          <w:rFonts w:ascii="Arial" w:hAnsi="Arial" w:cs="Arial"/>
          <w:lang w:eastAsia="pt-BR"/>
        </w:rPr>
        <w:t xml:space="preserve">e Administração </w:t>
      </w:r>
      <w:r>
        <w:rPr>
          <w:rFonts w:ascii="Arial" w:hAnsi="Arial" w:cs="Arial"/>
          <w:lang w:eastAsia="pt-BR"/>
        </w:rPr>
        <w:t>e Finanças</w:t>
      </w:r>
    </w:p>
    <w:p w:rsidR="00B05519" w:rsidRPr="005A3FB1" w:rsidRDefault="00B05519" w:rsidP="001F0781">
      <w:pPr>
        <w:rPr>
          <w:rFonts w:ascii="Arial" w:hAnsi="Arial" w:cs="Arial"/>
          <w:lang w:eastAsia="pt-BR"/>
        </w:rPr>
      </w:pPr>
      <w:r w:rsidRPr="005A3FB1">
        <w:rPr>
          <w:rFonts w:ascii="Arial" w:hAnsi="Arial" w:cs="Arial"/>
          <w:lang w:eastAsia="pt-BR"/>
        </w:rPr>
        <w:t xml:space="preserve">03.01 - Gabinete </w:t>
      </w:r>
      <w:r>
        <w:rPr>
          <w:rFonts w:ascii="Arial" w:hAnsi="Arial" w:cs="Arial"/>
          <w:lang w:eastAsia="pt-BR"/>
        </w:rPr>
        <w:t>d</w:t>
      </w:r>
      <w:r w:rsidRPr="005A3FB1">
        <w:rPr>
          <w:rFonts w:ascii="Arial" w:hAnsi="Arial" w:cs="Arial"/>
          <w:lang w:eastAsia="pt-BR"/>
        </w:rPr>
        <w:t xml:space="preserve">o Secretário </w:t>
      </w:r>
      <w:r>
        <w:rPr>
          <w:rFonts w:ascii="Arial" w:hAnsi="Arial" w:cs="Arial"/>
          <w:lang w:eastAsia="pt-BR"/>
        </w:rPr>
        <w:t>de Administração E Finanças</w:t>
      </w:r>
    </w:p>
    <w:p w:rsidR="00B05519" w:rsidRPr="005A3FB1" w:rsidRDefault="00B05519" w:rsidP="001F0781">
      <w:pPr>
        <w:rPr>
          <w:rFonts w:ascii="Arial" w:hAnsi="Arial" w:cs="Arial"/>
          <w:lang w:eastAsia="pt-BR"/>
        </w:rPr>
      </w:pPr>
      <w:r w:rsidRPr="005A3FB1">
        <w:rPr>
          <w:rFonts w:ascii="Arial" w:hAnsi="Arial" w:cs="Arial"/>
          <w:lang w:eastAsia="pt-BR"/>
        </w:rPr>
        <w:t xml:space="preserve">04.122.301 - Operacionalização </w:t>
      </w:r>
      <w:r>
        <w:rPr>
          <w:rFonts w:ascii="Arial" w:hAnsi="Arial" w:cs="Arial"/>
          <w:lang w:eastAsia="pt-BR"/>
        </w:rPr>
        <w:t>d</w:t>
      </w:r>
      <w:r w:rsidRPr="005A3FB1">
        <w:rPr>
          <w:rFonts w:ascii="Arial" w:hAnsi="Arial" w:cs="Arial"/>
          <w:lang w:eastAsia="pt-BR"/>
        </w:rPr>
        <w:t>as Ativida</w:t>
      </w:r>
      <w:r>
        <w:rPr>
          <w:rFonts w:ascii="Arial" w:hAnsi="Arial" w:cs="Arial"/>
          <w:lang w:eastAsia="pt-BR"/>
        </w:rPr>
        <w:t>des Administrativas Financeiras</w:t>
      </w:r>
    </w:p>
    <w:p w:rsidR="00B05519" w:rsidRPr="005A3FB1" w:rsidRDefault="00B05519" w:rsidP="001F0781">
      <w:pPr>
        <w:rPr>
          <w:rFonts w:ascii="Arial" w:hAnsi="Arial" w:cs="Arial"/>
          <w:lang w:eastAsia="pt-BR"/>
        </w:rPr>
      </w:pPr>
      <w:r w:rsidRPr="005A3FB1">
        <w:rPr>
          <w:rFonts w:ascii="Arial" w:hAnsi="Arial" w:cs="Arial"/>
          <w:lang w:eastAsia="pt-BR"/>
        </w:rPr>
        <w:t>2.006 - Gestão das Atividades da Secretaria Municipal de Administração e Finanças</w:t>
      </w:r>
    </w:p>
    <w:p w:rsidR="00B05519" w:rsidRPr="005A3FB1" w:rsidRDefault="00B05519" w:rsidP="001F0781">
      <w:pPr>
        <w:rPr>
          <w:rFonts w:ascii="Arial" w:hAnsi="Arial" w:cs="Arial"/>
          <w:lang w:eastAsia="pt-BR"/>
        </w:rPr>
      </w:pPr>
      <w:r w:rsidRPr="005A3FB1">
        <w:rPr>
          <w:rFonts w:ascii="Arial" w:hAnsi="Arial" w:cs="Arial"/>
          <w:lang w:eastAsia="pt-BR"/>
        </w:rPr>
        <w:t>33.90.39.00 - Outros Serviços de Terceiros - Pessoa Jurídica</w:t>
      </w:r>
    </w:p>
    <w:p w:rsidR="00B05519" w:rsidRPr="005A3FB1" w:rsidRDefault="00B05519" w:rsidP="001F0781">
      <w:pPr>
        <w:rPr>
          <w:rFonts w:ascii="Arial" w:hAnsi="Arial" w:cs="Arial"/>
          <w:lang w:eastAsia="pt-BR"/>
        </w:rPr>
      </w:pPr>
      <w:r w:rsidRPr="005A3FB1">
        <w:rPr>
          <w:rFonts w:ascii="Arial" w:hAnsi="Arial" w:cs="Arial"/>
          <w:lang w:eastAsia="pt-BR"/>
        </w:rPr>
        <w:t>100000-Recursos Ordinários</w:t>
      </w:r>
    </w:p>
    <w:p w:rsidR="00B05519" w:rsidRPr="00A62C5B" w:rsidRDefault="00B05519" w:rsidP="006629BA">
      <w:pPr>
        <w:rPr>
          <w:rFonts w:ascii="Arial" w:hAnsi="Arial" w:cs="Arial"/>
        </w:rPr>
      </w:pPr>
    </w:p>
    <w:p w:rsidR="00B05519" w:rsidRPr="00A62C5B" w:rsidRDefault="00B05519" w:rsidP="006629BA">
      <w:pPr>
        <w:rPr>
          <w:rFonts w:ascii="Arial" w:hAnsi="Arial" w:cs="Arial"/>
        </w:rPr>
      </w:pPr>
      <w:r w:rsidRPr="00A62C5B">
        <w:rPr>
          <w:rFonts w:ascii="Arial" w:hAnsi="Arial" w:cs="Arial"/>
        </w:rPr>
        <w:t xml:space="preserve">04.00 - Secretaria Municipal </w:t>
      </w:r>
      <w:r>
        <w:rPr>
          <w:rFonts w:ascii="Arial" w:hAnsi="Arial" w:cs="Arial"/>
        </w:rPr>
        <w:t>d</w:t>
      </w:r>
      <w:r w:rsidRPr="00A62C5B">
        <w:rPr>
          <w:rFonts w:ascii="Arial" w:hAnsi="Arial" w:cs="Arial"/>
        </w:rPr>
        <w:t xml:space="preserve">e Educação </w:t>
      </w:r>
      <w:r>
        <w:rPr>
          <w:rFonts w:ascii="Arial" w:hAnsi="Arial" w:cs="Arial"/>
        </w:rPr>
        <w:t>e</w:t>
      </w:r>
      <w:r w:rsidRPr="00A62C5B">
        <w:rPr>
          <w:rFonts w:ascii="Arial" w:hAnsi="Arial" w:cs="Arial"/>
        </w:rPr>
        <w:t xml:space="preserve"> Cultura</w:t>
      </w:r>
    </w:p>
    <w:p w:rsidR="00B05519" w:rsidRPr="00A62C5B" w:rsidRDefault="00B05519" w:rsidP="006629BA">
      <w:pPr>
        <w:rPr>
          <w:rFonts w:ascii="Arial" w:hAnsi="Arial" w:cs="Arial"/>
        </w:rPr>
      </w:pPr>
      <w:r w:rsidRPr="00A62C5B">
        <w:rPr>
          <w:rFonts w:ascii="Arial" w:hAnsi="Arial" w:cs="Arial"/>
        </w:rPr>
        <w:t xml:space="preserve">04.01 - Gabinete </w:t>
      </w:r>
      <w:r>
        <w:rPr>
          <w:rFonts w:ascii="Arial" w:hAnsi="Arial" w:cs="Arial"/>
        </w:rPr>
        <w:t>d</w:t>
      </w:r>
      <w:r w:rsidRPr="00A62C5B">
        <w:rPr>
          <w:rFonts w:ascii="Arial" w:hAnsi="Arial" w:cs="Arial"/>
        </w:rPr>
        <w:t xml:space="preserve">o Secretário </w:t>
      </w:r>
      <w:r>
        <w:rPr>
          <w:rFonts w:ascii="Arial" w:hAnsi="Arial" w:cs="Arial"/>
        </w:rPr>
        <w:t>d</w:t>
      </w:r>
      <w:r w:rsidRPr="00A62C5B">
        <w:rPr>
          <w:rFonts w:ascii="Arial" w:hAnsi="Arial" w:cs="Arial"/>
        </w:rPr>
        <w:t xml:space="preserve">e Educação </w:t>
      </w:r>
      <w:r>
        <w:rPr>
          <w:rFonts w:ascii="Arial" w:hAnsi="Arial" w:cs="Arial"/>
        </w:rPr>
        <w:t>e</w:t>
      </w:r>
      <w:r w:rsidRPr="00A62C5B">
        <w:rPr>
          <w:rFonts w:ascii="Arial" w:hAnsi="Arial" w:cs="Arial"/>
        </w:rPr>
        <w:t xml:space="preserve"> Cultura</w:t>
      </w:r>
    </w:p>
    <w:p w:rsidR="00B05519" w:rsidRPr="00A62C5B" w:rsidRDefault="00B05519" w:rsidP="006629BA">
      <w:pPr>
        <w:rPr>
          <w:rFonts w:ascii="Arial" w:hAnsi="Arial" w:cs="Arial"/>
        </w:rPr>
      </w:pPr>
      <w:r w:rsidRPr="00A62C5B">
        <w:rPr>
          <w:rFonts w:ascii="Arial" w:hAnsi="Arial" w:cs="Arial"/>
        </w:rPr>
        <w:t xml:space="preserve">13.392.600 - Promoção </w:t>
      </w:r>
      <w:r>
        <w:rPr>
          <w:rFonts w:ascii="Arial" w:hAnsi="Arial" w:cs="Arial"/>
        </w:rPr>
        <w:t>e</w:t>
      </w:r>
      <w:r w:rsidRPr="00A62C5B">
        <w:rPr>
          <w:rFonts w:ascii="Arial" w:hAnsi="Arial" w:cs="Arial"/>
        </w:rPr>
        <w:t xml:space="preserve"> Difusão Cultural</w:t>
      </w:r>
    </w:p>
    <w:p w:rsidR="00B05519" w:rsidRPr="00A62C5B" w:rsidRDefault="00B05519" w:rsidP="006629BA">
      <w:pPr>
        <w:rPr>
          <w:rFonts w:ascii="Arial" w:hAnsi="Arial" w:cs="Arial"/>
        </w:rPr>
      </w:pPr>
      <w:r w:rsidRPr="00A62C5B">
        <w:rPr>
          <w:rFonts w:ascii="Arial" w:hAnsi="Arial" w:cs="Arial"/>
        </w:rPr>
        <w:t xml:space="preserve">12.361.400 - Gestão </w:t>
      </w:r>
      <w:r>
        <w:rPr>
          <w:rFonts w:ascii="Arial" w:hAnsi="Arial" w:cs="Arial"/>
        </w:rPr>
        <w:t>d</w:t>
      </w:r>
      <w:r w:rsidRPr="00A62C5B">
        <w:rPr>
          <w:rFonts w:ascii="Arial" w:hAnsi="Arial" w:cs="Arial"/>
        </w:rPr>
        <w:t xml:space="preserve">e Qualidade </w:t>
      </w:r>
      <w:r>
        <w:rPr>
          <w:rFonts w:ascii="Arial" w:hAnsi="Arial" w:cs="Arial"/>
        </w:rPr>
        <w:t>n</w:t>
      </w:r>
      <w:r w:rsidRPr="00A62C5B">
        <w:rPr>
          <w:rFonts w:ascii="Arial" w:hAnsi="Arial" w:cs="Arial"/>
        </w:rPr>
        <w:t>a Educação</w:t>
      </w:r>
    </w:p>
    <w:p w:rsidR="00B05519" w:rsidRPr="00A62C5B" w:rsidRDefault="00B05519" w:rsidP="006629BA">
      <w:pPr>
        <w:rPr>
          <w:rFonts w:ascii="Arial" w:hAnsi="Arial" w:cs="Arial"/>
        </w:rPr>
      </w:pPr>
      <w:r w:rsidRPr="00A62C5B">
        <w:rPr>
          <w:rFonts w:ascii="Arial" w:hAnsi="Arial" w:cs="Arial"/>
        </w:rPr>
        <w:t>2.014 - Operacionalização de Eventos Culturais</w:t>
      </w:r>
    </w:p>
    <w:p w:rsidR="00B05519" w:rsidRPr="00A62C5B" w:rsidRDefault="00B05519" w:rsidP="006629BA">
      <w:pPr>
        <w:rPr>
          <w:rFonts w:ascii="Arial" w:hAnsi="Arial" w:cs="Arial"/>
        </w:rPr>
      </w:pPr>
      <w:r w:rsidRPr="00A62C5B">
        <w:rPr>
          <w:rFonts w:ascii="Arial" w:hAnsi="Arial" w:cs="Arial"/>
        </w:rPr>
        <w:t>2.048 - Operacionalização do Ensino Básico</w:t>
      </w:r>
    </w:p>
    <w:p w:rsidR="00B05519" w:rsidRPr="00A62C5B" w:rsidRDefault="00B05519" w:rsidP="006629BA">
      <w:pPr>
        <w:rPr>
          <w:rFonts w:ascii="Arial" w:hAnsi="Arial" w:cs="Arial"/>
        </w:rPr>
      </w:pPr>
      <w:r w:rsidRPr="00A62C5B">
        <w:rPr>
          <w:rFonts w:ascii="Arial" w:hAnsi="Arial" w:cs="Arial"/>
        </w:rPr>
        <w:t>33.90.39.00 - Outros Serviços de Terceiros - Pessoa Jurídica</w:t>
      </w:r>
    </w:p>
    <w:p w:rsidR="00B05519" w:rsidRPr="00A62C5B" w:rsidRDefault="00B05519" w:rsidP="006629BA">
      <w:pPr>
        <w:rPr>
          <w:rFonts w:ascii="Arial" w:hAnsi="Arial" w:cs="Arial"/>
        </w:rPr>
      </w:pPr>
      <w:r w:rsidRPr="00A62C5B">
        <w:rPr>
          <w:rFonts w:ascii="Arial" w:hAnsi="Arial" w:cs="Arial"/>
        </w:rPr>
        <w:t>100000-Recursos Ordinários</w:t>
      </w:r>
    </w:p>
    <w:p w:rsidR="00B05519" w:rsidRPr="00A62C5B" w:rsidRDefault="00B05519" w:rsidP="006629BA">
      <w:pPr>
        <w:rPr>
          <w:rFonts w:ascii="Arial" w:hAnsi="Arial" w:cs="Arial"/>
        </w:rPr>
      </w:pPr>
      <w:r w:rsidRPr="00A62C5B">
        <w:rPr>
          <w:rFonts w:ascii="Arial" w:hAnsi="Arial" w:cs="Arial"/>
        </w:rPr>
        <w:t>101000-Rec.de Impostos e Transf.Imp. - Educação</w:t>
      </w:r>
    </w:p>
    <w:p w:rsidR="00B05519" w:rsidRDefault="00B05519" w:rsidP="006629BA">
      <w:pPr>
        <w:rPr>
          <w:rFonts w:ascii="Arial" w:hAnsi="Arial" w:cs="Arial"/>
        </w:rPr>
      </w:pPr>
    </w:p>
    <w:p w:rsidR="00B05519" w:rsidRPr="00EF5341" w:rsidRDefault="00B05519" w:rsidP="006629BA">
      <w:pPr>
        <w:rPr>
          <w:rFonts w:ascii="Arial" w:hAnsi="Arial" w:cs="Arial"/>
        </w:rPr>
      </w:pPr>
      <w:r w:rsidRPr="00EF5341">
        <w:rPr>
          <w:rFonts w:ascii="Arial" w:hAnsi="Arial" w:cs="Arial"/>
        </w:rPr>
        <w:t>05.00 - Secretaria Municipal de Assistência Social</w:t>
      </w:r>
    </w:p>
    <w:p w:rsidR="00B05519" w:rsidRPr="00EF5341" w:rsidRDefault="00B05519" w:rsidP="006629BA">
      <w:pPr>
        <w:rPr>
          <w:rFonts w:ascii="Arial" w:hAnsi="Arial" w:cs="Arial"/>
        </w:rPr>
      </w:pPr>
      <w:r w:rsidRPr="00EF5341">
        <w:rPr>
          <w:rFonts w:ascii="Arial" w:hAnsi="Arial" w:cs="Arial"/>
        </w:rPr>
        <w:t>05.01 - Fundo Municipal de Assistência Social</w:t>
      </w:r>
    </w:p>
    <w:p w:rsidR="00B05519" w:rsidRPr="00EF5341" w:rsidRDefault="00B05519" w:rsidP="006629BA">
      <w:pPr>
        <w:rPr>
          <w:rFonts w:ascii="Arial" w:hAnsi="Arial" w:cs="Arial"/>
        </w:rPr>
      </w:pPr>
      <w:r w:rsidRPr="00EF5341">
        <w:rPr>
          <w:rFonts w:ascii="Arial" w:hAnsi="Arial" w:cs="Arial"/>
        </w:rPr>
        <w:t>08.244.900 - Políticas Públicas de Assistência Social - Orgão Gestor</w:t>
      </w:r>
    </w:p>
    <w:p w:rsidR="00B05519" w:rsidRPr="00EF5341" w:rsidRDefault="00B05519" w:rsidP="006629BA">
      <w:pPr>
        <w:rPr>
          <w:rFonts w:ascii="Arial" w:hAnsi="Arial" w:cs="Arial"/>
        </w:rPr>
      </w:pPr>
      <w:r w:rsidRPr="00EF5341">
        <w:rPr>
          <w:rFonts w:ascii="Arial" w:hAnsi="Arial" w:cs="Arial"/>
        </w:rPr>
        <w:t xml:space="preserve">08.244.901 - Política Social de Proteção Especial - CREAS </w:t>
      </w:r>
    </w:p>
    <w:p w:rsidR="00B05519" w:rsidRPr="00EF5341" w:rsidRDefault="00B05519" w:rsidP="006629BA">
      <w:pPr>
        <w:rPr>
          <w:rFonts w:ascii="Arial" w:hAnsi="Arial" w:cs="Arial"/>
        </w:rPr>
      </w:pPr>
      <w:r w:rsidRPr="00EF5341">
        <w:rPr>
          <w:rFonts w:ascii="Arial" w:hAnsi="Arial" w:cs="Arial"/>
        </w:rPr>
        <w:t>08.244.902 - Política Social se Proteção Básica - CRAS</w:t>
      </w:r>
    </w:p>
    <w:p w:rsidR="00B05519" w:rsidRPr="00EF5341" w:rsidRDefault="00B05519" w:rsidP="006629BA">
      <w:pPr>
        <w:rPr>
          <w:rFonts w:ascii="Arial" w:hAnsi="Arial" w:cs="Arial"/>
        </w:rPr>
      </w:pPr>
      <w:r w:rsidRPr="00EF5341">
        <w:rPr>
          <w:rFonts w:ascii="Arial" w:hAnsi="Arial" w:cs="Arial"/>
        </w:rPr>
        <w:t>2.021 - Manutenção do Fundo Municipal de Assistência Social</w:t>
      </w:r>
    </w:p>
    <w:p w:rsidR="00B05519" w:rsidRPr="00EF5341" w:rsidRDefault="00B05519" w:rsidP="006629BA">
      <w:pPr>
        <w:rPr>
          <w:rFonts w:ascii="Arial" w:hAnsi="Arial" w:cs="Arial"/>
        </w:rPr>
      </w:pPr>
      <w:r w:rsidRPr="00EF5341">
        <w:rPr>
          <w:rFonts w:ascii="Arial" w:hAnsi="Arial" w:cs="Arial"/>
        </w:rPr>
        <w:t>2.024 - Execução do CAD Único e Gestão da Bolsa Familia</w:t>
      </w:r>
    </w:p>
    <w:p w:rsidR="00B05519" w:rsidRPr="00EF5341" w:rsidRDefault="00B05519" w:rsidP="001A22F9">
      <w:pPr>
        <w:rPr>
          <w:rFonts w:ascii="Arial" w:hAnsi="Arial" w:cs="Arial"/>
        </w:rPr>
      </w:pPr>
      <w:r w:rsidRPr="00EF5341">
        <w:rPr>
          <w:rFonts w:ascii="Arial" w:hAnsi="Arial" w:cs="Arial"/>
        </w:rPr>
        <w:t>2.025 - Operacionalização das Atividades do CREAS</w:t>
      </w:r>
    </w:p>
    <w:p w:rsidR="00B05519" w:rsidRPr="00EF5341" w:rsidRDefault="00B05519" w:rsidP="00C67F99">
      <w:pPr>
        <w:rPr>
          <w:rFonts w:ascii="Arial" w:hAnsi="Arial" w:cs="Arial"/>
        </w:rPr>
      </w:pPr>
      <w:r w:rsidRPr="00EF5341">
        <w:rPr>
          <w:rFonts w:ascii="Arial" w:hAnsi="Arial" w:cs="Arial"/>
        </w:rPr>
        <w:t>2.026 - Operacionalização do CRAS</w:t>
      </w:r>
    </w:p>
    <w:p w:rsidR="00B05519" w:rsidRPr="00EF5341" w:rsidRDefault="00B05519" w:rsidP="006629BA">
      <w:pPr>
        <w:rPr>
          <w:rFonts w:ascii="Arial" w:hAnsi="Arial" w:cs="Arial"/>
        </w:rPr>
      </w:pPr>
      <w:r w:rsidRPr="00EF5341">
        <w:rPr>
          <w:rFonts w:ascii="Arial" w:hAnsi="Arial" w:cs="Arial"/>
        </w:rPr>
        <w:t>33.90.39.00 - Outros Serviços de Terceiros - Pessoa Jurídica</w:t>
      </w:r>
    </w:p>
    <w:p w:rsidR="00B05519" w:rsidRPr="00EF5341" w:rsidRDefault="00B05519" w:rsidP="006629BA">
      <w:pPr>
        <w:rPr>
          <w:rFonts w:ascii="Arial" w:hAnsi="Arial" w:cs="Arial"/>
        </w:rPr>
      </w:pPr>
      <w:r w:rsidRPr="00EF5341">
        <w:rPr>
          <w:rFonts w:ascii="Arial" w:hAnsi="Arial" w:cs="Arial"/>
        </w:rPr>
        <w:t>100000-Recursos Ordinários</w:t>
      </w:r>
    </w:p>
    <w:p w:rsidR="00B05519" w:rsidRPr="00EF5341" w:rsidRDefault="00B05519" w:rsidP="006629BA">
      <w:pPr>
        <w:rPr>
          <w:rFonts w:ascii="Arial" w:hAnsi="Arial" w:cs="Arial"/>
        </w:rPr>
      </w:pPr>
      <w:r w:rsidRPr="00EF5341">
        <w:rPr>
          <w:rFonts w:ascii="Arial" w:hAnsi="Arial" w:cs="Arial"/>
        </w:rPr>
        <w:t>129000-Transferências de Recursos do FNAS</w:t>
      </w:r>
    </w:p>
    <w:p w:rsidR="00B05519" w:rsidRPr="00EF5341" w:rsidRDefault="00B05519" w:rsidP="006629BA">
      <w:pPr>
        <w:rPr>
          <w:rFonts w:ascii="Arial" w:hAnsi="Arial" w:cs="Arial"/>
        </w:rPr>
      </w:pPr>
    </w:p>
    <w:p w:rsidR="00B05519" w:rsidRPr="00C3659C" w:rsidRDefault="00B05519" w:rsidP="006629BA">
      <w:pPr>
        <w:rPr>
          <w:rFonts w:ascii="Arial" w:hAnsi="Arial" w:cs="Arial"/>
        </w:rPr>
      </w:pPr>
      <w:r w:rsidRPr="00C3659C">
        <w:rPr>
          <w:rFonts w:ascii="Arial" w:hAnsi="Arial" w:cs="Arial"/>
        </w:rPr>
        <w:t>07.00 - Secretaria Municipal de Turismo, Indústria E Comér</w:t>
      </w:r>
    </w:p>
    <w:p w:rsidR="00B05519" w:rsidRPr="00C3659C" w:rsidRDefault="00B05519" w:rsidP="006629BA">
      <w:pPr>
        <w:rPr>
          <w:rFonts w:ascii="Arial" w:hAnsi="Arial" w:cs="Arial"/>
        </w:rPr>
      </w:pPr>
      <w:r w:rsidRPr="00C3659C">
        <w:rPr>
          <w:rFonts w:ascii="Arial" w:hAnsi="Arial" w:cs="Arial"/>
        </w:rPr>
        <w:t>07.02 - Fundo Municipal de Turismo</w:t>
      </w:r>
    </w:p>
    <w:p w:rsidR="00B05519" w:rsidRPr="00C3659C" w:rsidRDefault="00B05519" w:rsidP="006629BA">
      <w:pPr>
        <w:rPr>
          <w:rFonts w:ascii="Arial" w:hAnsi="Arial" w:cs="Arial"/>
        </w:rPr>
      </w:pPr>
      <w:r w:rsidRPr="00C3659C">
        <w:rPr>
          <w:rFonts w:ascii="Arial" w:hAnsi="Arial" w:cs="Arial"/>
        </w:rPr>
        <w:t>23.695.800 - Fortalecimento do Turismo Local</w:t>
      </w:r>
    </w:p>
    <w:p w:rsidR="00B05519" w:rsidRPr="00C3659C" w:rsidRDefault="00B05519" w:rsidP="006629BA">
      <w:pPr>
        <w:rPr>
          <w:rFonts w:ascii="Arial" w:hAnsi="Arial" w:cs="Arial"/>
        </w:rPr>
      </w:pPr>
      <w:r w:rsidRPr="00C3659C">
        <w:rPr>
          <w:rFonts w:ascii="Arial" w:hAnsi="Arial" w:cs="Arial"/>
        </w:rPr>
        <w:t>2.017 - Gestão do Monumento Natural Gruta do Lago Azul</w:t>
      </w:r>
    </w:p>
    <w:p w:rsidR="00B05519" w:rsidRPr="00C3659C" w:rsidRDefault="00B05519" w:rsidP="006629BA">
      <w:pPr>
        <w:rPr>
          <w:rFonts w:ascii="Arial" w:hAnsi="Arial" w:cs="Arial"/>
        </w:rPr>
      </w:pPr>
      <w:r w:rsidRPr="00C3659C">
        <w:rPr>
          <w:rFonts w:ascii="Arial" w:hAnsi="Arial" w:cs="Arial"/>
        </w:rPr>
        <w:t>2.018 - Fortalecer o desenvolvimento Turístico</w:t>
      </w:r>
    </w:p>
    <w:p w:rsidR="00B05519" w:rsidRPr="00C3659C" w:rsidRDefault="00B05519" w:rsidP="006629BA">
      <w:pPr>
        <w:rPr>
          <w:rFonts w:ascii="Arial" w:hAnsi="Arial" w:cs="Arial"/>
        </w:rPr>
      </w:pPr>
      <w:r w:rsidRPr="00C3659C">
        <w:rPr>
          <w:rFonts w:ascii="Arial" w:hAnsi="Arial" w:cs="Arial"/>
        </w:rPr>
        <w:t>33.90.39.00 - Outros Serviços de Terceiros - Pessoa Jurídica</w:t>
      </w:r>
    </w:p>
    <w:p w:rsidR="00B05519" w:rsidRPr="00C3659C" w:rsidRDefault="00B05519" w:rsidP="006629BA">
      <w:pPr>
        <w:rPr>
          <w:rFonts w:ascii="Arial" w:hAnsi="Arial" w:cs="Arial"/>
        </w:rPr>
      </w:pPr>
      <w:r w:rsidRPr="00C3659C">
        <w:rPr>
          <w:rFonts w:ascii="Arial" w:hAnsi="Arial" w:cs="Arial"/>
        </w:rPr>
        <w:t>100000-Recursos Ordinários</w:t>
      </w:r>
    </w:p>
    <w:p w:rsidR="00B05519" w:rsidRDefault="00B05519" w:rsidP="006629BA">
      <w:pPr>
        <w:rPr>
          <w:rFonts w:ascii="Arial" w:hAnsi="Arial" w:cs="Arial"/>
        </w:rPr>
      </w:pPr>
    </w:p>
    <w:p w:rsidR="00B05519" w:rsidRPr="00B208C1" w:rsidRDefault="00B05519" w:rsidP="006629BA">
      <w:pPr>
        <w:rPr>
          <w:rFonts w:ascii="Arial" w:hAnsi="Arial" w:cs="Arial"/>
        </w:rPr>
      </w:pPr>
      <w:r w:rsidRPr="00B208C1">
        <w:rPr>
          <w:rFonts w:ascii="Arial" w:hAnsi="Arial" w:cs="Arial"/>
        </w:rPr>
        <w:t xml:space="preserve">12.00 - Secretaria Municipal </w:t>
      </w:r>
      <w:r>
        <w:rPr>
          <w:rFonts w:ascii="Arial" w:hAnsi="Arial" w:cs="Arial"/>
        </w:rPr>
        <w:t>d</w:t>
      </w:r>
      <w:r w:rsidRPr="00B208C1">
        <w:rPr>
          <w:rFonts w:ascii="Arial" w:hAnsi="Arial" w:cs="Arial"/>
        </w:rPr>
        <w:t>e Saúde</w:t>
      </w:r>
    </w:p>
    <w:p w:rsidR="00B05519" w:rsidRPr="00B208C1" w:rsidRDefault="00B05519" w:rsidP="006629BA">
      <w:pPr>
        <w:rPr>
          <w:rFonts w:ascii="Arial" w:hAnsi="Arial" w:cs="Arial"/>
        </w:rPr>
      </w:pPr>
      <w:r w:rsidRPr="00B208C1">
        <w:rPr>
          <w:rFonts w:ascii="Arial" w:hAnsi="Arial" w:cs="Arial"/>
        </w:rPr>
        <w:t xml:space="preserve">12.01 - Fundo Municipal </w:t>
      </w:r>
      <w:r>
        <w:rPr>
          <w:rFonts w:ascii="Arial" w:hAnsi="Arial" w:cs="Arial"/>
        </w:rPr>
        <w:t>d</w:t>
      </w:r>
      <w:r w:rsidRPr="00B208C1">
        <w:rPr>
          <w:rFonts w:ascii="Arial" w:hAnsi="Arial" w:cs="Arial"/>
        </w:rPr>
        <w:t>e Saúde</w:t>
      </w:r>
    </w:p>
    <w:p w:rsidR="00B05519" w:rsidRPr="00B208C1" w:rsidRDefault="00B05519" w:rsidP="006629BA">
      <w:pPr>
        <w:rPr>
          <w:rFonts w:ascii="Arial" w:hAnsi="Arial" w:cs="Arial"/>
        </w:rPr>
      </w:pPr>
      <w:r w:rsidRPr="00B208C1">
        <w:rPr>
          <w:rFonts w:ascii="Arial" w:hAnsi="Arial" w:cs="Arial"/>
        </w:rPr>
        <w:t xml:space="preserve">10.122.904 - Saúde, Direito </w:t>
      </w:r>
      <w:r>
        <w:rPr>
          <w:rFonts w:ascii="Arial" w:hAnsi="Arial" w:cs="Arial"/>
        </w:rPr>
        <w:t>d</w:t>
      </w:r>
      <w:r w:rsidRPr="00B208C1">
        <w:rPr>
          <w:rFonts w:ascii="Arial" w:hAnsi="Arial" w:cs="Arial"/>
        </w:rPr>
        <w:t>o Cidadão</w:t>
      </w:r>
    </w:p>
    <w:p w:rsidR="00B05519" w:rsidRPr="00B208C1" w:rsidRDefault="00B05519" w:rsidP="00CF0DEA">
      <w:pPr>
        <w:rPr>
          <w:rFonts w:ascii="Arial" w:hAnsi="Arial" w:cs="Arial"/>
        </w:rPr>
      </w:pPr>
      <w:r w:rsidRPr="00B208C1">
        <w:rPr>
          <w:rFonts w:ascii="Arial" w:hAnsi="Arial" w:cs="Arial"/>
        </w:rPr>
        <w:t xml:space="preserve">10.305.906 - Bloco Vigilância </w:t>
      </w:r>
      <w:r>
        <w:rPr>
          <w:rFonts w:ascii="Arial" w:hAnsi="Arial" w:cs="Arial"/>
        </w:rPr>
        <w:t>e</w:t>
      </w:r>
      <w:r w:rsidRPr="00B208C1">
        <w:rPr>
          <w:rFonts w:ascii="Arial" w:hAnsi="Arial" w:cs="Arial"/>
        </w:rPr>
        <w:t xml:space="preserve">m Saúde </w:t>
      </w:r>
    </w:p>
    <w:p w:rsidR="00B05519" w:rsidRPr="00B208C1" w:rsidRDefault="00B05519" w:rsidP="006629BA">
      <w:pPr>
        <w:rPr>
          <w:rFonts w:ascii="Arial" w:hAnsi="Arial" w:cs="Arial"/>
        </w:rPr>
      </w:pPr>
      <w:r w:rsidRPr="00B208C1">
        <w:rPr>
          <w:rFonts w:ascii="Arial" w:hAnsi="Arial" w:cs="Arial"/>
        </w:rPr>
        <w:t xml:space="preserve">10.301.908 - Bloco </w:t>
      </w:r>
      <w:r>
        <w:rPr>
          <w:rFonts w:ascii="Arial" w:hAnsi="Arial" w:cs="Arial"/>
        </w:rPr>
        <w:t>d</w:t>
      </w:r>
      <w:r w:rsidRPr="00B208C1">
        <w:rPr>
          <w:rFonts w:ascii="Arial" w:hAnsi="Arial" w:cs="Arial"/>
        </w:rPr>
        <w:t>a Atenção Básica</w:t>
      </w:r>
    </w:p>
    <w:p w:rsidR="00B05519" w:rsidRPr="00B208C1" w:rsidRDefault="00B05519" w:rsidP="00F9308A">
      <w:pPr>
        <w:rPr>
          <w:rFonts w:ascii="Arial" w:hAnsi="Arial" w:cs="Arial"/>
        </w:rPr>
      </w:pPr>
      <w:r w:rsidRPr="00B208C1">
        <w:rPr>
          <w:rFonts w:ascii="Arial" w:hAnsi="Arial" w:cs="Arial"/>
        </w:rPr>
        <w:t xml:space="preserve">10.304.906 - Bloco Vigilância </w:t>
      </w:r>
      <w:r>
        <w:rPr>
          <w:rFonts w:ascii="Arial" w:hAnsi="Arial" w:cs="Arial"/>
        </w:rPr>
        <w:t>e</w:t>
      </w:r>
      <w:r w:rsidRPr="00B208C1">
        <w:rPr>
          <w:rFonts w:ascii="Arial" w:hAnsi="Arial" w:cs="Arial"/>
        </w:rPr>
        <w:t xml:space="preserve">m Saúde </w:t>
      </w:r>
    </w:p>
    <w:p w:rsidR="00B05519" w:rsidRPr="00B208C1" w:rsidRDefault="00B05519" w:rsidP="006629BA">
      <w:pPr>
        <w:rPr>
          <w:rFonts w:ascii="Arial" w:hAnsi="Arial" w:cs="Arial"/>
        </w:rPr>
      </w:pPr>
      <w:r w:rsidRPr="00B208C1">
        <w:rPr>
          <w:rFonts w:ascii="Arial" w:hAnsi="Arial" w:cs="Arial"/>
        </w:rPr>
        <w:t>2.031 - Operacionalização da Secretária de Saúde Municipal</w:t>
      </w:r>
    </w:p>
    <w:p w:rsidR="00B05519" w:rsidRPr="00B208C1" w:rsidRDefault="00B05519" w:rsidP="00CF0DEA">
      <w:pPr>
        <w:rPr>
          <w:rFonts w:ascii="Arial" w:hAnsi="Arial" w:cs="Arial"/>
        </w:rPr>
      </w:pPr>
      <w:r w:rsidRPr="00B208C1">
        <w:rPr>
          <w:rFonts w:ascii="Arial" w:hAnsi="Arial" w:cs="Arial"/>
        </w:rPr>
        <w:t>2.034 - Vigilância Epidemiológica/CCZ</w:t>
      </w:r>
    </w:p>
    <w:p w:rsidR="00B05519" w:rsidRPr="00B208C1" w:rsidRDefault="00B05519" w:rsidP="006629BA">
      <w:pPr>
        <w:rPr>
          <w:rFonts w:ascii="Arial" w:hAnsi="Arial" w:cs="Arial"/>
        </w:rPr>
      </w:pPr>
      <w:r w:rsidRPr="00B208C1">
        <w:rPr>
          <w:rFonts w:ascii="Arial" w:hAnsi="Arial" w:cs="Arial"/>
        </w:rPr>
        <w:t>2.039 - Saúde da Família</w:t>
      </w:r>
    </w:p>
    <w:p w:rsidR="00B05519" w:rsidRPr="00B208C1" w:rsidRDefault="00B05519" w:rsidP="00F9308A">
      <w:pPr>
        <w:rPr>
          <w:rFonts w:ascii="Arial" w:hAnsi="Arial" w:cs="Arial"/>
        </w:rPr>
      </w:pPr>
      <w:r w:rsidRPr="00B208C1">
        <w:rPr>
          <w:rFonts w:ascii="Arial" w:hAnsi="Arial" w:cs="Arial"/>
        </w:rPr>
        <w:t>2.063 - Vigilância em Saúde</w:t>
      </w:r>
    </w:p>
    <w:p w:rsidR="00B05519" w:rsidRPr="00B208C1" w:rsidRDefault="00B05519" w:rsidP="006629BA">
      <w:pPr>
        <w:rPr>
          <w:rFonts w:ascii="Arial" w:hAnsi="Arial" w:cs="Arial"/>
        </w:rPr>
      </w:pPr>
      <w:r w:rsidRPr="00B208C1">
        <w:rPr>
          <w:rFonts w:ascii="Arial" w:hAnsi="Arial" w:cs="Arial"/>
        </w:rPr>
        <w:t>33.90.39.00 - Outros Serviços de Terceiros - Pessoa Jurídica</w:t>
      </w:r>
    </w:p>
    <w:p w:rsidR="00B05519" w:rsidRPr="00B208C1" w:rsidRDefault="00B05519" w:rsidP="006629BA">
      <w:pPr>
        <w:rPr>
          <w:rFonts w:ascii="Arial" w:hAnsi="Arial" w:cs="Arial"/>
        </w:rPr>
      </w:pPr>
      <w:r w:rsidRPr="00B208C1">
        <w:rPr>
          <w:rFonts w:ascii="Arial" w:hAnsi="Arial" w:cs="Arial"/>
        </w:rPr>
        <w:t>102000-Rec.de Impostos e Transf.Imp. – Saúde</w:t>
      </w:r>
    </w:p>
    <w:p w:rsidR="00B05519" w:rsidRPr="00B208C1" w:rsidRDefault="00B05519" w:rsidP="006629BA">
      <w:pPr>
        <w:rPr>
          <w:rFonts w:ascii="Arial" w:hAnsi="Arial" w:cs="Arial"/>
        </w:rPr>
      </w:pPr>
      <w:r w:rsidRPr="00B208C1">
        <w:rPr>
          <w:rFonts w:ascii="Arial" w:hAnsi="Arial" w:cs="Arial"/>
        </w:rPr>
        <w:t>114000-Transferências de Recursos do SUS</w:t>
      </w:r>
    </w:p>
    <w:p w:rsidR="00B05519" w:rsidRPr="00B208C1" w:rsidRDefault="00B05519" w:rsidP="006629BA">
      <w:pPr>
        <w:rPr>
          <w:rFonts w:ascii="Arial" w:hAnsi="Arial" w:cs="Arial"/>
        </w:rPr>
      </w:pPr>
      <w:r w:rsidRPr="00B208C1">
        <w:rPr>
          <w:rFonts w:ascii="Arial" w:hAnsi="Arial" w:cs="Arial"/>
        </w:rPr>
        <w:t>114000-Transferências de Recursos do SUS</w:t>
      </w:r>
    </w:p>
    <w:p w:rsidR="00B05519" w:rsidRDefault="00B05519" w:rsidP="006629BA">
      <w:pPr>
        <w:rPr>
          <w:rFonts w:ascii="Arial" w:hAnsi="Arial" w:cs="Arial"/>
        </w:rPr>
      </w:pPr>
      <w:r w:rsidRPr="00B208C1">
        <w:rPr>
          <w:rFonts w:ascii="Arial" w:hAnsi="Arial" w:cs="Arial"/>
        </w:rPr>
        <w:t>114000-Transferências de Recursos do SUS</w:t>
      </w:r>
    </w:p>
    <w:p w:rsidR="00B05519" w:rsidRDefault="00B05519" w:rsidP="006629BA">
      <w:pPr>
        <w:rPr>
          <w:rFonts w:ascii="Arial" w:hAnsi="Arial" w:cs="Arial"/>
        </w:rPr>
      </w:pPr>
    </w:p>
    <w:p w:rsidR="00B05519" w:rsidRDefault="00B05519" w:rsidP="006629BA">
      <w:pPr>
        <w:rPr>
          <w:rFonts w:ascii="Arial" w:hAnsi="Arial" w:cs="Arial"/>
        </w:rPr>
      </w:pPr>
    </w:p>
    <w:p w:rsidR="00B05519" w:rsidRDefault="00B05519" w:rsidP="006629BA">
      <w:pPr>
        <w:rPr>
          <w:rFonts w:ascii="Arial" w:hAnsi="Arial" w:cs="Arial"/>
        </w:rPr>
      </w:pPr>
      <w:r w:rsidRPr="00376C3D">
        <w:rPr>
          <w:rFonts w:ascii="Arial" w:hAnsi="Arial" w:cs="Arial"/>
        </w:rPr>
        <w:t>15.2. O valor total máximo estimado para a presente despesa é de R$ 980.000,00 (Novecentos e oitenta mil reais).</w:t>
      </w:r>
    </w:p>
    <w:p w:rsidR="00B05519" w:rsidRPr="006629BA" w:rsidRDefault="00B05519" w:rsidP="006629BA">
      <w:pPr>
        <w:rPr>
          <w:rFonts w:ascii="Arial" w:hAnsi="Arial" w:cs="Arial"/>
        </w:rPr>
      </w:pPr>
    </w:p>
    <w:p w:rsidR="00B05519" w:rsidRDefault="00B05519" w:rsidP="006629BA">
      <w:pPr>
        <w:rPr>
          <w:rFonts w:ascii="Arial" w:hAnsi="Arial" w:cs="Arial"/>
          <w:b/>
          <w:bCs/>
        </w:rPr>
      </w:pPr>
    </w:p>
    <w:p w:rsidR="00B05519" w:rsidRPr="006629BA" w:rsidRDefault="00B05519" w:rsidP="006629BA">
      <w:pPr>
        <w:rPr>
          <w:rFonts w:ascii="Arial" w:hAnsi="Arial" w:cs="Arial"/>
          <w:b/>
          <w:bCs/>
        </w:rPr>
      </w:pPr>
      <w:r w:rsidRPr="006629BA">
        <w:rPr>
          <w:rFonts w:ascii="Arial" w:hAnsi="Arial" w:cs="Arial"/>
          <w:b/>
          <w:bCs/>
        </w:rPr>
        <w:t>16 - DO PRAZO DE EXECUÇÃO DOS SERVIÇOS:</w:t>
      </w:r>
    </w:p>
    <w:p w:rsidR="00B05519" w:rsidRPr="006629BA" w:rsidRDefault="00B05519" w:rsidP="006629BA">
      <w:pPr>
        <w:rPr>
          <w:rFonts w:ascii="Arial" w:hAnsi="Arial" w:cs="Arial"/>
          <w:b/>
          <w:bCs/>
        </w:rPr>
      </w:pPr>
    </w:p>
    <w:p w:rsidR="00B05519" w:rsidRPr="006629BA" w:rsidRDefault="00B05519" w:rsidP="006629BA">
      <w:pPr>
        <w:rPr>
          <w:rFonts w:ascii="Arial" w:hAnsi="Arial" w:cs="Arial"/>
        </w:rPr>
      </w:pPr>
      <w:r w:rsidRPr="006629BA">
        <w:rPr>
          <w:rFonts w:ascii="Arial" w:hAnsi="Arial" w:cs="Arial"/>
        </w:rPr>
        <w:t xml:space="preserve">16.1. - O prazo de execução dos serviços constantes deste Edital será de </w:t>
      </w:r>
      <w:r w:rsidRPr="006629BA">
        <w:rPr>
          <w:rFonts w:ascii="Arial" w:hAnsi="Arial" w:cs="Arial"/>
          <w:b/>
          <w:bCs/>
        </w:rPr>
        <w:t>12 (doze) meses</w:t>
      </w:r>
      <w:r w:rsidRPr="006629BA">
        <w:rPr>
          <w:rFonts w:ascii="Arial" w:hAnsi="Arial" w:cs="Arial"/>
        </w:rPr>
        <w:t xml:space="preserve">, a contar da assinatura do Contrato, podendo ser prorrogado mediante Termo Aditivo, na forma prevista no art. 57, inciso II, da Lei 8.666/93, alterada pela Lei 8.648/98, a critério do Município de </w:t>
      </w:r>
      <w:r>
        <w:rPr>
          <w:rFonts w:ascii="Arial" w:hAnsi="Arial" w:cs="Arial"/>
        </w:rPr>
        <w:t>Bonito/MS</w:t>
      </w:r>
      <w:r w:rsidRPr="006629BA">
        <w:rPr>
          <w:rFonts w:ascii="Arial" w:hAnsi="Arial" w:cs="Arial"/>
        </w:rPr>
        <w:t>, por iguais e sucessivos períodos, a critério da Administração.</w:t>
      </w:r>
    </w:p>
    <w:p w:rsidR="00B05519" w:rsidRPr="006629BA" w:rsidRDefault="00B05519" w:rsidP="006629BA">
      <w:pPr>
        <w:rPr>
          <w:rFonts w:ascii="Arial" w:hAnsi="Arial" w:cs="Arial"/>
        </w:rPr>
      </w:pPr>
    </w:p>
    <w:p w:rsidR="00B05519" w:rsidRPr="006629BA" w:rsidRDefault="00B05519" w:rsidP="006629BA">
      <w:pPr>
        <w:rPr>
          <w:rFonts w:ascii="Arial" w:hAnsi="Arial" w:cs="Arial"/>
        </w:rPr>
      </w:pPr>
      <w:r w:rsidRPr="006629BA">
        <w:rPr>
          <w:rFonts w:ascii="Arial" w:hAnsi="Arial" w:cs="Arial"/>
        </w:rPr>
        <w:t>16.2. - A licitante vencedora ficará obrigada a revisar às suas expensas o serviço que vier a ser recusado, sendo que o ato de recebimento não importará sua aceitação.</w:t>
      </w:r>
    </w:p>
    <w:p w:rsidR="00B05519" w:rsidRPr="006629BA" w:rsidRDefault="00B05519" w:rsidP="006629BA">
      <w:pPr>
        <w:rPr>
          <w:rFonts w:ascii="Arial" w:hAnsi="Arial" w:cs="Arial"/>
        </w:rPr>
      </w:pPr>
    </w:p>
    <w:p w:rsidR="00B05519" w:rsidRPr="006629BA" w:rsidRDefault="00B05519" w:rsidP="006629BA">
      <w:pPr>
        <w:rPr>
          <w:rFonts w:ascii="Arial" w:hAnsi="Arial" w:cs="Arial"/>
        </w:rPr>
      </w:pPr>
      <w:r w:rsidRPr="006629BA">
        <w:rPr>
          <w:rFonts w:ascii="Arial" w:hAnsi="Arial" w:cs="Arial"/>
        </w:rPr>
        <w:t>16.3. - Independentemente da aceitação, a adjudicatária garantirá a qualidade dos serviços obrigando-se a refazer aquele que estiver em desacordo com a proposta.</w:t>
      </w:r>
    </w:p>
    <w:p w:rsidR="00B05519" w:rsidRPr="006629BA" w:rsidRDefault="00B05519" w:rsidP="006629BA">
      <w:pPr>
        <w:rPr>
          <w:rFonts w:ascii="Arial" w:hAnsi="Arial" w:cs="Arial"/>
        </w:rPr>
      </w:pPr>
    </w:p>
    <w:p w:rsidR="00B05519" w:rsidRPr="007F0D8C" w:rsidRDefault="00B05519" w:rsidP="007F0D8C">
      <w:pPr>
        <w:rPr>
          <w:rFonts w:ascii="Arial" w:hAnsi="Arial" w:cs="Arial"/>
          <w:b/>
          <w:bCs/>
        </w:rPr>
      </w:pPr>
      <w:r w:rsidRPr="007F0D8C">
        <w:rPr>
          <w:rFonts w:ascii="Arial" w:hAnsi="Arial" w:cs="Arial"/>
          <w:b/>
          <w:bCs/>
        </w:rPr>
        <w:t>17 - DOS PREÇOS E DO PAGAMENTO:</w:t>
      </w:r>
    </w:p>
    <w:p w:rsidR="00B05519" w:rsidRPr="007F0D8C" w:rsidRDefault="00B05519" w:rsidP="007F0D8C">
      <w:pPr>
        <w:rPr>
          <w:rFonts w:ascii="Arial" w:hAnsi="Arial" w:cs="Arial"/>
        </w:rPr>
      </w:pPr>
    </w:p>
    <w:p w:rsidR="00B05519" w:rsidRPr="006629BA" w:rsidRDefault="00B05519" w:rsidP="00FB1102">
      <w:pPr>
        <w:rPr>
          <w:rFonts w:ascii="Arial" w:hAnsi="Arial" w:cs="Arial"/>
        </w:rPr>
      </w:pPr>
      <w:r w:rsidRPr="007F0D8C">
        <w:rPr>
          <w:rFonts w:ascii="Arial" w:hAnsi="Arial" w:cs="Arial"/>
        </w:rPr>
        <w:t xml:space="preserve">17.1 - O Município de </w:t>
      </w:r>
      <w:r>
        <w:rPr>
          <w:rFonts w:ascii="Arial" w:hAnsi="Arial" w:cs="Arial"/>
        </w:rPr>
        <w:t>Bonito/</w:t>
      </w:r>
      <w:r w:rsidRPr="007F0D8C">
        <w:rPr>
          <w:rFonts w:ascii="Arial" w:hAnsi="Arial" w:cs="Arial"/>
        </w:rPr>
        <w:t>MS poderá investir em publicidade, através da agência vencedora desta licitação, até o valor máximo</w:t>
      </w:r>
      <w:r>
        <w:rPr>
          <w:rFonts w:ascii="Arial" w:hAnsi="Arial" w:cs="Arial"/>
        </w:rPr>
        <w:t xml:space="preserve"> estimado</w:t>
      </w:r>
      <w:r w:rsidRPr="007F0D8C">
        <w:rPr>
          <w:rFonts w:ascii="Arial" w:hAnsi="Arial" w:cs="Arial"/>
        </w:rPr>
        <w:t xml:space="preserve"> de </w:t>
      </w:r>
      <w:r w:rsidRPr="00376C3D">
        <w:rPr>
          <w:rFonts w:ascii="Arial" w:hAnsi="Arial" w:cs="Arial"/>
        </w:rPr>
        <w:t>R$ 980.000,00 (Novecentos e oitenta mil reais)</w:t>
      </w:r>
      <w:r w:rsidRPr="007F0D8C">
        <w:rPr>
          <w:rFonts w:ascii="Arial" w:hAnsi="Arial" w:cs="Arial"/>
        </w:rPr>
        <w:t>, incluídos quaisquer custos, internos ou externos, incluídos descontos, honorários e outros.</w:t>
      </w:r>
      <w:r>
        <w:rPr>
          <w:rFonts w:ascii="Arial" w:hAnsi="Arial" w:cs="Arial"/>
        </w:rPr>
        <w:t xml:space="preserve"> </w:t>
      </w:r>
    </w:p>
    <w:p w:rsidR="00B05519" w:rsidRPr="007F0D8C" w:rsidRDefault="00B05519" w:rsidP="007F0D8C">
      <w:pPr>
        <w:rPr>
          <w:rFonts w:ascii="Arial" w:hAnsi="Arial" w:cs="Arial"/>
        </w:rPr>
      </w:pPr>
      <w:r w:rsidRPr="007F0D8C">
        <w:rPr>
          <w:rFonts w:ascii="Arial" w:hAnsi="Arial" w:cs="Arial"/>
        </w:rPr>
        <w:t xml:space="preserve"> </w:t>
      </w:r>
    </w:p>
    <w:p w:rsidR="00B05519" w:rsidRPr="007F0D8C" w:rsidRDefault="00B05519" w:rsidP="007F0D8C">
      <w:pPr>
        <w:rPr>
          <w:rFonts w:ascii="Arial" w:hAnsi="Arial" w:cs="Arial"/>
        </w:rPr>
      </w:pPr>
      <w:r w:rsidRPr="007F0D8C">
        <w:rPr>
          <w:rFonts w:ascii="Arial" w:hAnsi="Arial" w:cs="Arial"/>
        </w:rPr>
        <w:t xml:space="preserve">17.2. - Pelos serviços prestados, constantes neste edital, a contratada será remunerada em forma prevista e especificada administrativamente, sendo que os pagamentos serão efetuados no prazo de 30 (trinta) dias úteis após o recebimento definitivo dos serviços pela contratante. </w:t>
      </w:r>
    </w:p>
    <w:p w:rsidR="00B05519" w:rsidRPr="007F0D8C" w:rsidRDefault="00B05519" w:rsidP="007F0D8C">
      <w:pPr>
        <w:rPr>
          <w:rFonts w:ascii="Arial" w:hAnsi="Arial" w:cs="Arial"/>
        </w:rPr>
      </w:pPr>
    </w:p>
    <w:p w:rsidR="00B05519" w:rsidRPr="007F0D8C" w:rsidRDefault="00B05519" w:rsidP="007F0D8C">
      <w:pPr>
        <w:rPr>
          <w:rFonts w:ascii="Arial" w:hAnsi="Arial" w:cs="Arial"/>
        </w:rPr>
      </w:pPr>
      <w:r w:rsidRPr="007F0D8C">
        <w:rPr>
          <w:rFonts w:ascii="Arial" w:hAnsi="Arial" w:cs="Arial"/>
        </w:rPr>
        <w:t>17.3. - Para efeito de processamento dos pagamentos devido à contratada, a contratante exigirá apresentação de documentação fiscal própria emitida pela contratada, acompanhada de cópias das faturas de terceiros em geral e respectivos comprovantes, como também dos demonstrativos de despesas (Resumo de Custo) e respectivos comprovantes referentes à produção.</w:t>
      </w:r>
    </w:p>
    <w:p w:rsidR="00B05519" w:rsidRPr="007F0D8C" w:rsidRDefault="00B05519" w:rsidP="007F0D8C">
      <w:pPr>
        <w:rPr>
          <w:rFonts w:ascii="Arial" w:hAnsi="Arial" w:cs="Arial"/>
        </w:rPr>
      </w:pPr>
    </w:p>
    <w:p w:rsidR="00B05519" w:rsidRPr="00FF3029" w:rsidRDefault="00B05519" w:rsidP="00FF3029">
      <w:pPr>
        <w:rPr>
          <w:rFonts w:ascii="Arial" w:hAnsi="Arial" w:cs="Arial"/>
          <w:b/>
          <w:bCs/>
        </w:rPr>
      </w:pPr>
      <w:r w:rsidRPr="00FF3029">
        <w:rPr>
          <w:rFonts w:ascii="Arial" w:hAnsi="Arial" w:cs="Arial"/>
          <w:b/>
          <w:bCs/>
        </w:rPr>
        <w:t>18 - DAS DISPOSIÇÕES GERAIS:</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18.1. - O acolhimento para exame das propostas e a sua classificação não gera direito adquirido ao autor de qualquer delas na adjudicação do serviço que constitua o seu objeto.</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18.2. - O não comparecimento de quaisquer dos participantes na reunião em que serão recebidos os invólucros de proposta técnica, de proposta de preços e de habilitação não impedirá que ela se realize, não cabendo ao ausente direito de reclamação de qualquer natureza.</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 xml:space="preserve">18.3. </w:t>
      </w:r>
      <w:r>
        <w:rPr>
          <w:rFonts w:ascii="Arial" w:hAnsi="Arial" w:cs="Arial"/>
        </w:rPr>
        <w:t>–</w:t>
      </w:r>
      <w:r w:rsidRPr="00FF3029">
        <w:rPr>
          <w:rFonts w:ascii="Arial" w:hAnsi="Arial" w:cs="Arial"/>
        </w:rPr>
        <w:t xml:space="preserve"> </w:t>
      </w:r>
      <w:r>
        <w:rPr>
          <w:rFonts w:ascii="Arial" w:hAnsi="Arial" w:cs="Arial"/>
        </w:rPr>
        <w:t xml:space="preserve">O </w:t>
      </w:r>
      <w:r w:rsidRPr="00FF3029">
        <w:rPr>
          <w:rFonts w:ascii="Arial" w:hAnsi="Arial" w:cs="Arial"/>
        </w:rPr>
        <w:t>Prefeit</w:t>
      </w:r>
      <w:r>
        <w:rPr>
          <w:rFonts w:ascii="Arial" w:hAnsi="Arial" w:cs="Arial"/>
        </w:rPr>
        <w:t>o</w:t>
      </w:r>
      <w:r w:rsidRPr="00FF3029">
        <w:rPr>
          <w:rFonts w:ascii="Arial" w:hAnsi="Arial" w:cs="Arial"/>
        </w:rPr>
        <w:t xml:space="preserve"> do Município de </w:t>
      </w:r>
      <w:r>
        <w:rPr>
          <w:rFonts w:ascii="Arial" w:hAnsi="Arial" w:cs="Arial"/>
        </w:rPr>
        <w:t>Bonito/</w:t>
      </w:r>
      <w:r w:rsidRPr="00FF3029">
        <w:rPr>
          <w:rFonts w:ascii="Arial" w:hAnsi="Arial" w:cs="Arial"/>
        </w:rPr>
        <w:t>MS poderá, até a homologação do procedimento, revogar a presente licitação, por razões de interesse público decorrente de fato superveniente, devidamente comprovado, pertinente e suficiente para justificar tal conduta, sem direito a indenização ou ressarcimento aos licitantes, ou ainda, proceder a anulação da mesma quando incidir ilegalidade no procedimento licitatório, mediante despacho fundamentado.</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18.4. - Os recursos referentes a esta licitação, deverão ser interpostos dentro do prazo constante no art. 109, da Lei Federal 8.666/93.</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18.5. - Não será permitida que a proponente faça retificações e cancelamentos de preços ou alterações nas condições estipuladas, uma vez entregues as propostas.</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18.6. - Após a homologação e adjudicação desta licitação, não será permitido ao licitante declarado vencedor, o direito de cancelamento da proposta ou rescindir o contrato correspondente, ficando o mesmo sujeito as penalidades previstas neste Edital, concomitantemente às demais normas previstas na legislação pertinente.</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 xml:space="preserve">18.7. - A(s) dúvida(s) que surgirem em qualquer fase do procedimento licitatório, serão dirimidas pela Comissão Permanente de Licitação, observados os preceitos legais pertinentes. É facultada à Comissão Permanente de Licitação ou autoridade superior, em qualquer fase desta toma de preços, a promoção de diligência destinada a esclarecer ou complementar a instrução do processo licitatório, vedada a inclusão posterior de documento ou informação que deveria constar originalmente dos Documentos de Habilitação ou das Propostas Técnica e de Preços. </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 xml:space="preserve">18.8. - Para fins dessa </w:t>
      </w:r>
      <w:r>
        <w:rPr>
          <w:rFonts w:ascii="Arial" w:hAnsi="Arial" w:cs="Arial"/>
        </w:rPr>
        <w:t>Concorrência Publica</w:t>
      </w:r>
      <w:r w:rsidRPr="00FF3029">
        <w:rPr>
          <w:rFonts w:ascii="Arial" w:hAnsi="Arial" w:cs="Arial"/>
        </w:rPr>
        <w:t xml:space="preserve">, o </w:t>
      </w:r>
      <w:r w:rsidRPr="00C80158">
        <w:rPr>
          <w:rFonts w:ascii="Arial" w:hAnsi="Arial" w:cs="Arial"/>
          <w:b/>
          <w:bCs/>
        </w:rPr>
        <w:t>Briefing (Anexo I)</w:t>
      </w:r>
      <w:r w:rsidRPr="00C80158">
        <w:rPr>
          <w:rFonts w:ascii="Arial" w:hAnsi="Arial" w:cs="Arial"/>
        </w:rPr>
        <w:t xml:space="preserve"> atende</w:t>
      </w:r>
      <w:r w:rsidRPr="00FF3029">
        <w:rPr>
          <w:rFonts w:ascii="Arial" w:hAnsi="Arial" w:cs="Arial"/>
        </w:rPr>
        <w:t xml:space="preserve"> às exigências do projeto básico a que se referem o art. 11 da Lei Federal nº8.666/93 e posteriores alterações.</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18.9. - Caso não haja expediente na prefeitura, no dia fixado para abertura dos invólucros de proposta técnica, proposta de preços e habilitação, fica automaticamente transferida a data, para o primeiro dia útil subsequente.</w:t>
      </w:r>
    </w:p>
    <w:p w:rsidR="00B05519" w:rsidRPr="00FF302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18.10. - Só terão direito de usar da palavra, rubricar as documentações e as propostas, apresentar reclamações ou recursos e assinar a ata, representantes legais dos concorrentes habilitados para o ato e os membros da Comissão Permanente de Licitação.</w:t>
      </w:r>
    </w:p>
    <w:p w:rsidR="00B05519" w:rsidRDefault="00B05519" w:rsidP="00FF3029">
      <w:pPr>
        <w:rPr>
          <w:rFonts w:ascii="Arial" w:hAnsi="Arial" w:cs="Arial"/>
        </w:rPr>
      </w:pPr>
    </w:p>
    <w:p w:rsidR="00B05519" w:rsidRPr="00FF3029" w:rsidRDefault="00B05519" w:rsidP="00FF3029">
      <w:pPr>
        <w:rPr>
          <w:rFonts w:ascii="Arial" w:hAnsi="Arial" w:cs="Arial"/>
        </w:rPr>
      </w:pPr>
      <w:r w:rsidRPr="00FF3029">
        <w:rPr>
          <w:rFonts w:ascii="Arial" w:hAnsi="Arial" w:cs="Arial"/>
        </w:rPr>
        <w:t>18.11. - Complementam este Edital os seguintes anexos:</w:t>
      </w:r>
    </w:p>
    <w:p w:rsidR="00B05519" w:rsidRPr="004259DB" w:rsidRDefault="00B05519" w:rsidP="008647B0">
      <w:pPr>
        <w:rPr>
          <w:rFonts w:ascii="Arial" w:hAnsi="Arial" w:cs="Arial"/>
          <w:color w:val="000000"/>
        </w:rPr>
      </w:pPr>
      <w:r w:rsidRPr="004259DB">
        <w:rPr>
          <w:rFonts w:ascii="Arial" w:hAnsi="Arial" w:cs="Arial"/>
          <w:color w:val="000000"/>
        </w:rPr>
        <w:t xml:space="preserve">Anexo I - </w:t>
      </w:r>
      <w:r w:rsidRPr="004259DB">
        <w:rPr>
          <w:rFonts w:ascii="Arial" w:hAnsi="Arial" w:cs="Arial"/>
          <w:i/>
          <w:iCs/>
          <w:color w:val="000000"/>
        </w:rPr>
        <w:t>Briefing</w:t>
      </w:r>
    </w:p>
    <w:p w:rsidR="00B05519" w:rsidRPr="004259DB" w:rsidRDefault="00B05519" w:rsidP="008647B0">
      <w:pPr>
        <w:rPr>
          <w:rFonts w:ascii="Arial" w:hAnsi="Arial" w:cs="Arial"/>
          <w:color w:val="000000"/>
        </w:rPr>
      </w:pPr>
      <w:r w:rsidRPr="004259DB">
        <w:rPr>
          <w:rFonts w:ascii="Arial" w:hAnsi="Arial" w:cs="Arial"/>
          <w:color w:val="000000"/>
        </w:rPr>
        <w:t>Anexo II - Proposta de preços</w:t>
      </w:r>
    </w:p>
    <w:p w:rsidR="00B05519" w:rsidRPr="004259DB" w:rsidRDefault="00B05519" w:rsidP="008647B0">
      <w:pPr>
        <w:rPr>
          <w:rFonts w:ascii="Arial" w:hAnsi="Arial" w:cs="Arial"/>
          <w:color w:val="000000"/>
        </w:rPr>
      </w:pPr>
      <w:r w:rsidRPr="004259DB">
        <w:rPr>
          <w:rFonts w:ascii="Arial" w:hAnsi="Arial" w:cs="Arial"/>
          <w:color w:val="000000"/>
        </w:rPr>
        <w:t>Anexo III - Tabela referencial de preços de serviços do Sindicato das Agências de Propaganda do MS - SINAPRO</w:t>
      </w:r>
    </w:p>
    <w:p w:rsidR="00B05519" w:rsidRPr="004259DB" w:rsidRDefault="00B05519" w:rsidP="008647B0">
      <w:pPr>
        <w:rPr>
          <w:rFonts w:ascii="Arial" w:hAnsi="Arial" w:cs="Arial"/>
          <w:color w:val="000000"/>
        </w:rPr>
      </w:pPr>
      <w:r w:rsidRPr="004259DB">
        <w:rPr>
          <w:rFonts w:ascii="Arial" w:hAnsi="Arial" w:cs="Arial"/>
          <w:color w:val="000000"/>
        </w:rPr>
        <w:t>Anexo IV - Minuta de Contrato</w:t>
      </w:r>
    </w:p>
    <w:p w:rsidR="00B05519" w:rsidRPr="004259DB" w:rsidRDefault="00B05519" w:rsidP="008647B0">
      <w:pPr>
        <w:rPr>
          <w:rFonts w:ascii="Arial" w:hAnsi="Arial" w:cs="Arial"/>
          <w:color w:val="000000"/>
        </w:rPr>
      </w:pPr>
      <w:r w:rsidRPr="004259DB">
        <w:rPr>
          <w:rFonts w:ascii="Arial" w:hAnsi="Arial" w:cs="Arial"/>
          <w:color w:val="000000"/>
        </w:rPr>
        <w:t>Anexo V - Planilha individual de avaliação da Proposta Técnica</w:t>
      </w:r>
    </w:p>
    <w:p w:rsidR="00B05519" w:rsidRPr="004259DB" w:rsidRDefault="00B05519" w:rsidP="008647B0">
      <w:pPr>
        <w:rPr>
          <w:rFonts w:ascii="Arial" w:hAnsi="Arial" w:cs="Arial"/>
          <w:color w:val="000000"/>
        </w:rPr>
      </w:pPr>
      <w:r w:rsidRPr="004259DB">
        <w:rPr>
          <w:rFonts w:ascii="Arial" w:hAnsi="Arial" w:cs="Arial"/>
          <w:color w:val="000000"/>
        </w:rPr>
        <w:t>Anexo VI - Planilha geral individual de avaliação da Proposta Técnica</w:t>
      </w:r>
    </w:p>
    <w:p w:rsidR="00B05519" w:rsidRPr="004259DB" w:rsidRDefault="00B05519" w:rsidP="00232A10">
      <w:pPr>
        <w:adjustRightInd w:val="0"/>
        <w:rPr>
          <w:rFonts w:ascii="Arial" w:hAnsi="Arial" w:cs="Arial"/>
          <w:color w:val="000000"/>
        </w:rPr>
      </w:pPr>
      <w:r w:rsidRPr="004259DB">
        <w:rPr>
          <w:rFonts w:ascii="Arial" w:hAnsi="Arial" w:cs="Arial"/>
          <w:color w:val="000000"/>
        </w:rPr>
        <w:t>Anexo VII - Planilha individual de avaliação da Proposta de Preços</w:t>
      </w:r>
    </w:p>
    <w:p w:rsidR="00B05519" w:rsidRPr="004259DB" w:rsidRDefault="00B05519" w:rsidP="008647B0">
      <w:pPr>
        <w:rPr>
          <w:rFonts w:ascii="Arial" w:hAnsi="Arial" w:cs="Arial"/>
          <w:color w:val="000000"/>
        </w:rPr>
      </w:pPr>
      <w:r w:rsidRPr="004259DB">
        <w:rPr>
          <w:rFonts w:ascii="Arial" w:hAnsi="Arial" w:cs="Arial"/>
          <w:color w:val="000000"/>
        </w:rPr>
        <w:t>Anexo VIII - Declaração - Não emprega menor</w:t>
      </w:r>
    </w:p>
    <w:p w:rsidR="00B05519" w:rsidRPr="004259DB" w:rsidRDefault="00B05519" w:rsidP="008647B0">
      <w:pPr>
        <w:rPr>
          <w:rFonts w:ascii="Arial" w:hAnsi="Arial" w:cs="Arial"/>
          <w:color w:val="000000"/>
        </w:rPr>
      </w:pPr>
      <w:r w:rsidRPr="004259DB">
        <w:rPr>
          <w:rFonts w:ascii="Arial" w:hAnsi="Arial" w:cs="Arial"/>
          <w:color w:val="000000"/>
        </w:rPr>
        <w:t>Anexo XIX - Declaração - Não há impedimento legal para participar de licitação</w:t>
      </w:r>
    </w:p>
    <w:p w:rsidR="00B05519" w:rsidRPr="004259DB" w:rsidRDefault="00B05519" w:rsidP="008647B0">
      <w:pPr>
        <w:rPr>
          <w:rFonts w:ascii="Arial" w:hAnsi="Arial" w:cs="Arial"/>
          <w:color w:val="000000"/>
        </w:rPr>
      </w:pPr>
      <w:r w:rsidRPr="004259DB">
        <w:rPr>
          <w:rFonts w:ascii="Arial" w:hAnsi="Arial" w:cs="Arial"/>
          <w:color w:val="000000"/>
        </w:rPr>
        <w:t>Anexo X - Declaração – Inexistência de fatos supervenientes</w:t>
      </w:r>
    </w:p>
    <w:p w:rsidR="00B05519" w:rsidRPr="001B4A0A" w:rsidRDefault="00B05519" w:rsidP="008647B0">
      <w:pPr>
        <w:rPr>
          <w:rFonts w:ascii="Arial" w:hAnsi="Arial" w:cs="Arial"/>
          <w:color w:val="000000"/>
        </w:rPr>
      </w:pPr>
      <w:r w:rsidRPr="004259DB">
        <w:rPr>
          <w:rFonts w:ascii="Arial" w:hAnsi="Arial" w:cs="Arial"/>
          <w:color w:val="000000"/>
        </w:rPr>
        <w:t>Anexo XI – Declaração – Direitos de Autor</w:t>
      </w:r>
    </w:p>
    <w:p w:rsidR="00B05519" w:rsidRPr="001B4A0A" w:rsidRDefault="00B05519" w:rsidP="008647B0">
      <w:pPr>
        <w:rPr>
          <w:rFonts w:ascii="Arial" w:hAnsi="Arial" w:cs="Arial"/>
          <w:color w:val="000000"/>
        </w:rPr>
      </w:pPr>
    </w:p>
    <w:p w:rsidR="00B05519" w:rsidRPr="001B4A0A" w:rsidRDefault="00B05519" w:rsidP="008647B0">
      <w:pPr>
        <w:rPr>
          <w:rFonts w:ascii="Arial" w:hAnsi="Arial" w:cs="Arial"/>
          <w:color w:val="000000"/>
        </w:rPr>
      </w:pPr>
    </w:p>
    <w:p w:rsidR="00B05519" w:rsidRPr="001B4A0A" w:rsidRDefault="00B05519" w:rsidP="004E3322">
      <w:pPr>
        <w:jc w:val="center"/>
        <w:rPr>
          <w:rFonts w:ascii="Arial" w:hAnsi="Arial" w:cs="Arial"/>
          <w:color w:val="000000"/>
        </w:rPr>
      </w:pPr>
      <w:r w:rsidRPr="00224D3C">
        <w:rPr>
          <w:rFonts w:ascii="Arial" w:hAnsi="Arial" w:cs="Arial"/>
          <w:color w:val="000000"/>
        </w:rPr>
        <w:t>Bonito/MS, 11 de Janeiro de 201</w:t>
      </w:r>
      <w:r>
        <w:rPr>
          <w:rFonts w:ascii="Arial" w:hAnsi="Arial" w:cs="Arial"/>
          <w:color w:val="000000"/>
        </w:rPr>
        <w:t>9</w:t>
      </w:r>
      <w:r w:rsidRPr="00224D3C">
        <w:rPr>
          <w:rFonts w:ascii="Arial" w:hAnsi="Arial" w:cs="Arial"/>
          <w:color w:val="000000"/>
        </w:rPr>
        <w:t>.</w:t>
      </w:r>
    </w:p>
    <w:p w:rsidR="00B05519" w:rsidRDefault="00B05519" w:rsidP="008647B0">
      <w:pPr>
        <w:rPr>
          <w:rFonts w:ascii="Arial" w:hAnsi="Arial" w:cs="Arial"/>
          <w:color w:val="000000"/>
        </w:rPr>
      </w:pPr>
    </w:p>
    <w:p w:rsidR="00B05519" w:rsidRDefault="00B05519" w:rsidP="008647B0">
      <w:pPr>
        <w:rPr>
          <w:rFonts w:ascii="Arial" w:hAnsi="Arial" w:cs="Arial"/>
          <w:color w:val="000000"/>
        </w:rPr>
      </w:pPr>
    </w:p>
    <w:p w:rsidR="00B05519" w:rsidRPr="001B4A0A" w:rsidRDefault="00B05519" w:rsidP="008647B0">
      <w:pPr>
        <w:rPr>
          <w:rFonts w:ascii="Arial" w:hAnsi="Arial" w:cs="Arial"/>
          <w:color w:val="000000"/>
        </w:rPr>
      </w:pPr>
    </w:p>
    <w:p w:rsidR="00B05519" w:rsidRPr="00224D3C" w:rsidRDefault="00B05519" w:rsidP="00171A62">
      <w:pPr>
        <w:pStyle w:val="BlockText"/>
        <w:spacing w:line="240" w:lineRule="auto"/>
        <w:ind w:left="0" w:firstLine="0"/>
        <w:jc w:val="center"/>
        <w:rPr>
          <w:rFonts w:ascii="Arial" w:hAnsi="Arial" w:cs="Arial"/>
          <w:b/>
          <w:bCs/>
          <w:sz w:val="22"/>
          <w:szCs w:val="22"/>
        </w:rPr>
      </w:pPr>
      <w:r w:rsidRPr="00224D3C">
        <w:rPr>
          <w:rFonts w:ascii="Arial" w:hAnsi="Arial" w:cs="Arial"/>
          <w:b/>
          <w:bCs/>
          <w:sz w:val="22"/>
          <w:szCs w:val="22"/>
        </w:rPr>
        <w:t>Osmar Jacques Teixeira,</w:t>
      </w:r>
    </w:p>
    <w:p w:rsidR="00B05519" w:rsidRPr="00DA205A" w:rsidRDefault="00B05519" w:rsidP="00171A62">
      <w:pPr>
        <w:jc w:val="center"/>
        <w:rPr>
          <w:rFonts w:ascii="Arial" w:hAnsi="Arial" w:cs="Arial"/>
          <w:b/>
          <w:bCs/>
          <w:i/>
          <w:iCs/>
        </w:rPr>
      </w:pPr>
      <w:r w:rsidRPr="00224D3C">
        <w:rPr>
          <w:rFonts w:ascii="Arial" w:hAnsi="Arial" w:cs="Arial"/>
          <w:i/>
          <w:iCs/>
        </w:rPr>
        <w:t>Presidente da CPL</w:t>
      </w:r>
      <w:r w:rsidRPr="00224D3C">
        <w:rPr>
          <w:rFonts w:ascii="Arial" w:hAnsi="Arial" w:cs="Arial"/>
        </w:rPr>
        <w:t>.</w:t>
      </w:r>
    </w:p>
    <w:p w:rsidR="00B05519" w:rsidRDefault="00B05519" w:rsidP="008647B0">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Default="00B05519" w:rsidP="002A2ECA">
      <w:pPr>
        <w:rPr>
          <w:rFonts w:ascii="Arial" w:hAnsi="Arial" w:cs="Arial"/>
        </w:rPr>
      </w:pPr>
    </w:p>
    <w:p w:rsidR="00B05519" w:rsidRPr="002A2ECA" w:rsidRDefault="00B05519" w:rsidP="002A2ECA">
      <w:pPr>
        <w:rPr>
          <w:rFonts w:ascii="Arial" w:hAnsi="Arial" w:cs="Arial"/>
        </w:rPr>
      </w:pPr>
    </w:p>
    <w:p w:rsidR="00B05519" w:rsidRPr="00F731A4" w:rsidRDefault="00B05519" w:rsidP="002A2EC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F731A4">
        <w:rPr>
          <w:rFonts w:ascii="Arial" w:hAnsi="Arial" w:cs="Arial"/>
          <w:b/>
          <w:bCs/>
        </w:rPr>
        <w:t>ANEXO I - Briefing</w:t>
      </w:r>
    </w:p>
    <w:p w:rsidR="00B05519" w:rsidRPr="00F731A4" w:rsidRDefault="00B05519" w:rsidP="002A2ECA">
      <w:pPr>
        <w:rPr>
          <w:rFonts w:ascii="Arial" w:hAnsi="Arial" w:cs="Arial"/>
        </w:rPr>
      </w:pPr>
    </w:p>
    <w:p w:rsidR="00B05519" w:rsidRPr="00F731A4" w:rsidRDefault="00B05519" w:rsidP="002A2ECA">
      <w:pPr>
        <w:rPr>
          <w:rFonts w:ascii="Arial" w:hAnsi="Arial" w:cs="Arial"/>
        </w:rPr>
      </w:pPr>
    </w:p>
    <w:p w:rsidR="00B05519" w:rsidRPr="00F731A4" w:rsidRDefault="00B05519" w:rsidP="002A2ECA">
      <w:pPr>
        <w:rPr>
          <w:rFonts w:ascii="Arial" w:hAnsi="Arial" w:cs="Arial"/>
          <w:b/>
          <w:bCs/>
        </w:rPr>
      </w:pPr>
      <w:r w:rsidRPr="00F731A4">
        <w:rPr>
          <w:rFonts w:ascii="Arial" w:hAnsi="Arial" w:cs="Arial"/>
          <w:b/>
          <w:bCs/>
        </w:rPr>
        <w:t>HISTÓRIA</w:t>
      </w:r>
    </w:p>
    <w:p w:rsidR="00B05519" w:rsidRPr="00F731A4" w:rsidRDefault="00B05519" w:rsidP="002A2ECA">
      <w:pPr>
        <w:rPr>
          <w:rFonts w:ascii="Arial" w:hAnsi="Arial" w:cs="Arial"/>
        </w:rPr>
      </w:pPr>
    </w:p>
    <w:p w:rsidR="00B05519" w:rsidRPr="00F731A4" w:rsidRDefault="00B05519" w:rsidP="00F731A4">
      <w:pPr>
        <w:rPr>
          <w:rFonts w:ascii="Arial" w:hAnsi="Arial" w:cs="Arial"/>
          <w:color w:val="000000"/>
          <w:lang w:eastAsia="pt-BR"/>
        </w:rPr>
      </w:pPr>
      <w:r w:rsidRPr="00F731A4">
        <w:rPr>
          <w:rFonts w:ascii="Arial" w:hAnsi="Arial" w:cs="Arial"/>
        </w:rPr>
        <w:tab/>
      </w:r>
      <w:r w:rsidRPr="00F731A4">
        <w:rPr>
          <w:rFonts w:ascii="Arial" w:hAnsi="Arial" w:cs="Arial"/>
          <w:color w:val="000000"/>
          <w:lang w:eastAsia="pt-BR"/>
        </w:rPr>
        <w:t xml:space="preserve">Conhecida nacional e internacionalmente por suas belezas naturais. Bonito tem no Ecoturismo seu maior fator de desenvolvimento social, cultural e principalmente, econômico. Ao lado de seus atrativos turísticos naturais, a produção rural é crescente geradora de renda para o município e seus habitantes. </w:t>
      </w:r>
    </w:p>
    <w:p w:rsidR="00B05519" w:rsidRPr="00F731A4" w:rsidRDefault="00B05519" w:rsidP="00F731A4">
      <w:pPr>
        <w:rPr>
          <w:rFonts w:ascii="Arial" w:hAnsi="Arial" w:cs="Arial"/>
          <w:lang w:eastAsia="pt-BR"/>
        </w:rPr>
      </w:pPr>
      <w:r w:rsidRPr="00F731A4">
        <w:rPr>
          <w:rFonts w:ascii="Arial" w:hAnsi="Arial" w:cs="Arial"/>
          <w:lang w:eastAsia="pt-BR"/>
        </w:rPr>
        <w:t xml:space="preserve">Com o desenvolvimento dos últimos anos, o município precisar agora traçar estratégias de gestão social, prestando serviços de qualidade aos seus moradores e turistas. Para tal necessita de uma política de comunicação que atenda as demandas da população. </w:t>
      </w:r>
    </w:p>
    <w:p w:rsidR="00B05519" w:rsidRPr="00F731A4" w:rsidRDefault="00B05519" w:rsidP="00F731A4">
      <w:pPr>
        <w:rPr>
          <w:rFonts w:ascii="Arial" w:hAnsi="Arial" w:cs="Arial"/>
          <w:lang w:eastAsia="pt-BR"/>
        </w:rPr>
      </w:pPr>
      <w:r w:rsidRPr="00F731A4">
        <w:rPr>
          <w:rFonts w:ascii="Arial" w:hAnsi="Arial" w:cs="Arial"/>
          <w:lang w:eastAsia="pt-BR"/>
        </w:rPr>
        <w:t xml:space="preserve">Com seus mais de 17.000 moradores, a cidade vive dias de esperança, progresso, em uma administração voltada às necessidades sociais. Com esse foco, é premente o estabelecimento de uma linha de comunicação que estreite as relações entre poder público e sociedade, demonstrando os avanços e conquistas realizadas pela gestão Municipal. </w:t>
      </w:r>
    </w:p>
    <w:p w:rsidR="00B05519" w:rsidRPr="00F731A4" w:rsidRDefault="00B05519" w:rsidP="002A2ECA">
      <w:pPr>
        <w:rPr>
          <w:rFonts w:ascii="Arial" w:hAnsi="Arial" w:cs="Arial"/>
        </w:rPr>
      </w:pPr>
    </w:p>
    <w:p w:rsidR="00B05519" w:rsidRPr="00F731A4" w:rsidRDefault="00B05519" w:rsidP="002A2ECA">
      <w:pPr>
        <w:rPr>
          <w:rFonts w:ascii="Arial" w:hAnsi="Arial" w:cs="Arial"/>
          <w:b/>
          <w:bCs/>
        </w:rPr>
      </w:pPr>
      <w:r w:rsidRPr="00F731A4">
        <w:rPr>
          <w:rFonts w:ascii="Arial" w:hAnsi="Arial" w:cs="Arial"/>
          <w:b/>
          <w:bCs/>
        </w:rPr>
        <w:t>Para a formulação da proposta técnica – plano de comunicação publicitária, campanha simulada, a licitante deverá considerar o seguinte:</w:t>
      </w:r>
    </w:p>
    <w:p w:rsidR="00B05519" w:rsidRPr="00F731A4" w:rsidRDefault="00B05519" w:rsidP="002A2ECA">
      <w:pPr>
        <w:rPr>
          <w:rFonts w:ascii="Arial" w:hAnsi="Arial" w:cs="Arial"/>
        </w:rPr>
      </w:pPr>
    </w:p>
    <w:p w:rsidR="00B05519" w:rsidRPr="00F731A4" w:rsidRDefault="00B05519" w:rsidP="002A2ECA">
      <w:pPr>
        <w:rPr>
          <w:rFonts w:ascii="Arial" w:hAnsi="Arial" w:cs="Arial"/>
          <w:b/>
          <w:bCs/>
        </w:rPr>
      </w:pPr>
      <w:r w:rsidRPr="00F731A4">
        <w:rPr>
          <w:rFonts w:ascii="Arial" w:hAnsi="Arial" w:cs="Arial"/>
          <w:b/>
          <w:bCs/>
        </w:rPr>
        <w:t xml:space="preserve">1. Objetivos da Comunicação: </w:t>
      </w:r>
    </w:p>
    <w:p w:rsidR="00B05519" w:rsidRPr="00F731A4" w:rsidRDefault="00B05519" w:rsidP="002A2ECA">
      <w:pPr>
        <w:rPr>
          <w:rFonts w:ascii="Arial" w:hAnsi="Arial" w:cs="Arial"/>
        </w:rPr>
      </w:pPr>
      <w:r w:rsidRPr="00F731A4">
        <w:rPr>
          <w:rFonts w:ascii="Arial" w:hAnsi="Arial" w:cs="Arial"/>
        </w:rPr>
        <w:t xml:space="preserve">Informar e instruir qualificadamente o cidadão sobre seus direitos e deveres é um das obrigações fundamentais do poder público. A publicidade dos atos administrativos é um indicador que permite conectar a sociedade aos expedientes, por meio do exercício pleno de cidadania de participação e acompanhamento dos processos de decisão. Além de fomentar a promoção de qualidade de vida coletiva e promover a base da consciência social, colocando o cidadão como protagonista de suas ações. </w:t>
      </w:r>
    </w:p>
    <w:p w:rsidR="00B05519" w:rsidRPr="00F731A4" w:rsidRDefault="00B05519" w:rsidP="002A2ECA">
      <w:pPr>
        <w:rPr>
          <w:rFonts w:ascii="Arial" w:hAnsi="Arial" w:cs="Arial"/>
        </w:rPr>
      </w:pPr>
      <w:r w:rsidRPr="00F731A4">
        <w:rPr>
          <w:rFonts w:ascii="Arial" w:hAnsi="Arial" w:cs="Arial"/>
        </w:rPr>
        <w:t xml:space="preserve">Os governos atuais têm o desafio de tornar suas comunicações institucionais cada vez mais assertivas e eficientes no diagnostico das linguagens que engajem e interagem com o público, não só como emissores de mensagens chaves, mas no feedback construtivo com os munícipes nos diversos canais de interlocução disponíveis. </w:t>
      </w:r>
    </w:p>
    <w:p w:rsidR="00B05519" w:rsidRPr="00F731A4" w:rsidRDefault="00B05519" w:rsidP="002A2ECA">
      <w:pPr>
        <w:rPr>
          <w:rFonts w:ascii="Arial" w:hAnsi="Arial" w:cs="Arial"/>
        </w:rPr>
      </w:pPr>
    </w:p>
    <w:p w:rsidR="00B05519" w:rsidRPr="00F731A4" w:rsidRDefault="00B05519" w:rsidP="002A2ECA">
      <w:pPr>
        <w:rPr>
          <w:rFonts w:ascii="Arial" w:hAnsi="Arial" w:cs="Arial"/>
        </w:rPr>
      </w:pPr>
      <w:r w:rsidRPr="00F731A4">
        <w:rPr>
          <w:rFonts w:ascii="Arial" w:hAnsi="Arial" w:cs="Arial"/>
        </w:rPr>
        <w:t xml:space="preserve">As peças de criação tem objetivos distintos mas complementares nas linhas gerais da estratégia de comunicação. Além de promoverem identidade cívica por meio das características regionais, buscam valorizar e enaltecer aspectos direcionados às demandas societárias, diminuindo intermediários e melhorando ruídos presentes entre canais de comunicações institucionais.  </w:t>
      </w:r>
    </w:p>
    <w:p w:rsidR="00B05519" w:rsidRPr="00F731A4" w:rsidRDefault="00B05519" w:rsidP="002A2ECA">
      <w:pPr>
        <w:rPr>
          <w:rFonts w:ascii="Arial" w:hAnsi="Arial" w:cs="Arial"/>
        </w:rPr>
      </w:pPr>
    </w:p>
    <w:p w:rsidR="00B05519" w:rsidRPr="00F731A4" w:rsidRDefault="00B05519" w:rsidP="002A2ECA">
      <w:pPr>
        <w:rPr>
          <w:rFonts w:ascii="Arial" w:hAnsi="Arial" w:cs="Arial"/>
        </w:rPr>
      </w:pPr>
      <w:r w:rsidRPr="00F731A4">
        <w:rPr>
          <w:rFonts w:ascii="Arial" w:hAnsi="Arial" w:cs="Arial"/>
        </w:rPr>
        <w:t>Por meio de relações públicas eficientes no desenho de soluções e canais assertivos de cocriação com os cidadãos, será possível consolidar marcas de transparência e integridade nos processos administrativos, garantindo uma identidade governamental fortalecida e respeitada, adequada aos anseios da sociedade do século XXI.</w:t>
      </w:r>
    </w:p>
    <w:p w:rsidR="00B05519" w:rsidRPr="00F731A4" w:rsidRDefault="00B05519" w:rsidP="002A2ECA">
      <w:pPr>
        <w:rPr>
          <w:rFonts w:ascii="Arial" w:hAnsi="Arial" w:cs="Arial"/>
        </w:rPr>
      </w:pPr>
    </w:p>
    <w:p w:rsidR="00B05519" w:rsidRPr="00F731A4" w:rsidRDefault="00B05519" w:rsidP="002A2ECA">
      <w:pPr>
        <w:rPr>
          <w:rFonts w:ascii="Arial" w:hAnsi="Arial" w:cs="Arial"/>
          <w:b/>
          <w:bCs/>
        </w:rPr>
      </w:pPr>
      <w:r w:rsidRPr="00F731A4">
        <w:rPr>
          <w:rFonts w:ascii="Arial" w:hAnsi="Arial" w:cs="Arial"/>
          <w:b/>
          <w:bCs/>
        </w:rPr>
        <w:t>2. Campanha simulada:</w:t>
      </w:r>
    </w:p>
    <w:p w:rsidR="00B05519" w:rsidRPr="00F731A4" w:rsidRDefault="00B05519" w:rsidP="002A2ECA">
      <w:pPr>
        <w:rPr>
          <w:rFonts w:ascii="Arial" w:hAnsi="Arial" w:cs="Arial"/>
        </w:rPr>
      </w:pPr>
      <w:r w:rsidRPr="00F731A4">
        <w:rPr>
          <w:rFonts w:ascii="Arial" w:hAnsi="Arial" w:cs="Arial"/>
        </w:rPr>
        <w:t>O Imposto Predial e Territorial Urbano (IPTU) é uma das mais importantes fontes de arrecadação da Prefeitura Municipal de Bonito/MS. Tributo que é origem de grande parte de retorno em investimentos em benefício aos munícipes. Para que a taxa de adesão a campanha de arrecadação no corrente ano atinja a meta esperada, é fundamental conscientizar e esclarecer as qualidades resultantes da participação social no processo. A campanha publicitária deve se aproximar do público-alvo por meio de linguagens estratégicas e vinculações em canais transmídias, abrangendo o engajamento dos munícipe na campanha de IPTU e por consequente, o sucesso de participação.</w:t>
      </w:r>
    </w:p>
    <w:p w:rsidR="00B05519" w:rsidRPr="00F731A4" w:rsidRDefault="00B05519" w:rsidP="002A2ECA">
      <w:pPr>
        <w:rPr>
          <w:rFonts w:ascii="Arial" w:hAnsi="Arial" w:cs="Arial"/>
        </w:rPr>
      </w:pPr>
    </w:p>
    <w:p w:rsidR="00B05519" w:rsidRPr="00F731A4" w:rsidRDefault="00B05519" w:rsidP="002A2ECA">
      <w:pPr>
        <w:rPr>
          <w:rFonts w:ascii="Arial" w:hAnsi="Arial" w:cs="Arial"/>
          <w:color w:val="000080"/>
        </w:rPr>
      </w:pPr>
      <w:r w:rsidRPr="00F731A4">
        <w:rPr>
          <w:rFonts w:ascii="Arial" w:hAnsi="Arial" w:cs="Arial"/>
        </w:rPr>
        <w:t>3. Título: IPTU 2019.</w:t>
      </w:r>
    </w:p>
    <w:p w:rsidR="00B05519" w:rsidRPr="00F731A4" w:rsidRDefault="00B05519" w:rsidP="002A2ECA">
      <w:pPr>
        <w:rPr>
          <w:rFonts w:ascii="Arial" w:hAnsi="Arial" w:cs="Arial"/>
        </w:rPr>
      </w:pPr>
    </w:p>
    <w:p w:rsidR="00B05519" w:rsidRPr="00F731A4" w:rsidRDefault="00B05519" w:rsidP="002A2ECA">
      <w:pPr>
        <w:rPr>
          <w:rFonts w:ascii="Arial" w:hAnsi="Arial" w:cs="Arial"/>
        </w:rPr>
      </w:pPr>
    </w:p>
    <w:p w:rsidR="00B05519" w:rsidRPr="00F731A4" w:rsidRDefault="00B05519" w:rsidP="002A2ECA">
      <w:pPr>
        <w:rPr>
          <w:rFonts w:ascii="Arial" w:hAnsi="Arial" w:cs="Arial"/>
        </w:rPr>
      </w:pPr>
      <w:r w:rsidRPr="00F731A4">
        <w:rPr>
          <w:rFonts w:ascii="Arial" w:hAnsi="Arial" w:cs="Arial"/>
        </w:rPr>
        <w:t>4. Período de veiculação da campanha simulada: Período de veiculação Abril de 2019.</w:t>
      </w:r>
    </w:p>
    <w:p w:rsidR="00B05519" w:rsidRPr="00F731A4" w:rsidRDefault="00B05519" w:rsidP="002A2ECA">
      <w:pPr>
        <w:rPr>
          <w:rFonts w:ascii="Arial" w:hAnsi="Arial" w:cs="Arial"/>
        </w:rPr>
      </w:pPr>
    </w:p>
    <w:p w:rsidR="00B05519" w:rsidRPr="00F731A4" w:rsidRDefault="00B05519" w:rsidP="002A2ECA">
      <w:pPr>
        <w:rPr>
          <w:rFonts w:ascii="Arial" w:hAnsi="Arial" w:cs="Arial"/>
        </w:rPr>
      </w:pPr>
      <w:r w:rsidRPr="00F731A4">
        <w:rPr>
          <w:rFonts w:ascii="Arial" w:hAnsi="Arial" w:cs="Arial"/>
        </w:rPr>
        <w:t>5. Praças de veiculação: Município de Bonito/MS.</w:t>
      </w:r>
    </w:p>
    <w:p w:rsidR="00B05519" w:rsidRPr="00F731A4" w:rsidRDefault="00B05519" w:rsidP="002A2ECA">
      <w:pPr>
        <w:rPr>
          <w:rFonts w:ascii="Arial" w:hAnsi="Arial" w:cs="Arial"/>
        </w:rPr>
      </w:pPr>
    </w:p>
    <w:p w:rsidR="00B05519" w:rsidRPr="00F731A4" w:rsidRDefault="00B05519" w:rsidP="002F430E">
      <w:pPr>
        <w:ind w:left="708"/>
        <w:rPr>
          <w:rFonts w:ascii="Arial" w:hAnsi="Arial" w:cs="Arial"/>
        </w:rPr>
      </w:pPr>
      <w:r w:rsidRPr="00F731A4">
        <w:rPr>
          <w:rFonts w:ascii="Arial" w:hAnsi="Arial" w:cs="Arial"/>
        </w:rPr>
        <w:t xml:space="preserve">6.Publico Alvo: Cidadãos contribuintes de Bonito/MS. </w:t>
      </w:r>
    </w:p>
    <w:p w:rsidR="00B05519" w:rsidRPr="00F731A4" w:rsidRDefault="00B05519" w:rsidP="002A2ECA">
      <w:pPr>
        <w:rPr>
          <w:rFonts w:ascii="Arial" w:hAnsi="Arial" w:cs="Arial"/>
        </w:rPr>
      </w:pPr>
    </w:p>
    <w:p w:rsidR="00B05519" w:rsidRPr="00F731A4" w:rsidRDefault="00B05519" w:rsidP="002A2ECA">
      <w:pPr>
        <w:rPr>
          <w:rFonts w:ascii="Arial" w:hAnsi="Arial" w:cs="Arial"/>
        </w:rPr>
      </w:pPr>
      <w:r w:rsidRPr="00F731A4">
        <w:rPr>
          <w:rFonts w:ascii="Arial" w:hAnsi="Arial" w:cs="Arial"/>
        </w:rPr>
        <w:t>7. Verba a ser utilizada: R$ 40.000,00 (quarenta mil reais) Este valor da campanha publicitária estará atendendo a mídia em geral como: Papelaria, impressões e divulgações.</w:t>
      </w:r>
    </w:p>
    <w:p w:rsidR="00B05519" w:rsidRPr="00F731A4" w:rsidRDefault="00B05519" w:rsidP="002A2ECA">
      <w:pPr>
        <w:rPr>
          <w:rFonts w:ascii="Arial" w:hAnsi="Arial" w:cs="Arial"/>
        </w:rPr>
      </w:pPr>
    </w:p>
    <w:p w:rsidR="00B05519" w:rsidRPr="00F731A4" w:rsidRDefault="00B05519" w:rsidP="002A2ECA">
      <w:pPr>
        <w:rPr>
          <w:rFonts w:ascii="Arial" w:hAnsi="Arial" w:cs="Arial"/>
        </w:rPr>
      </w:pPr>
    </w:p>
    <w:p w:rsidR="00B05519" w:rsidRPr="002A2ECA" w:rsidRDefault="00B05519" w:rsidP="002A2ECA">
      <w:pPr>
        <w:rPr>
          <w:rFonts w:ascii="Arial" w:hAnsi="Arial" w:cs="Arial"/>
        </w:rPr>
      </w:pPr>
    </w:p>
    <w:p w:rsidR="00B05519" w:rsidRDefault="00B05519" w:rsidP="008647B0">
      <w:pPr>
        <w:rPr>
          <w:rFonts w:ascii="Arial" w:hAnsi="Arial" w:cs="Arial"/>
        </w:rPr>
      </w:pPr>
    </w:p>
    <w:p w:rsidR="00B05519" w:rsidRDefault="00B05519" w:rsidP="008647B0">
      <w:pPr>
        <w:rPr>
          <w:rFonts w:ascii="Arial" w:hAnsi="Arial" w:cs="Arial"/>
        </w:rPr>
      </w:pPr>
    </w:p>
    <w:p w:rsidR="00B05519" w:rsidRDefault="00B05519" w:rsidP="008647B0">
      <w:pPr>
        <w:rPr>
          <w:rFonts w:ascii="Arial" w:hAnsi="Arial" w:cs="Arial"/>
        </w:rPr>
      </w:pPr>
    </w:p>
    <w:p w:rsidR="00B05519" w:rsidRDefault="00B05519" w:rsidP="008647B0">
      <w:pPr>
        <w:rPr>
          <w:rFonts w:ascii="Arial" w:hAnsi="Arial" w:cs="Arial"/>
        </w:rPr>
      </w:pPr>
    </w:p>
    <w:p w:rsidR="00B05519" w:rsidRPr="00D24593" w:rsidRDefault="00B05519" w:rsidP="00D24593">
      <w:pPr>
        <w:rPr>
          <w:rFonts w:ascii="Arial" w:hAnsi="Arial" w:cs="Arial"/>
          <w:b/>
          <w:bCs/>
          <w:snapToGrid w:val="0"/>
          <w:color w:val="000000"/>
          <w:u w:val="single"/>
        </w:rPr>
      </w:pPr>
      <w:r w:rsidRPr="00E63954">
        <w:rPr>
          <w:rFonts w:ascii="Arial" w:hAnsi="Arial" w:cs="Arial"/>
        </w:rPr>
        <w:br w:type="page"/>
      </w:r>
    </w:p>
    <w:p w:rsidR="00B05519" w:rsidRPr="00D24593" w:rsidRDefault="00B05519" w:rsidP="00C274A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24593">
        <w:rPr>
          <w:rFonts w:ascii="Arial" w:hAnsi="Arial" w:cs="Arial"/>
          <w:b/>
          <w:bCs/>
        </w:rPr>
        <w:t>ANEXO II - PROPOSTA DE PREÇOS</w:t>
      </w:r>
    </w:p>
    <w:p w:rsidR="00B05519" w:rsidRDefault="00B05519" w:rsidP="00C274A1">
      <w:pPr>
        <w:rPr>
          <w:rFonts w:ascii="Arial" w:hAnsi="Arial" w:cs="Arial"/>
        </w:rPr>
      </w:pPr>
      <w:r w:rsidRPr="00C274A1">
        <w:rPr>
          <w:rFonts w:ascii="Arial" w:hAnsi="Arial" w:cs="Arial"/>
        </w:rPr>
        <w:t xml:space="preserve">                    </w:t>
      </w:r>
      <w:r>
        <w:rPr>
          <w:rFonts w:ascii="Arial" w:hAnsi="Arial" w:cs="Arial"/>
        </w:rPr>
        <w:t xml:space="preserve">     </w:t>
      </w:r>
    </w:p>
    <w:p w:rsidR="00B05519" w:rsidRDefault="00B05519" w:rsidP="00C274A1">
      <w:pPr>
        <w:jc w:val="center"/>
        <w:rPr>
          <w:rFonts w:ascii="Arial" w:hAnsi="Arial" w:cs="Arial"/>
        </w:rPr>
      </w:pPr>
    </w:p>
    <w:p w:rsidR="00B05519" w:rsidRDefault="00B05519" w:rsidP="00C274A1">
      <w:pPr>
        <w:jc w:val="center"/>
        <w:rPr>
          <w:rFonts w:ascii="Arial" w:hAnsi="Arial" w:cs="Arial"/>
        </w:rPr>
      </w:pPr>
    </w:p>
    <w:p w:rsidR="00B05519" w:rsidRPr="00C274A1" w:rsidRDefault="00B05519" w:rsidP="00C274A1">
      <w:pPr>
        <w:jc w:val="center"/>
        <w:rPr>
          <w:rFonts w:ascii="Arial" w:hAnsi="Arial" w:cs="Arial"/>
        </w:rPr>
      </w:pPr>
      <w:r w:rsidRPr="00C274A1">
        <w:rPr>
          <w:rFonts w:ascii="Arial" w:hAnsi="Arial" w:cs="Arial"/>
        </w:rPr>
        <w:t>MODELO SUGERIDO DE PROPOSTA DE PREÇOS</w:t>
      </w:r>
    </w:p>
    <w:p w:rsidR="00B05519" w:rsidRPr="00C274A1" w:rsidRDefault="00B05519" w:rsidP="00C274A1">
      <w:pPr>
        <w:rPr>
          <w:rFonts w:ascii="Arial" w:hAnsi="Arial" w:cs="Arial"/>
        </w:rPr>
      </w:pPr>
    </w:p>
    <w:p w:rsidR="00B05519" w:rsidRDefault="00B05519" w:rsidP="00C274A1">
      <w:pPr>
        <w:rPr>
          <w:rFonts w:ascii="Arial" w:hAnsi="Arial" w:cs="Arial"/>
        </w:rPr>
      </w:pPr>
    </w:p>
    <w:p w:rsidR="00B05519" w:rsidRDefault="00B05519" w:rsidP="00C274A1">
      <w:pPr>
        <w:rPr>
          <w:rFonts w:ascii="Arial" w:hAnsi="Arial" w:cs="Arial"/>
        </w:rPr>
      </w:pPr>
    </w:p>
    <w:p w:rsidR="00B05519" w:rsidRPr="00C274A1" w:rsidRDefault="00B05519" w:rsidP="00D24593">
      <w:pPr>
        <w:spacing w:line="360" w:lineRule="auto"/>
        <w:rPr>
          <w:rFonts w:ascii="Arial" w:hAnsi="Arial" w:cs="Arial"/>
        </w:rPr>
      </w:pPr>
      <w:r w:rsidRPr="00C274A1">
        <w:rPr>
          <w:rFonts w:ascii="Arial" w:hAnsi="Arial" w:cs="Arial"/>
        </w:rPr>
        <w:t>À</w:t>
      </w:r>
    </w:p>
    <w:p w:rsidR="00B05519" w:rsidRPr="00C274A1" w:rsidRDefault="00B05519" w:rsidP="00D24593">
      <w:pPr>
        <w:spacing w:line="360" w:lineRule="auto"/>
        <w:rPr>
          <w:rFonts w:ascii="Arial" w:hAnsi="Arial" w:cs="Arial"/>
        </w:rPr>
      </w:pPr>
      <w:r w:rsidRPr="00C274A1">
        <w:rPr>
          <w:rFonts w:ascii="Arial" w:hAnsi="Arial" w:cs="Arial"/>
        </w:rPr>
        <w:t xml:space="preserve">Comissão Permanente de Licitação do Município de </w:t>
      </w:r>
      <w:r>
        <w:rPr>
          <w:rFonts w:ascii="Arial" w:hAnsi="Arial" w:cs="Arial"/>
        </w:rPr>
        <w:t>Bonito/</w:t>
      </w:r>
      <w:r w:rsidRPr="00C274A1">
        <w:rPr>
          <w:rFonts w:ascii="Arial" w:hAnsi="Arial" w:cs="Arial"/>
        </w:rPr>
        <w:t>MS</w:t>
      </w:r>
    </w:p>
    <w:p w:rsidR="00B05519" w:rsidRPr="00616CF2" w:rsidRDefault="00B05519" w:rsidP="00D24593">
      <w:pPr>
        <w:spacing w:line="360" w:lineRule="auto"/>
        <w:rPr>
          <w:rFonts w:ascii="Arial" w:hAnsi="Arial" w:cs="Arial"/>
        </w:rPr>
      </w:pPr>
      <w:r w:rsidRPr="00616CF2">
        <w:rPr>
          <w:rFonts w:ascii="Arial" w:hAnsi="Arial" w:cs="Arial"/>
        </w:rPr>
        <w:t>Processo n° 12/2019</w:t>
      </w:r>
    </w:p>
    <w:p w:rsidR="00B05519" w:rsidRPr="00C274A1" w:rsidRDefault="00B05519" w:rsidP="00D24593">
      <w:pPr>
        <w:spacing w:line="360" w:lineRule="auto"/>
        <w:rPr>
          <w:rFonts w:ascii="Arial" w:hAnsi="Arial" w:cs="Arial"/>
        </w:rPr>
      </w:pPr>
      <w:r w:rsidRPr="008F3ED8">
        <w:rPr>
          <w:rFonts w:ascii="Arial" w:hAnsi="Arial" w:cs="Arial"/>
        </w:rPr>
        <w:t>Concorrência Publica n° 01/2019</w:t>
      </w:r>
    </w:p>
    <w:p w:rsidR="00B05519" w:rsidRPr="00C274A1" w:rsidRDefault="00B05519" w:rsidP="00D24593">
      <w:pPr>
        <w:spacing w:line="360" w:lineRule="auto"/>
        <w:rPr>
          <w:rFonts w:ascii="Arial" w:hAnsi="Arial" w:cs="Arial"/>
        </w:rPr>
      </w:pPr>
      <w:r w:rsidRPr="00C274A1">
        <w:rPr>
          <w:rFonts w:ascii="Arial" w:hAnsi="Arial" w:cs="Arial"/>
        </w:rPr>
        <w:t>Sessão Pública: __/__/2018, às  __ :__H.</w:t>
      </w:r>
    </w:p>
    <w:p w:rsidR="00B05519" w:rsidRPr="00C274A1" w:rsidRDefault="00B05519" w:rsidP="00C274A1">
      <w:pPr>
        <w:rPr>
          <w:rFonts w:ascii="Arial" w:hAnsi="Arial" w:cs="Arial"/>
        </w:rPr>
      </w:pPr>
    </w:p>
    <w:p w:rsidR="00B05519" w:rsidRDefault="00B05519" w:rsidP="00C274A1">
      <w:pPr>
        <w:rPr>
          <w:rFonts w:ascii="Arial" w:hAnsi="Arial" w:cs="Arial"/>
        </w:rPr>
      </w:pPr>
    </w:p>
    <w:p w:rsidR="00B05519" w:rsidRDefault="00B05519" w:rsidP="00C274A1">
      <w:pPr>
        <w:rPr>
          <w:rFonts w:ascii="Arial" w:hAnsi="Arial" w:cs="Arial"/>
        </w:rPr>
      </w:pPr>
      <w:r w:rsidRPr="00C274A1">
        <w:rPr>
          <w:rFonts w:ascii="Arial" w:hAnsi="Arial" w:cs="Arial"/>
        </w:rPr>
        <w:t>A empresa (razão social da licitante) ___________________________________, sediada à _____________________________________________ (endereço completo), com Inscrição Estadual n° ______________, inscrita no CNPJ sob o n° ________________, tendo recebido todos os documentos e informações necessárias para o cumprimento integral das obrigações do objeto da presente licitação, que trata da ______________________________________________________________ (especificar o objeto), após cuidadoso exame e estudo do edital e seus anexos, e estando de acordo com seus termos e com a legislação nele indicada, vimos apresentar a nossa proposta conforme segue.</w:t>
      </w:r>
    </w:p>
    <w:p w:rsidR="00B05519" w:rsidRPr="00C274A1"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Declaramos que, na vigência do contrato oriundo do procedimento licitatório em epígrafe, adotaremos a seguinte política de preços para os serviços descritos:</w:t>
      </w:r>
    </w:p>
    <w:p w:rsidR="00B05519"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a)</w:t>
      </w:r>
      <w:r w:rsidRPr="00C274A1">
        <w:rPr>
          <w:rFonts w:ascii="Arial" w:hAnsi="Arial" w:cs="Arial"/>
        </w:rPr>
        <w:tab/>
        <w:t>Aplicaremos desconto de ____% (............................................) sobre os custos internos baseados na tabela de custos referenciais do Sindicato das Agências de Propaganda do Estado de Mato Grosso do Sul (SINAPRO/MS) - tendo como limite do edital o máximo de 40% (quarenta por cento) -, estabelecendo portanto em ____ pontos nossa pontuação a ser aplicada neste item;</w:t>
      </w:r>
    </w:p>
    <w:p w:rsidR="00B05519"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 xml:space="preserve"> b)</w:t>
      </w:r>
      <w:r w:rsidRPr="00C274A1">
        <w:rPr>
          <w:rFonts w:ascii="Arial" w:hAnsi="Arial" w:cs="Arial"/>
        </w:rPr>
        <w:tab/>
        <w:t>Aplicaremos honorários de ____% (............................................), relativos e pertinentes {a supervisão de produção externa incidente sobre os custos de serviços e suprimentos externos de terceiros, referentes à elaboração de peças e materiais contratados com fornecedores - tendo como limite do edital o máximo de 15% (dez por cento) -, estabelecendo portanto em ____ pontos nossa pontuação a ser aplicada neste item;</w:t>
      </w:r>
    </w:p>
    <w:p w:rsidR="00B05519" w:rsidRPr="00C274A1"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Obrigamo-nos, caso nos seja adjudicado o objeto da licitação em causa, a comparecer na data, horário e local estabelecidos pela Comissão Permanente de Licitação, para proceder à assinatura do Contrato.</w:t>
      </w:r>
    </w:p>
    <w:p w:rsidR="00B05519" w:rsidRDefault="00B05519" w:rsidP="00C274A1">
      <w:pPr>
        <w:rPr>
          <w:rFonts w:ascii="Arial" w:hAnsi="Arial" w:cs="Arial"/>
        </w:rPr>
      </w:pPr>
    </w:p>
    <w:p w:rsidR="00B05519" w:rsidRDefault="00B05519" w:rsidP="00C274A1">
      <w:pPr>
        <w:rPr>
          <w:rFonts w:ascii="Arial" w:hAnsi="Arial" w:cs="Arial"/>
        </w:rPr>
      </w:pPr>
    </w:p>
    <w:p w:rsidR="00B05519" w:rsidRDefault="00B05519" w:rsidP="00C274A1">
      <w:pPr>
        <w:rPr>
          <w:rFonts w:ascii="Arial" w:hAnsi="Arial" w:cs="Arial"/>
        </w:rPr>
      </w:pPr>
    </w:p>
    <w:p w:rsidR="00B05519"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Atenciosamente,</w:t>
      </w:r>
    </w:p>
    <w:p w:rsidR="00B05519"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(Local e Data)......................................</w:t>
      </w:r>
    </w:p>
    <w:p w:rsidR="00B05519"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(a)...............................................................................</w:t>
      </w:r>
    </w:p>
    <w:p w:rsidR="00B05519" w:rsidRPr="00C274A1" w:rsidRDefault="00B05519" w:rsidP="00C274A1">
      <w:pPr>
        <w:rPr>
          <w:rFonts w:ascii="Arial" w:hAnsi="Arial" w:cs="Arial"/>
        </w:rPr>
      </w:pPr>
      <w:r w:rsidRPr="00C274A1">
        <w:rPr>
          <w:rFonts w:ascii="Arial" w:hAnsi="Arial" w:cs="Arial"/>
        </w:rPr>
        <w:t xml:space="preserve">(representante legal da empresa) </w:t>
      </w:r>
    </w:p>
    <w:p w:rsidR="00B05519" w:rsidRPr="00C274A1" w:rsidRDefault="00B05519" w:rsidP="00C274A1">
      <w:pPr>
        <w:rPr>
          <w:rFonts w:ascii="Arial" w:hAnsi="Arial" w:cs="Arial"/>
        </w:rPr>
      </w:pPr>
      <w:r w:rsidRPr="00C274A1">
        <w:rPr>
          <w:rFonts w:ascii="Arial" w:hAnsi="Arial" w:cs="Arial"/>
        </w:rPr>
        <w:t>CARIMBO DO CNPJ/MF</w:t>
      </w:r>
    </w:p>
    <w:p w:rsidR="00B05519" w:rsidRPr="00C274A1" w:rsidRDefault="00B05519" w:rsidP="00C274A1">
      <w:pPr>
        <w:rPr>
          <w:rFonts w:ascii="Arial" w:hAnsi="Arial" w:cs="Arial"/>
        </w:rPr>
      </w:pPr>
    </w:p>
    <w:p w:rsidR="00B05519" w:rsidRPr="00C274A1" w:rsidRDefault="00B05519" w:rsidP="00C274A1">
      <w:pPr>
        <w:rPr>
          <w:rFonts w:ascii="Arial" w:hAnsi="Arial" w:cs="Arial"/>
        </w:rPr>
      </w:pPr>
      <w:r w:rsidRPr="00C274A1">
        <w:rPr>
          <w:rFonts w:ascii="Arial" w:hAnsi="Arial" w:cs="Arial"/>
        </w:rPr>
        <w:t>OBS.: O percentual de desconto a ser oferecido pela licitante incidirá sobre os custos internos de criação e montagem, apurados em relação aos previstos na tabela do Sindicato das Agências de Propaganda do Estado de Mato Grosso do Sul – Sinapro/MS</w:t>
      </w:r>
    </w:p>
    <w:p w:rsidR="00B05519" w:rsidRPr="00C274A1" w:rsidRDefault="00B05519" w:rsidP="00C274A1">
      <w:pPr>
        <w:rPr>
          <w:rFonts w:ascii="Arial" w:hAnsi="Arial" w:cs="Arial"/>
        </w:rPr>
      </w:pPr>
    </w:p>
    <w:p w:rsidR="00B05519" w:rsidRPr="00C274A1" w:rsidRDefault="00B05519" w:rsidP="0041045C">
      <w:pPr>
        <w:widowControl w:val="0"/>
        <w:rPr>
          <w:rFonts w:ascii="Arial" w:hAnsi="Arial" w:cs="Arial"/>
          <w:color w:val="000000"/>
          <w:lang w:val="es-ES_tradnl"/>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Default="00B05519" w:rsidP="0041045C">
      <w:pPr>
        <w:widowControl w:val="0"/>
        <w:rPr>
          <w:rFonts w:ascii="Arial" w:hAnsi="Arial" w:cs="Arial"/>
          <w:color w:val="000000"/>
        </w:rPr>
      </w:pPr>
    </w:p>
    <w:p w:rsidR="00B05519" w:rsidRPr="001B4A0A" w:rsidRDefault="00B05519" w:rsidP="00DE69C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20"/>
        <w:ind w:right="-284"/>
        <w:rPr>
          <w:rFonts w:ascii="Arial" w:hAnsi="Arial" w:cs="Arial"/>
          <w:color w:val="000000"/>
        </w:rPr>
      </w:pPr>
    </w:p>
    <w:p w:rsidR="00B05519" w:rsidRDefault="00B05519" w:rsidP="00F33D32">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color w:val="000000"/>
        </w:rPr>
      </w:pPr>
      <w:r w:rsidRPr="00F33D32">
        <w:rPr>
          <w:rFonts w:ascii="Arial" w:hAnsi="Arial" w:cs="Arial"/>
          <w:b/>
          <w:bCs/>
          <w:color w:val="000000"/>
        </w:rPr>
        <w:t xml:space="preserve">ANEXO III </w:t>
      </w:r>
      <w:r>
        <w:rPr>
          <w:rFonts w:ascii="Arial" w:hAnsi="Arial" w:cs="Arial"/>
          <w:b/>
          <w:bCs/>
          <w:color w:val="000000"/>
        </w:rPr>
        <w:t>–</w:t>
      </w:r>
      <w:r w:rsidRPr="00F33D32">
        <w:rPr>
          <w:rFonts w:ascii="Arial" w:hAnsi="Arial" w:cs="Arial"/>
          <w:b/>
          <w:bCs/>
          <w:color w:val="000000"/>
        </w:rPr>
        <w:t xml:space="preserve"> </w:t>
      </w:r>
    </w:p>
    <w:p w:rsidR="00B05519" w:rsidRPr="00F33D32" w:rsidRDefault="00B05519" w:rsidP="00F33D32">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color w:val="000000"/>
        </w:rPr>
      </w:pPr>
      <w:r w:rsidRPr="00F33D32">
        <w:rPr>
          <w:rFonts w:ascii="Arial" w:hAnsi="Arial" w:cs="Arial"/>
          <w:b/>
          <w:bCs/>
          <w:color w:val="000000"/>
        </w:rPr>
        <w:t>TABELA DE CUSTOS REFERENCIAIS PARA SERVIÇOS DE PUBLICIDADE - SINAPRO</w:t>
      </w:r>
    </w:p>
    <w:p w:rsidR="00B05519" w:rsidRPr="007D546A" w:rsidRDefault="00B05519" w:rsidP="00F33D32">
      <w:pPr>
        <w:tabs>
          <w:tab w:val="left" w:pos="567"/>
        </w:tabs>
        <w:ind w:right="567"/>
        <w:rPr>
          <w:rFonts w:ascii="Arial" w:hAnsi="Arial" w:cs="Arial"/>
          <w:snapToGrid w:val="0"/>
          <w:color w:val="000000"/>
          <w:highlight w:val="yellow"/>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Pr="001B4A0A" w:rsidRDefault="00B05519" w:rsidP="003F5E4F">
      <w:pPr>
        <w:rPr>
          <w:rFonts w:ascii="Arial" w:hAnsi="Arial" w:cs="Arial"/>
          <w:color w:val="000000"/>
        </w:rPr>
      </w:pPr>
    </w:p>
    <w:p w:rsidR="00B05519" w:rsidRPr="001B4A0A" w:rsidRDefault="00B05519" w:rsidP="003F5E4F">
      <w:pPr>
        <w:rPr>
          <w:rFonts w:ascii="Arial" w:hAnsi="Arial" w:cs="Arial"/>
          <w:color w:val="000000"/>
        </w:rPr>
      </w:pPr>
    </w:p>
    <w:p w:rsidR="00B05519" w:rsidRPr="001B4A0A"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Default="00B05519" w:rsidP="003F5E4F">
      <w:pPr>
        <w:rPr>
          <w:rFonts w:ascii="Arial" w:hAnsi="Arial" w:cs="Arial"/>
          <w:color w:val="000000"/>
        </w:rPr>
      </w:pPr>
    </w:p>
    <w:p w:rsidR="00B05519" w:rsidRPr="001B4A0A" w:rsidRDefault="00B05519" w:rsidP="003F5E4F">
      <w:pPr>
        <w:rPr>
          <w:rFonts w:ascii="Arial" w:hAnsi="Arial" w:cs="Arial"/>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Pr="00BD2C09" w:rsidRDefault="00B05519" w:rsidP="0033532C">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color w:val="000000"/>
        </w:rPr>
      </w:pPr>
      <w:r w:rsidRPr="00BD2C09">
        <w:rPr>
          <w:rFonts w:ascii="Arial" w:hAnsi="Arial" w:cs="Arial"/>
          <w:b/>
          <w:bCs/>
          <w:color w:val="000000"/>
        </w:rPr>
        <w:t>ANEXO IV - MINUTA DO CONTRATO ADMINISTRATIVO</w:t>
      </w:r>
    </w:p>
    <w:p w:rsidR="00B05519" w:rsidRPr="001B4A0A" w:rsidRDefault="00B05519" w:rsidP="0033532C">
      <w:pPr>
        <w:rPr>
          <w:rFonts w:ascii="Arial" w:hAnsi="Arial" w:cs="Arial"/>
          <w:color w:val="000000"/>
        </w:rPr>
      </w:pPr>
    </w:p>
    <w:p w:rsidR="00B05519" w:rsidRPr="0033532C" w:rsidRDefault="00B05519" w:rsidP="0033532C">
      <w:pPr>
        <w:rPr>
          <w:rFonts w:ascii="Arial" w:hAnsi="Arial" w:cs="Arial"/>
        </w:rPr>
      </w:pPr>
      <w:r w:rsidRPr="0033532C">
        <w:rPr>
          <w:rFonts w:ascii="Arial" w:hAnsi="Arial" w:cs="Arial"/>
        </w:rPr>
        <w:t>Contrato que entre si celebram a PREFEITURA MUNICIPAL DE PREFEITURA MUNICIPAL DE BONITO/MS, e a empresa ___________________________________________.</w:t>
      </w:r>
    </w:p>
    <w:p w:rsidR="00B05519" w:rsidRPr="0033532C" w:rsidRDefault="00B05519" w:rsidP="0033532C">
      <w:pPr>
        <w:rPr>
          <w:rFonts w:ascii="Arial" w:hAnsi="Arial" w:cs="Arial"/>
        </w:rPr>
      </w:pPr>
    </w:p>
    <w:p w:rsidR="00B05519" w:rsidRPr="001B4A0A" w:rsidRDefault="00B05519" w:rsidP="00692367">
      <w:pPr>
        <w:tabs>
          <w:tab w:val="center" w:pos="3261"/>
          <w:tab w:val="center" w:pos="7372"/>
        </w:tabs>
        <w:rPr>
          <w:rFonts w:ascii="Arial" w:hAnsi="Arial" w:cs="Arial"/>
          <w:color w:val="000000"/>
        </w:rPr>
      </w:pPr>
      <w:r w:rsidRPr="0033532C">
        <w:rPr>
          <w:rFonts w:ascii="Arial" w:hAnsi="Arial" w:cs="Arial"/>
        </w:rPr>
        <w:t xml:space="preserve">I - CONTRATANTES: </w:t>
      </w:r>
      <w:r w:rsidRPr="001B4A0A">
        <w:rPr>
          <w:rFonts w:ascii="Arial" w:hAnsi="Arial" w:cs="Arial"/>
          <w:color w:val="000000"/>
        </w:rPr>
        <w:t xml:space="preserve">PREFEITURA MUNICIPAL DE </w:t>
      </w:r>
      <w:r>
        <w:rPr>
          <w:rFonts w:ascii="Arial" w:hAnsi="Arial" w:cs="Arial"/>
          <w:color w:val="000000"/>
        </w:rPr>
        <w:t>BONITO</w:t>
      </w:r>
      <w:r w:rsidRPr="001B4A0A">
        <w:rPr>
          <w:rFonts w:ascii="Arial" w:hAnsi="Arial" w:cs="Arial"/>
          <w:color w:val="000000"/>
        </w:rPr>
        <w:t xml:space="preserve"> -</w:t>
      </w:r>
      <w:r>
        <w:rPr>
          <w:rFonts w:ascii="Arial" w:hAnsi="Arial" w:cs="Arial"/>
          <w:color w:val="000000"/>
        </w:rPr>
        <w:t xml:space="preserve"> </w:t>
      </w:r>
      <w:r w:rsidRPr="001B4A0A">
        <w:rPr>
          <w:rFonts w:ascii="Arial" w:hAnsi="Arial" w:cs="Arial"/>
          <w:color w:val="000000"/>
        </w:rPr>
        <w:t>MS, Pessoa Jurídica de Direito Públ</w:t>
      </w:r>
      <w:r>
        <w:rPr>
          <w:rFonts w:ascii="Arial" w:hAnsi="Arial" w:cs="Arial"/>
          <w:color w:val="000000"/>
        </w:rPr>
        <w:t>ico Interno, com sede à Rua Coronel Pilad Rebuá, nº 1.780, inscrita no CNPJ/MF sob n</w:t>
      </w:r>
      <w:r w:rsidRPr="001B4A0A">
        <w:rPr>
          <w:rFonts w:ascii="Arial" w:hAnsi="Arial" w:cs="Arial"/>
          <w:color w:val="000000"/>
        </w:rPr>
        <w:t>º</w:t>
      </w:r>
      <w:r>
        <w:rPr>
          <w:rFonts w:ascii="Arial" w:hAnsi="Arial" w:cs="Arial"/>
          <w:color w:val="000000"/>
        </w:rPr>
        <w:t xml:space="preserve"> 03.073.673/0001-60.</w:t>
      </w:r>
      <w:r w:rsidRPr="001B4A0A">
        <w:rPr>
          <w:rFonts w:ascii="Arial" w:hAnsi="Arial" w:cs="Arial"/>
          <w:color w:val="000000"/>
        </w:rPr>
        <w:t xml:space="preserve">doravante denominada </w:t>
      </w:r>
      <w:r w:rsidRPr="001B4A0A">
        <w:rPr>
          <w:rFonts w:ascii="Arial" w:hAnsi="Arial" w:cs="Arial"/>
          <w:b/>
          <w:bCs/>
          <w:color w:val="000000"/>
        </w:rPr>
        <w:t xml:space="preserve">CONTRATANTE </w:t>
      </w:r>
      <w:r w:rsidRPr="001B4A0A">
        <w:rPr>
          <w:rFonts w:ascii="Arial" w:hAnsi="Arial" w:cs="Arial"/>
          <w:color w:val="000000"/>
        </w:rPr>
        <w:t xml:space="preserve">e a firma .........................., CNPJ: .................., Rua ..................., CEP ........................, denominada </w:t>
      </w:r>
      <w:r w:rsidRPr="001B4A0A">
        <w:rPr>
          <w:rFonts w:ascii="Arial" w:hAnsi="Arial" w:cs="Arial"/>
          <w:b/>
          <w:bCs/>
          <w:color w:val="000000"/>
        </w:rPr>
        <w:t>CONTRATADA</w:t>
      </w:r>
      <w:r w:rsidRPr="001B4A0A">
        <w:rPr>
          <w:rFonts w:ascii="Arial" w:hAnsi="Arial" w:cs="Arial"/>
          <w:color w:val="000000"/>
        </w:rPr>
        <w:t>.</w:t>
      </w:r>
    </w:p>
    <w:p w:rsidR="00B05519" w:rsidRPr="00790B6D" w:rsidRDefault="00B05519" w:rsidP="0033532C">
      <w:pPr>
        <w:rPr>
          <w:rFonts w:ascii="Arial" w:hAnsi="Arial" w:cs="Arial"/>
          <w:b/>
          <w:bCs/>
        </w:rPr>
      </w:pPr>
    </w:p>
    <w:p w:rsidR="00B05519" w:rsidRPr="0033532C" w:rsidRDefault="00B05519" w:rsidP="0033532C">
      <w:pPr>
        <w:rPr>
          <w:rFonts w:ascii="Arial" w:hAnsi="Arial" w:cs="Arial"/>
        </w:rPr>
      </w:pPr>
      <w:r w:rsidRPr="00790B6D">
        <w:rPr>
          <w:rFonts w:ascii="Arial" w:hAnsi="Arial" w:cs="Arial"/>
          <w:b/>
          <w:bCs/>
        </w:rPr>
        <w:t>II - REPRESENTANTES:</w:t>
      </w:r>
      <w:r w:rsidRPr="0033532C">
        <w:rPr>
          <w:rFonts w:ascii="Arial" w:hAnsi="Arial" w:cs="Arial"/>
        </w:rPr>
        <w:t xml:space="preserve"> Representa a CONTRATANTE </w:t>
      </w:r>
      <w:r>
        <w:rPr>
          <w:rFonts w:ascii="Arial" w:hAnsi="Arial" w:cs="Arial"/>
        </w:rPr>
        <w:t>o</w:t>
      </w:r>
      <w:r w:rsidRPr="0033532C">
        <w:rPr>
          <w:rFonts w:ascii="Arial" w:hAnsi="Arial" w:cs="Arial"/>
        </w:rPr>
        <w:t xml:space="preserve"> Sr. </w:t>
      </w:r>
      <w:r w:rsidRPr="00EC70CE">
        <w:rPr>
          <w:rFonts w:ascii="Arial" w:hAnsi="Arial" w:cs="Arial"/>
          <w:sz w:val="20"/>
          <w:szCs w:val="20"/>
        </w:rPr>
        <w:t>ODILSON ARRUDA SOARES, brasileiro, casado, contador,</w:t>
      </w:r>
      <w:r w:rsidRPr="00EC70CE">
        <w:rPr>
          <w:rFonts w:ascii="Arial" w:hAnsi="Arial" w:cs="Arial"/>
          <w:color w:val="FF0000"/>
          <w:sz w:val="20"/>
          <w:szCs w:val="20"/>
        </w:rPr>
        <w:t xml:space="preserve"> </w:t>
      </w:r>
      <w:r w:rsidRPr="00EC70CE">
        <w:rPr>
          <w:rFonts w:ascii="Arial" w:hAnsi="Arial" w:cs="Arial"/>
          <w:sz w:val="20"/>
          <w:szCs w:val="20"/>
        </w:rPr>
        <w:t>portador do RG Nº. 1.707.406 SEJUSP/MS e CPF/MF Nº. 030.135.881-87, residente e domiciliado na Rua Santana do Paraíso, 846, Centro, Bonito</w:t>
      </w:r>
      <w:r w:rsidRPr="0033532C">
        <w:rPr>
          <w:rFonts w:ascii="Arial" w:hAnsi="Arial" w:cs="Arial"/>
        </w:rPr>
        <w:t>, Estado de Mato Grosso do Sul e a Contratada, neste ato representado pelo Sr. (a)............................................, Portador do CPF, nº: .............. e RG: ......... SSP-...., residente de domiciliado .........................................., ajustam o presente contrato, mediante as cláusulas e condições aqui estipuladas.</w:t>
      </w:r>
    </w:p>
    <w:p w:rsidR="00B05519" w:rsidRDefault="00B05519" w:rsidP="0033532C">
      <w:pPr>
        <w:rPr>
          <w:rFonts w:ascii="Arial" w:hAnsi="Arial" w:cs="Arial"/>
        </w:rPr>
      </w:pP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790B6D">
        <w:rPr>
          <w:rFonts w:ascii="Arial" w:hAnsi="Arial" w:cs="Arial"/>
          <w:b/>
          <w:bCs/>
        </w:rPr>
        <w:t>III - DA AUTORIZAÇÃO E LICITAÇÃO:</w:t>
      </w:r>
      <w:r w:rsidRPr="0033532C">
        <w:rPr>
          <w:rFonts w:ascii="Arial" w:hAnsi="Arial" w:cs="Arial"/>
        </w:rPr>
        <w:t xml:space="preserve"> O presente contrato é celebrado em decorrência da autorização do Sr.  (a)..... Prefeito (a) Municipal, exarada em despacho constante do Processo Administrativo n° ...../2018, </w:t>
      </w:r>
      <w:r w:rsidRPr="008E3DD5">
        <w:rPr>
          <w:rFonts w:ascii="Arial" w:hAnsi="Arial" w:cs="Arial"/>
          <w:b/>
          <w:bCs/>
        </w:rPr>
        <w:t xml:space="preserve">Concorrência Publica </w:t>
      </w:r>
      <w:r>
        <w:rPr>
          <w:rFonts w:ascii="Arial" w:hAnsi="Arial" w:cs="Arial"/>
          <w:b/>
          <w:bCs/>
        </w:rPr>
        <w:t>01</w:t>
      </w:r>
      <w:r w:rsidRPr="008E3DD5">
        <w:rPr>
          <w:rFonts w:ascii="Arial" w:hAnsi="Arial" w:cs="Arial"/>
          <w:b/>
          <w:bCs/>
        </w:rPr>
        <w:t>/201</w:t>
      </w:r>
      <w:r>
        <w:rPr>
          <w:rFonts w:ascii="Arial" w:hAnsi="Arial" w:cs="Arial"/>
          <w:b/>
          <w:bCs/>
        </w:rPr>
        <w:t>9</w:t>
      </w:r>
      <w:r w:rsidRPr="0033532C">
        <w:rPr>
          <w:rFonts w:ascii="Arial" w:hAnsi="Arial" w:cs="Arial"/>
        </w:rPr>
        <w:t>, que faz parte integrante e complementar deste Contrato, como se nele estivesse contido.</w:t>
      </w:r>
    </w:p>
    <w:p w:rsidR="00B05519" w:rsidRPr="0033532C" w:rsidRDefault="00B05519" w:rsidP="0033532C">
      <w:pPr>
        <w:rPr>
          <w:rFonts w:ascii="Arial" w:hAnsi="Arial" w:cs="Arial"/>
        </w:rPr>
      </w:pPr>
      <w:r w:rsidRPr="0033532C">
        <w:rPr>
          <w:rFonts w:ascii="Arial" w:hAnsi="Arial" w:cs="Arial"/>
        </w:rPr>
        <w:t xml:space="preserve"> </w:t>
      </w:r>
    </w:p>
    <w:p w:rsidR="00B05519" w:rsidRPr="0033532C" w:rsidRDefault="00B05519" w:rsidP="0033532C">
      <w:pPr>
        <w:rPr>
          <w:rFonts w:ascii="Arial" w:hAnsi="Arial" w:cs="Arial"/>
        </w:rPr>
      </w:pPr>
      <w:r w:rsidRPr="00790B6D">
        <w:rPr>
          <w:rFonts w:ascii="Arial" w:hAnsi="Arial" w:cs="Arial"/>
          <w:b/>
          <w:bCs/>
        </w:rPr>
        <w:t>IV -</w:t>
      </w:r>
      <w:r w:rsidRPr="00790B6D">
        <w:rPr>
          <w:rFonts w:ascii="Arial" w:hAnsi="Arial" w:cs="Arial"/>
          <w:b/>
          <w:bCs/>
        </w:rPr>
        <w:tab/>
        <w:t>FUNDAMENTO LEGAL:</w:t>
      </w:r>
      <w:r w:rsidRPr="0033532C">
        <w:rPr>
          <w:rFonts w:ascii="Arial" w:hAnsi="Arial" w:cs="Arial"/>
        </w:rPr>
        <w:t xml:space="preserve"> O presente Contrato é regido pelas cláusulas e condições nele contidos, em conformidade ao que determina a Lei Federal nº 8.666/93, de 21/06/93, com alterações posteriores introduzidas pelas Leis nº.s 8.883/94 e 9.648/98; pelas Leis nº.s 4.680/65 e 12.232/2010, Decreto nº 57.690/66, Decreto n° 24.563, de 31.12.02; das Normas-Padrão da Atividade Publicitária do CENP (Conselho Executivo das Normas-Padrão), e pelas disposições d</w:t>
      </w:r>
      <w:r>
        <w:rPr>
          <w:rFonts w:ascii="Arial" w:hAnsi="Arial" w:cs="Arial"/>
        </w:rPr>
        <w:t>a</w:t>
      </w:r>
      <w:r w:rsidRPr="0033532C">
        <w:rPr>
          <w:rFonts w:ascii="Arial" w:hAnsi="Arial" w:cs="Arial"/>
        </w:rPr>
        <w:t xml:space="preserve"> </w:t>
      </w:r>
      <w:r w:rsidRPr="008E3DD5">
        <w:rPr>
          <w:rFonts w:ascii="Arial" w:hAnsi="Arial" w:cs="Arial"/>
          <w:b/>
          <w:bCs/>
        </w:rPr>
        <w:t>Concorrência Publica nº xx/2018</w:t>
      </w:r>
      <w:r w:rsidRPr="0033532C">
        <w:rPr>
          <w:rFonts w:ascii="Arial" w:hAnsi="Arial" w:cs="Arial"/>
        </w:rPr>
        <w:t>.</w:t>
      </w:r>
    </w:p>
    <w:p w:rsidR="00B05519" w:rsidRPr="0033532C" w:rsidRDefault="00B05519" w:rsidP="0033532C">
      <w:pPr>
        <w:rPr>
          <w:rFonts w:ascii="Arial" w:hAnsi="Arial" w:cs="Arial"/>
        </w:rPr>
      </w:pPr>
    </w:p>
    <w:p w:rsidR="00B05519" w:rsidRPr="0033532C" w:rsidRDefault="00B05519" w:rsidP="0033532C">
      <w:pPr>
        <w:rPr>
          <w:rFonts w:ascii="Arial" w:hAnsi="Arial" w:cs="Arial"/>
        </w:rPr>
      </w:pPr>
    </w:p>
    <w:p w:rsidR="00B05519" w:rsidRPr="004331F2" w:rsidRDefault="00B05519" w:rsidP="0033532C">
      <w:pPr>
        <w:rPr>
          <w:rFonts w:ascii="Arial" w:hAnsi="Arial" w:cs="Arial"/>
          <w:b/>
          <w:bCs/>
        </w:rPr>
      </w:pPr>
      <w:r w:rsidRPr="004331F2">
        <w:rPr>
          <w:rFonts w:ascii="Arial" w:hAnsi="Arial" w:cs="Arial"/>
          <w:b/>
          <w:bCs/>
        </w:rPr>
        <w:t>CLÁUSULA PRIMEIRA - DO OBJETO</w:t>
      </w:r>
    </w:p>
    <w:p w:rsidR="00B05519" w:rsidRPr="0033532C" w:rsidRDefault="00B05519" w:rsidP="0033532C">
      <w:pPr>
        <w:rPr>
          <w:rFonts w:ascii="Arial" w:hAnsi="Arial" w:cs="Arial"/>
        </w:rPr>
      </w:pPr>
    </w:p>
    <w:p w:rsidR="00B05519" w:rsidRPr="000D52A3" w:rsidRDefault="00B05519" w:rsidP="0033532C">
      <w:pPr>
        <w:rPr>
          <w:rFonts w:ascii="Arial" w:hAnsi="Arial" w:cs="Arial"/>
          <w:b/>
          <w:bCs/>
        </w:rPr>
      </w:pPr>
      <w:r>
        <w:rPr>
          <w:rFonts w:ascii="Arial" w:hAnsi="Arial" w:cs="Arial"/>
          <w:b/>
          <w:bCs/>
        </w:rPr>
        <w:t xml:space="preserve">1.1 </w:t>
      </w:r>
      <w:r w:rsidRPr="000D52A3">
        <w:rPr>
          <w:rFonts w:ascii="Arial" w:hAnsi="Arial" w:cs="Arial"/>
          <w:b/>
          <w:bCs/>
        </w:rPr>
        <w:t>- O objeto da presente Contrato é a contratação de agências de publicidade para prestação de serviços nos setores de publicidade e propaganda para executar um conjunto de atividades realizadas integradamente que tenham por objetivo o estudo, o planejamento, a conceituação, a concepção, a criação, a execução interna, a intermediação e a supervisão da execução externa e a distribuição e veiculação de publicidade aos veículos e demais meios de divulgação, com o objetivo de divulgar serviços de qualquer natureza, difundir idéias ou informar o público em geral. Como atividades complementares, os serviços especializados pertinentes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à produção e à execução técnica das peças e projetos publicitários criados; à criação e ao desenvolvimento de formas inovadoras de comunicação publicitária, em consonância com novas tecnologias, visando à expansão dos efeitos das mensagens e das ações publicitárias no assessoramento e apoio no desenvolvimento e execução em ações de comunicação.</w:t>
      </w:r>
    </w:p>
    <w:p w:rsidR="00B05519" w:rsidRPr="0033532C" w:rsidRDefault="00B05519" w:rsidP="0033532C">
      <w:pPr>
        <w:rPr>
          <w:rFonts w:ascii="Arial" w:hAnsi="Arial" w:cs="Arial"/>
        </w:rPr>
      </w:pPr>
    </w:p>
    <w:p w:rsidR="00B05519" w:rsidRDefault="00B05519" w:rsidP="0033532C">
      <w:pPr>
        <w:rPr>
          <w:rFonts w:ascii="Arial" w:hAnsi="Arial" w:cs="Arial"/>
        </w:rPr>
      </w:pPr>
      <w:r w:rsidRPr="0033532C">
        <w:rPr>
          <w:rFonts w:ascii="Arial" w:hAnsi="Arial" w:cs="Arial"/>
        </w:rPr>
        <w:t>1.2 - A CONTRATADA atuará por conta e ordem da CONTRATANTE em conformidade com o art. 3º da lei nº. 4.680/65 na contratação de:</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a) veículos e outros meios de divulgação para compra de tempo e espaço publicitários dos trabalhos previstos, bem como fornecedores de serviços especializados ou não para a produção e a execução técnica das peças, campanhas e materiais, além de serviços conexos e complementares de acordo com o previsto no item 1.1.</w:t>
      </w:r>
    </w:p>
    <w:p w:rsidR="00B05519" w:rsidRPr="0033532C" w:rsidRDefault="00B05519" w:rsidP="0033532C">
      <w:pPr>
        <w:rPr>
          <w:rFonts w:ascii="Arial" w:hAnsi="Arial" w:cs="Arial"/>
        </w:rPr>
      </w:pPr>
      <w:r w:rsidRPr="0033532C">
        <w:rPr>
          <w:rFonts w:ascii="Arial" w:hAnsi="Arial" w:cs="Arial"/>
        </w:rPr>
        <w:t xml:space="preserve"> </w:t>
      </w:r>
    </w:p>
    <w:p w:rsidR="00B05519" w:rsidRPr="004331F2" w:rsidRDefault="00B05519" w:rsidP="0033532C">
      <w:pPr>
        <w:rPr>
          <w:rFonts w:ascii="Arial" w:hAnsi="Arial" w:cs="Arial"/>
          <w:b/>
          <w:bCs/>
        </w:rPr>
      </w:pPr>
      <w:r w:rsidRPr="004331F2">
        <w:rPr>
          <w:rFonts w:ascii="Arial" w:hAnsi="Arial" w:cs="Arial"/>
          <w:b/>
          <w:bCs/>
        </w:rPr>
        <w:t>CLÁUSULA SEGUNDA - DO PREÇO E FORMA DE PAGAMENTO</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2.1. - Pela prestação dos serviços autorizados, a CONTRATANTE pagará à CONTRATADA até o valor estimado global de R$ ____________________ (______________________________________), depositados na Conta Corrente ...... Agência ........., do Banco ........., a serem correspondentes aos serviços previstos na cláusula primeira deste contrato, aí incluídos divulgações e quaisquer custos internos ou externos que tenha inclusive descontos, honorários e outros.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2.2. – O Município de </w:t>
      </w:r>
      <w:r>
        <w:rPr>
          <w:rFonts w:ascii="Arial" w:hAnsi="Arial" w:cs="Arial"/>
        </w:rPr>
        <w:t>Bonito/</w:t>
      </w:r>
      <w:r w:rsidRPr="0033532C">
        <w:rPr>
          <w:rFonts w:ascii="Arial" w:hAnsi="Arial" w:cs="Arial"/>
        </w:rPr>
        <w:t>MS reserva-se o direito de, a seu exclusivo juízo, utilizar ou não a totalidade da verba prevista para a execução dos serviços de publicidade e sua decisão não gerara à Contratada a garantia ou o direito de requerer indenização por quaisquer perdas e danos.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 2.3. - A contratada deverá apresentar 03 (três) orçamentos de fornecedores (quando se tratar do disposto do art 14 da lei 12.232/10). </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 2.4. - Todo e qualquer serviço autorizado será pago no prazo máximo de trinta (30) dias, contados da respectiva veiculação, mediante a apresentação da nota fiscal da Contratada e dos respectivos comprovantes de veiculação, cópias das notas fiscais ou faturas/duplicatas quitadas, emitidas pelos veículos e fornecedores.</w:t>
      </w:r>
    </w:p>
    <w:p w:rsidR="00B05519" w:rsidRPr="0033532C" w:rsidRDefault="00B05519" w:rsidP="0033532C">
      <w:pPr>
        <w:rPr>
          <w:rFonts w:ascii="Arial" w:hAnsi="Arial" w:cs="Arial"/>
        </w:rPr>
      </w:pPr>
    </w:p>
    <w:p w:rsidR="00B05519" w:rsidRDefault="00B05519" w:rsidP="0033532C">
      <w:pPr>
        <w:rPr>
          <w:rFonts w:ascii="Arial" w:hAnsi="Arial" w:cs="Arial"/>
        </w:rPr>
      </w:pPr>
      <w:r w:rsidRPr="0033532C">
        <w:rPr>
          <w:rFonts w:ascii="Arial" w:hAnsi="Arial" w:cs="Arial"/>
        </w:rPr>
        <w:t>2.5. - O Preço dos trabalhos internos, como planejamento, criação e execução até a arte-final serão calculados através de descontos de _____%(____________) sobre os itens constantes na tabela de preços do Sindicato das Agências de Propaganda do Mato Grosso do Sul (Sinapro/MS).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2.6. - Os serviços e os suprimentos externos terão os seus preços orçados junto a fornecedores especializados, selecionados pela Contratada. O Contratante pagará à Contratada “honorários’’ de XX% (................) pertinentes a supervisão de produção externa incidente sobre os custos de serviços e suprimentos externos de terceiros, referentes à elaboração de peças e materiais contratados com fornecedores.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2.8. - Os serviços de mídia como planejamento e distribuição aos Veículos serão remunerados à Contratada mediante o “desconto padrão” de 20% —de acordo com o § único, do art. 11, da Lei n° 4.680/65 e Norma-Padrão da Atividade Publicitária editada pelo CENP - Conselho Executivo das Normas-Padrão.</w:t>
      </w:r>
    </w:p>
    <w:p w:rsidR="00B05519" w:rsidRPr="0033532C" w:rsidRDefault="00B05519" w:rsidP="0033532C">
      <w:pPr>
        <w:rPr>
          <w:rFonts w:ascii="Arial" w:hAnsi="Arial" w:cs="Arial"/>
        </w:rPr>
      </w:pPr>
    </w:p>
    <w:p w:rsidR="00B05519" w:rsidRPr="00037AEA" w:rsidRDefault="00B05519" w:rsidP="0033532C">
      <w:pPr>
        <w:rPr>
          <w:rFonts w:ascii="Arial" w:hAnsi="Arial" w:cs="Arial"/>
          <w:b/>
          <w:bCs/>
        </w:rPr>
      </w:pPr>
      <w:r w:rsidRPr="00037AEA">
        <w:rPr>
          <w:rFonts w:ascii="Arial" w:hAnsi="Arial" w:cs="Arial"/>
          <w:b/>
          <w:bCs/>
        </w:rPr>
        <w:t>CLÁUSULA TERCEIRA - DOS RECURSOS FINANCEIROS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3.1 - Os recursos financeiros, destinados ao pagamento dos serviços objeto deste contrato, são originários do orçamento do Município </w:t>
      </w:r>
      <w:r>
        <w:rPr>
          <w:rFonts w:ascii="Arial" w:hAnsi="Arial" w:cs="Arial"/>
        </w:rPr>
        <w:t>Bonito/MS</w:t>
      </w:r>
      <w:r w:rsidRPr="0033532C">
        <w:rPr>
          <w:rFonts w:ascii="Arial" w:hAnsi="Arial" w:cs="Arial"/>
        </w:rPr>
        <w:t>, conforme a seguir descrito:</w:t>
      </w:r>
    </w:p>
    <w:p w:rsidR="00B05519" w:rsidRPr="0033532C" w:rsidRDefault="00B05519" w:rsidP="0033532C">
      <w:pPr>
        <w:rPr>
          <w:rFonts w:ascii="Arial" w:hAnsi="Arial" w:cs="Arial"/>
        </w:rPr>
      </w:pPr>
    </w:p>
    <w:p w:rsidR="00B05519" w:rsidRPr="00A62C5B" w:rsidRDefault="00B05519" w:rsidP="00DE69CB">
      <w:pPr>
        <w:rPr>
          <w:rFonts w:ascii="Arial" w:hAnsi="Arial" w:cs="Arial"/>
        </w:rPr>
      </w:pPr>
      <w:r w:rsidRPr="00A62C5B">
        <w:rPr>
          <w:rFonts w:ascii="Arial" w:hAnsi="Arial" w:cs="Arial"/>
        </w:rPr>
        <w:t xml:space="preserve">02.00 - Secretaria Municipal </w:t>
      </w:r>
      <w:r>
        <w:rPr>
          <w:rFonts w:ascii="Arial" w:hAnsi="Arial" w:cs="Arial"/>
        </w:rPr>
        <w:t>d</w:t>
      </w:r>
      <w:r w:rsidRPr="00A62C5B">
        <w:rPr>
          <w:rFonts w:ascii="Arial" w:hAnsi="Arial" w:cs="Arial"/>
        </w:rPr>
        <w:t>e Governo</w:t>
      </w:r>
    </w:p>
    <w:p w:rsidR="00B05519" w:rsidRPr="00A62C5B" w:rsidRDefault="00B05519" w:rsidP="00DE69CB">
      <w:pPr>
        <w:rPr>
          <w:rFonts w:ascii="Arial" w:hAnsi="Arial" w:cs="Arial"/>
        </w:rPr>
      </w:pPr>
      <w:r w:rsidRPr="00A62C5B">
        <w:rPr>
          <w:rFonts w:ascii="Arial" w:hAnsi="Arial" w:cs="Arial"/>
        </w:rPr>
        <w:t xml:space="preserve">02.01 - Gabinete </w:t>
      </w:r>
      <w:r>
        <w:rPr>
          <w:rFonts w:ascii="Arial" w:hAnsi="Arial" w:cs="Arial"/>
        </w:rPr>
        <w:t>d</w:t>
      </w:r>
      <w:r w:rsidRPr="00A62C5B">
        <w:rPr>
          <w:rFonts w:ascii="Arial" w:hAnsi="Arial" w:cs="Arial"/>
        </w:rPr>
        <w:t xml:space="preserve">o Secretario </w:t>
      </w:r>
      <w:r>
        <w:rPr>
          <w:rFonts w:ascii="Arial" w:hAnsi="Arial" w:cs="Arial"/>
        </w:rPr>
        <w:t>d</w:t>
      </w:r>
      <w:r w:rsidRPr="00A62C5B">
        <w:rPr>
          <w:rFonts w:ascii="Arial" w:hAnsi="Arial" w:cs="Arial"/>
        </w:rPr>
        <w:t>e Governo</w:t>
      </w:r>
    </w:p>
    <w:p w:rsidR="00B05519" w:rsidRPr="00A62C5B" w:rsidRDefault="00B05519" w:rsidP="00DE69CB">
      <w:pPr>
        <w:rPr>
          <w:rFonts w:ascii="Arial" w:hAnsi="Arial" w:cs="Arial"/>
        </w:rPr>
      </w:pPr>
      <w:r w:rsidRPr="00A62C5B">
        <w:rPr>
          <w:rFonts w:ascii="Arial" w:hAnsi="Arial" w:cs="Arial"/>
        </w:rPr>
        <w:t xml:space="preserve">04.122.201 - Coordenação </w:t>
      </w:r>
      <w:r>
        <w:rPr>
          <w:rFonts w:ascii="Arial" w:hAnsi="Arial" w:cs="Arial"/>
        </w:rPr>
        <w:t>d</w:t>
      </w:r>
      <w:r w:rsidRPr="00A62C5B">
        <w:rPr>
          <w:rFonts w:ascii="Arial" w:hAnsi="Arial" w:cs="Arial"/>
        </w:rPr>
        <w:t xml:space="preserve">as Ações </w:t>
      </w:r>
      <w:r>
        <w:rPr>
          <w:rFonts w:ascii="Arial" w:hAnsi="Arial" w:cs="Arial"/>
        </w:rPr>
        <w:t>d</w:t>
      </w:r>
      <w:r w:rsidRPr="00A62C5B">
        <w:rPr>
          <w:rFonts w:ascii="Arial" w:hAnsi="Arial" w:cs="Arial"/>
        </w:rPr>
        <w:t xml:space="preserve">os Programas </w:t>
      </w:r>
      <w:r>
        <w:rPr>
          <w:rFonts w:ascii="Arial" w:hAnsi="Arial" w:cs="Arial"/>
        </w:rPr>
        <w:t>d</w:t>
      </w:r>
      <w:r w:rsidRPr="00A62C5B">
        <w:rPr>
          <w:rFonts w:ascii="Arial" w:hAnsi="Arial" w:cs="Arial"/>
        </w:rPr>
        <w:t>e Governo</w:t>
      </w:r>
    </w:p>
    <w:p w:rsidR="00B05519" w:rsidRPr="00A62C5B" w:rsidRDefault="00B05519" w:rsidP="00DE69CB">
      <w:pPr>
        <w:rPr>
          <w:rFonts w:ascii="Arial" w:hAnsi="Arial" w:cs="Arial"/>
        </w:rPr>
      </w:pPr>
      <w:r w:rsidRPr="00A62C5B">
        <w:rPr>
          <w:rFonts w:ascii="Arial" w:hAnsi="Arial" w:cs="Arial"/>
        </w:rPr>
        <w:t>2.002 - Operacionalização da Secretaria de Governo</w:t>
      </w:r>
    </w:p>
    <w:p w:rsidR="00B05519" w:rsidRPr="00A62C5B" w:rsidRDefault="00B05519" w:rsidP="00DE69CB">
      <w:pPr>
        <w:rPr>
          <w:rFonts w:ascii="Arial" w:hAnsi="Arial" w:cs="Arial"/>
        </w:rPr>
      </w:pPr>
      <w:r w:rsidRPr="00A62C5B">
        <w:rPr>
          <w:rFonts w:ascii="Arial" w:hAnsi="Arial" w:cs="Arial"/>
        </w:rPr>
        <w:t>33.90.39.00 - Outros Serviços de Terceiros - Pessoa Jurídica</w:t>
      </w:r>
    </w:p>
    <w:p w:rsidR="00B05519" w:rsidRDefault="00B05519" w:rsidP="00DE69CB">
      <w:pPr>
        <w:rPr>
          <w:rFonts w:ascii="Arial" w:hAnsi="Arial" w:cs="Arial"/>
        </w:rPr>
      </w:pPr>
      <w:r w:rsidRPr="00A62C5B">
        <w:rPr>
          <w:rFonts w:ascii="Arial" w:hAnsi="Arial" w:cs="Arial"/>
        </w:rPr>
        <w:t>100000-Recursos Ordinários</w:t>
      </w:r>
    </w:p>
    <w:p w:rsidR="00B05519" w:rsidRDefault="00B05519" w:rsidP="00DE69CB">
      <w:pPr>
        <w:rPr>
          <w:rFonts w:ascii="Arial" w:hAnsi="Arial" w:cs="Arial"/>
        </w:rPr>
      </w:pPr>
    </w:p>
    <w:p w:rsidR="00B05519" w:rsidRPr="005A3FB1" w:rsidRDefault="00B05519" w:rsidP="00DE69CB">
      <w:pPr>
        <w:rPr>
          <w:rFonts w:ascii="Arial" w:hAnsi="Arial" w:cs="Arial"/>
          <w:lang w:eastAsia="pt-BR"/>
        </w:rPr>
      </w:pPr>
      <w:r w:rsidRPr="005A3FB1">
        <w:rPr>
          <w:rFonts w:ascii="Arial" w:hAnsi="Arial" w:cs="Arial"/>
          <w:lang w:eastAsia="pt-BR"/>
        </w:rPr>
        <w:t xml:space="preserve">03.00 - Secretaria Municipal </w:t>
      </w:r>
      <w:r>
        <w:rPr>
          <w:rFonts w:ascii="Arial" w:hAnsi="Arial" w:cs="Arial"/>
          <w:lang w:eastAsia="pt-BR"/>
        </w:rPr>
        <w:t>d</w:t>
      </w:r>
      <w:r w:rsidRPr="005A3FB1">
        <w:rPr>
          <w:rFonts w:ascii="Arial" w:hAnsi="Arial" w:cs="Arial"/>
          <w:lang w:eastAsia="pt-BR"/>
        </w:rPr>
        <w:t xml:space="preserve">e Administração </w:t>
      </w:r>
      <w:r>
        <w:rPr>
          <w:rFonts w:ascii="Arial" w:hAnsi="Arial" w:cs="Arial"/>
          <w:lang w:eastAsia="pt-BR"/>
        </w:rPr>
        <w:t>e Finanças</w:t>
      </w:r>
    </w:p>
    <w:p w:rsidR="00B05519" w:rsidRPr="005A3FB1" w:rsidRDefault="00B05519" w:rsidP="00DE69CB">
      <w:pPr>
        <w:rPr>
          <w:rFonts w:ascii="Arial" w:hAnsi="Arial" w:cs="Arial"/>
          <w:lang w:eastAsia="pt-BR"/>
        </w:rPr>
      </w:pPr>
      <w:r w:rsidRPr="005A3FB1">
        <w:rPr>
          <w:rFonts w:ascii="Arial" w:hAnsi="Arial" w:cs="Arial"/>
          <w:lang w:eastAsia="pt-BR"/>
        </w:rPr>
        <w:t xml:space="preserve">03.01 - Gabinete </w:t>
      </w:r>
      <w:r>
        <w:rPr>
          <w:rFonts w:ascii="Arial" w:hAnsi="Arial" w:cs="Arial"/>
          <w:lang w:eastAsia="pt-BR"/>
        </w:rPr>
        <w:t>d</w:t>
      </w:r>
      <w:r w:rsidRPr="005A3FB1">
        <w:rPr>
          <w:rFonts w:ascii="Arial" w:hAnsi="Arial" w:cs="Arial"/>
          <w:lang w:eastAsia="pt-BR"/>
        </w:rPr>
        <w:t xml:space="preserve">o Secretário </w:t>
      </w:r>
      <w:r>
        <w:rPr>
          <w:rFonts w:ascii="Arial" w:hAnsi="Arial" w:cs="Arial"/>
          <w:lang w:eastAsia="pt-BR"/>
        </w:rPr>
        <w:t>de Administração E Finanças</w:t>
      </w:r>
    </w:p>
    <w:p w:rsidR="00B05519" w:rsidRPr="005A3FB1" w:rsidRDefault="00B05519" w:rsidP="00DE69CB">
      <w:pPr>
        <w:rPr>
          <w:rFonts w:ascii="Arial" w:hAnsi="Arial" w:cs="Arial"/>
          <w:lang w:eastAsia="pt-BR"/>
        </w:rPr>
      </w:pPr>
      <w:r w:rsidRPr="005A3FB1">
        <w:rPr>
          <w:rFonts w:ascii="Arial" w:hAnsi="Arial" w:cs="Arial"/>
          <w:lang w:eastAsia="pt-BR"/>
        </w:rPr>
        <w:t xml:space="preserve">04.122.301 - Operacionalização </w:t>
      </w:r>
      <w:r>
        <w:rPr>
          <w:rFonts w:ascii="Arial" w:hAnsi="Arial" w:cs="Arial"/>
          <w:lang w:eastAsia="pt-BR"/>
        </w:rPr>
        <w:t>d</w:t>
      </w:r>
      <w:r w:rsidRPr="005A3FB1">
        <w:rPr>
          <w:rFonts w:ascii="Arial" w:hAnsi="Arial" w:cs="Arial"/>
          <w:lang w:eastAsia="pt-BR"/>
        </w:rPr>
        <w:t>as Ativida</w:t>
      </w:r>
      <w:r>
        <w:rPr>
          <w:rFonts w:ascii="Arial" w:hAnsi="Arial" w:cs="Arial"/>
          <w:lang w:eastAsia="pt-BR"/>
        </w:rPr>
        <w:t>des Administrativas Financeiras</w:t>
      </w:r>
    </w:p>
    <w:p w:rsidR="00B05519" w:rsidRPr="005A3FB1" w:rsidRDefault="00B05519" w:rsidP="00DE69CB">
      <w:pPr>
        <w:rPr>
          <w:rFonts w:ascii="Arial" w:hAnsi="Arial" w:cs="Arial"/>
          <w:lang w:eastAsia="pt-BR"/>
        </w:rPr>
      </w:pPr>
      <w:r w:rsidRPr="005A3FB1">
        <w:rPr>
          <w:rFonts w:ascii="Arial" w:hAnsi="Arial" w:cs="Arial"/>
          <w:lang w:eastAsia="pt-BR"/>
        </w:rPr>
        <w:t>2.006 - Gestão das Atividades da Secretaria Municipal de Administração e Finanças</w:t>
      </w:r>
    </w:p>
    <w:p w:rsidR="00B05519" w:rsidRPr="005A3FB1" w:rsidRDefault="00B05519" w:rsidP="00DE69CB">
      <w:pPr>
        <w:rPr>
          <w:rFonts w:ascii="Arial" w:hAnsi="Arial" w:cs="Arial"/>
          <w:lang w:eastAsia="pt-BR"/>
        </w:rPr>
      </w:pPr>
      <w:r w:rsidRPr="005A3FB1">
        <w:rPr>
          <w:rFonts w:ascii="Arial" w:hAnsi="Arial" w:cs="Arial"/>
          <w:lang w:eastAsia="pt-BR"/>
        </w:rPr>
        <w:t>33.90.39.00 - Outros Serviços de Terceiros - Pessoa Jurídica</w:t>
      </w:r>
    </w:p>
    <w:p w:rsidR="00B05519" w:rsidRPr="005A3FB1" w:rsidRDefault="00B05519" w:rsidP="00DE69CB">
      <w:pPr>
        <w:rPr>
          <w:rFonts w:ascii="Arial" w:hAnsi="Arial" w:cs="Arial"/>
          <w:lang w:eastAsia="pt-BR"/>
        </w:rPr>
      </w:pPr>
      <w:r w:rsidRPr="005A3FB1">
        <w:rPr>
          <w:rFonts w:ascii="Arial" w:hAnsi="Arial" w:cs="Arial"/>
          <w:lang w:eastAsia="pt-BR"/>
        </w:rPr>
        <w:t>100000-Recursos Ordinários</w:t>
      </w:r>
    </w:p>
    <w:p w:rsidR="00B05519" w:rsidRPr="00A62C5B" w:rsidRDefault="00B05519" w:rsidP="00DE69CB">
      <w:pPr>
        <w:rPr>
          <w:rFonts w:ascii="Arial" w:hAnsi="Arial" w:cs="Arial"/>
        </w:rPr>
      </w:pPr>
    </w:p>
    <w:p w:rsidR="00B05519" w:rsidRPr="00A62C5B" w:rsidRDefault="00B05519" w:rsidP="00DE69CB">
      <w:pPr>
        <w:rPr>
          <w:rFonts w:ascii="Arial" w:hAnsi="Arial" w:cs="Arial"/>
        </w:rPr>
      </w:pPr>
      <w:r w:rsidRPr="00A62C5B">
        <w:rPr>
          <w:rFonts w:ascii="Arial" w:hAnsi="Arial" w:cs="Arial"/>
        </w:rPr>
        <w:t xml:space="preserve">04.00 - Secretaria Municipal </w:t>
      </w:r>
      <w:r>
        <w:rPr>
          <w:rFonts w:ascii="Arial" w:hAnsi="Arial" w:cs="Arial"/>
        </w:rPr>
        <w:t>d</w:t>
      </w:r>
      <w:r w:rsidRPr="00A62C5B">
        <w:rPr>
          <w:rFonts w:ascii="Arial" w:hAnsi="Arial" w:cs="Arial"/>
        </w:rPr>
        <w:t xml:space="preserve">e Educação </w:t>
      </w:r>
      <w:r>
        <w:rPr>
          <w:rFonts w:ascii="Arial" w:hAnsi="Arial" w:cs="Arial"/>
        </w:rPr>
        <w:t>e</w:t>
      </w:r>
      <w:r w:rsidRPr="00A62C5B">
        <w:rPr>
          <w:rFonts w:ascii="Arial" w:hAnsi="Arial" w:cs="Arial"/>
        </w:rPr>
        <w:t xml:space="preserve"> Cultura</w:t>
      </w:r>
    </w:p>
    <w:p w:rsidR="00B05519" w:rsidRPr="00A62C5B" w:rsidRDefault="00B05519" w:rsidP="00DE69CB">
      <w:pPr>
        <w:rPr>
          <w:rFonts w:ascii="Arial" w:hAnsi="Arial" w:cs="Arial"/>
        </w:rPr>
      </w:pPr>
      <w:r w:rsidRPr="00A62C5B">
        <w:rPr>
          <w:rFonts w:ascii="Arial" w:hAnsi="Arial" w:cs="Arial"/>
        </w:rPr>
        <w:t xml:space="preserve">04.01 - Gabinete </w:t>
      </w:r>
      <w:r>
        <w:rPr>
          <w:rFonts w:ascii="Arial" w:hAnsi="Arial" w:cs="Arial"/>
        </w:rPr>
        <w:t>d</w:t>
      </w:r>
      <w:r w:rsidRPr="00A62C5B">
        <w:rPr>
          <w:rFonts w:ascii="Arial" w:hAnsi="Arial" w:cs="Arial"/>
        </w:rPr>
        <w:t xml:space="preserve">o Secretário </w:t>
      </w:r>
      <w:r>
        <w:rPr>
          <w:rFonts w:ascii="Arial" w:hAnsi="Arial" w:cs="Arial"/>
        </w:rPr>
        <w:t>d</w:t>
      </w:r>
      <w:r w:rsidRPr="00A62C5B">
        <w:rPr>
          <w:rFonts w:ascii="Arial" w:hAnsi="Arial" w:cs="Arial"/>
        </w:rPr>
        <w:t xml:space="preserve">e Educação </w:t>
      </w:r>
      <w:r>
        <w:rPr>
          <w:rFonts w:ascii="Arial" w:hAnsi="Arial" w:cs="Arial"/>
        </w:rPr>
        <w:t>e</w:t>
      </w:r>
      <w:r w:rsidRPr="00A62C5B">
        <w:rPr>
          <w:rFonts w:ascii="Arial" w:hAnsi="Arial" w:cs="Arial"/>
        </w:rPr>
        <w:t xml:space="preserve"> Cultura</w:t>
      </w:r>
    </w:p>
    <w:p w:rsidR="00B05519" w:rsidRPr="00A62C5B" w:rsidRDefault="00B05519" w:rsidP="00DE69CB">
      <w:pPr>
        <w:rPr>
          <w:rFonts w:ascii="Arial" w:hAnsi="Arial" w:cs="Arial"/>
        </w:rPr>
      </w:pPr>
      <w:r w:rsidRPr="00A62C5B">
        <w:rPr>
          <w:rFonts w:ascii="Arial" w:hAnsi="Arial" w:cs="Arial"/>
        </w:rPr>
        <w:t xml:space="preserve">13.392.600 - Promoção </w:t>
      </w:r>
      <w:r>
        <w:rPr>
          <w:rFonts w:ascii="Arial" w:hAnsi="Arial" w:cs="Arial"/>
        </w:rPr>
        <w:t>e</w:t>
      </w:r>
      <w:r w:rsidRPr="00A62C5B">
        <w:rPr>
          <w:rFonts w:ascii="Arial" w:hAnsi="Arial" w:cs="Arial"/>
        </w:rPr>
        <w:t xml:space="preserve"> Difusão Cultural</w:t>
      </w:r>
    </w:p>
    <w:p w:rsidR="00B05519" w:rsidRPr="00A62C5B" w:rsidRDefault="00B05519" w:rsidP="00DE69CB">
      <w:pPr>
        <w:rPr>
          <w:rFonts w:ascii="Arial" w:hAnsi="Arial" w:cs="Arial"/>
        </w:rPr>
      </w:pPr>
      <w:r w:rsidRPr="00A62C5B">
        <w:rPr>
          <w:rFonts w:ascii="Arial" w:hAnsi="Arial" w:cs="Arial"/>
        </w:rPr>
        <w:t xml:space="preserve">12.361.400 - Gestão </w:t>
      </w:r>
      <w:r>
        <w:rPr>
          <w:rFonts w:ascii="Arial" w:hAnsi="Arial" w:cs="Arial"/>
        </w:rPr>
        <w:t>d</w:t>
      </w:r>
      <w:r w:rsidRPr="00A62C5B">
        <w:rPr>
          <w:rFonts w:ascii="Arial" w:hAnsi="Arial" w:cs="Arial"/>
        </w:rPr>
        <w:t xml:space="preserve">e Qualidade </w:t>
      </w:r>
      <w:r>
        <w:rPr>
          <w:rFonts w:ascii="Arial" w:hAnsi="Arial" w:cs="Arial"/>
        </w:rPr>
        <w:t>n</w:t>
      </w:r>
      <w:r w:rsidRPr="00A62C5B">
        <w:rPr>
          <w:rFonts w:ascii="Arial" w:hAnsi="Arial" w:cs="Arial"/>
        </w:rPr>
        <w:t>a Educação</w:t>
      </w:r>
    </w:p>
    <w:p w:rsidR="00B05519" w:rsidRPr="00A62C5B" w:rsidRDefault="00B05519" w:rsidP="00DE69CB">
      <w:pPr>
        <w:rPr>
          <w:rFonts w:ascii="Arial" w:hAnsi="Arial" w:cs="Arial"/>
        </w:rPr>
      </w:pPr>
      <w:r w:rsidRPr="00A62C5B">
        <w:rPr>
          <w:rFonts w:ascii="Arial" w:hAnsi="Arial" w:cs="Arial"/>
        </w:rPr>
        <w:t>2.014 - Operacionalização de Eventos Culturais</w:t>
      </w:r>
    </w:p>
    <w:p w:rsidR="00B05519" w:rsidRPr="00A62C5B" w:rsidRDefault="00B05519" w:rsidP="00DE69CB">
      <w:pPr>
        <w:rPr>
          <w:rFonts w:ascii="Arial" w:hAnsi="Arial" w:cs="Arial"/>
        </w:rPr>
      </w:pPr>
      <w:r w:rsidRPr="00A62C5B">
        <w:rPr>
          <w:rFonts w:ascii="Arial" w:hAnsi="Arial" w:cs="Arial"/>
        </w:rPr>
        <w:t>2.048 - Operacionalização do Ensino Básico</w:t>
      </w:r>
    </w:p>
    <w:p w:rsidR="00B05519" w:rsidRPr="00A62C5B" w:rsidRDefault="00B05519" w:rsidP="00DE69CB">
      <w:pPr>
        <w:rPr>
          <w:rFonts w:ascii="Arial" w:hAnsi="Arial" w:cs="Arial"/>
        </w:rPr>
      </w:pPr>
      <w:r w:rsidRPr="00A62C5B">
        <w:rPr>
          <w:rFonts w:ascii="Arial" w:hAnsi="Arial" w:cs="Arial"/>
        </w:rPr>
        <w:t>33.90.39.00 - Outros Serviços de Terceiros - Pessoa Jurídica</w:t>
      </w:r>
    </w:p>
    <w:p w:rsidR="00B05519" w:rsidRPr="00A62C5B" w:rsidRDefault="00B05519" w:rsidP="00DE69CB">
      <w:pPr>
        <w:rPr>
          <w:rFonts w:ascii="Arial" w:hAnsi="Arial" w:cs="Arial"/>
        </w:rPr>
      </w:pPr>
      <w:r w:rsidRPr="00A62C5B">
        <w:rPr>
          <w:rFonts w:ascii="Arial" w:hAnsi="Arial" w:cs="Arial"/>
        </w:rPr>
        <w:t>100000-Recursos Ordinários</w:t>
      </w:r>
    </w:p>
    <w:p w:rsidR="00B05519" w:rsidRPr="00A62C5B" w:rsidRDefault="00B05519" w:rsidP="00DE69CB">
      <w:pPr>
        <w:rPr>
          <w:rFonts w:ascii="Arial" w:hAnsi="Arial" w:cs="Arial"/>
        </w:rPr>
      </w:pPr>
      <w:r w:rsidRPr="00A62C5B">
        <w:rPr>
          <w:rFonts w:ascii="Arial" w:hAnsi="Arial" w:cs="Arial"/>
        </w:rPr>
        <w:t>101000-Rec.de Impostos e Transf.Imp. - Educação</w:t>
      </w:r>
    </w:p>
    <w:p w:rsidR="00B05519" w:rsidRDefault="00B05519" w:rsidP="00DE69CB">
      <w:pPr>
        <w:rPr>
          <w:rFonts w:ascii="Arial" w:hAnsi="Arial" w:cs="Arial"/>
        </w:rPr>
      </w:pPr>
    </w:p>
    <w:p w:rsidR="00B05519" w:rsidRPr="00EF5341" w:rsidRDefault="00B05519" w:rsidP="00DE69CB">
      <w:pPr>
        <w:rPr>
          <w:rFonts w:ascii="Arial" w:hAnsi="Arial" w:cs="Arial"/>
        </w:rPr>
      </w:pPr>
      <w:r w:rsidRPr="00EF5341">
        <w:rPr>
          <w:rFonts w:ascii="Arial" w:hAnsi="Arial" w:cs="Arial"/>
        </w:rPr>
        <w:t>05.00 - Secretaria Municipal de Assistência Social</w:t>
      </w:r>
    </w:p>
    <w:p w:rsidR="00B05519" w:rsidRPr="00EF5341" w:rsidRDefault="00B05519" w:rsidP="00DE69CB">
      <w:pPr>
        <w:rPr>
          <w:rFonts w:ascii="Arial" w:hAnsi="Arial" w:cs="Arial"/>
        </w:rPr>
      </w:pPr>
      <w:r w:rsidRPr="00EF5341">
        <w:rPr>
          <w:rFonts w:ascii="Arial" w:hAnsi="Arial" w:cs="Arial"/>
        </w:rPr>
        <w:t>05.01 - Fundo Municipal de Assistência Social</w:t>
      </w:r>
    </w:p>
    <w:p w:rsidR="00B05519" w:rsidRPr="00EF5341" w:rsidRDefault="00B05519" w:rsidP="00DE69CB">
      <w:pPr>
        <w:rPr>
          <w:rFonts w:ascii="Arial" w:hAnsi="Arial" w:cs="Arial"/>
        </w:rPr>
      </w:pPr>
      <w:r w:rsidRPr="00EF5341">
        <w:rPr>
          <w:rFonts w:ascii="Arial" w:hAnsi="Arial" w:cs="Arial"/>
        </w:rPr>
        <w:t>08.244.900 - Políticas Públicas de Assistência Social - Orgão Gestor</w:t>
      </w:r>
    </w:p>
    <w:p w:rsidR="00B05519" w:rsidRPr="00EF5341" w:rsidRDefault="00B05519" w:rsidP="00DE69CB">
      <w:pPr>
        <w:rPr>
          <w:rFonts w:ascii="Arial" w:hAnsi="Arial" w:cs="Arial"/>
        </w:rPr>
      </w:pPr>
      <w:r w:rsidRPr="00EF5341">
        <w:rPr>
          <w:rFonts w:ascii="Arial" w:hAnsi="Arial" w:cs="Arial"/>
        </w:rPr>
        <w:t xml:space="preserve">08.244.901 - Política Social de Proteção Especial - CREAS </w:t>
      </w:r>
    </w:p>
    <w:p w:rsidR="00B05519" w:rsidRPr="00EF5341" w:rsidRDefault="00B05519" w:rsidP="00DE69CB">
      <w:pPr>
        <w:rPr>
          <w:rFonts w:ascii="Arial" w:hAnsi="Arial" w:cs="Arial"/>
        </w:rPr>
      </w:pPr>
      <w:r w:rsidRPr="00EF5341">
        <w:rPr>
          <w:rFonts w:ascii="Arial" w:hAnsi="Arial" w:cs="Arial"/>
        </w:rPr>
        <w:t>08.244.902 - Política Social se Proteção Básica - CRAS</w:t>
      </w:r>
    </w:p>
    <w:p w:rsidR="00B05519" w:rsidRPr="00EF5341" w:rsidRDefault="00B05519" w:rsidP="00DE69CB">
      <w:pPr>
        <w:rPr>
          <w:rFonts w:ascii="Arial" w:hAnsi="Arial" w:cs="Arial"/>
        </w:rPr>
      </w:pPr>
      <w:r w:rsidRPr="00EF5341">
        <w:rPr>
          <w:rFonts w:ascii="Arial" w:hAnsi="Arial" w:cs="Arial"/>
        </w:rPr>
        <w:t>2.021 - Manutenção do Fundo Municipal de Assistência Social</w:t>
      </w:r>
    </w:p>
    <w:p w:rsidR="00B05519" w:rsidRPr="00EF5341" w:rsidRDefault="00B05519" w:rsidP="00DE69CB">
      <w:pPr>
        <w:rPr>
          <w:rFonts w:ascii="Arial" w:hAnsi="Arial" w:cs="Arial"/>
        </w:rPr>
      </w:pPr>
      <w:r w:rsidRPr="00EF5341">
        <w:rPr>
          <w:rFonts w:ascii="Arial" w:hAnsi="Arial" w:cs="Arial"/>
        </w:rPr>
        <w:t>2.024 - Execução do CAD Único e Gestão da Bolsa Familia</w:t>
      </w:r>
    </w:p>
    <w:p w:rsidR="00B05519" w:rsidRPr="00EF5341" w:rsidRDefault="00B05519" w:rsidP="00DE69CB">
      <w:pPr>
        <w:rPr>
          <w:rFonts w:ascii="Arial" w:hAnsi="Arial" w:cs="Arial"/>
        </w:rPr>
      </w:pPr>
      <w:r w:rsidRPr="00EF5341">
        <w:rPr>
          <w:rFonts w:ascii="Arial" w:hAnsi="Arial" w:cs="Arial"/>
        </w:rPr>
        <w:t>2.025 - Operacionalização das Atividades do CREAS</w:t>
      </w:r>
    </w:p>
    <w:p w:rsidR="00B05519" w:rsidRPr="00EF5341" w:rsidRDefault="00B05519" w:rsidP="00DE69CB">
      <w:pPr>
        <w:rPr>
          <w:rFonts w:ascii="Arial" w:hAnsi="Arial" w:cs="Arial"/>
        </w:rPr>
      </w:pPr>
      <w:r w:rsidRPr="00EF5341">
        <w:rPr>
          <w:rFonts w:ascii="Arial" w:hAnsi="Arial" w:cs="Arial"/>
        </w:rPr>
        <w:t>2.026 - Operacionalização do CRAS</w:t>
      </w:r>
    </w:p>
    <w:p w:rsidR="00B05519" w:rsidRPr="00EF5341" w:rsidRDefault="00B05519" w:rsidP="00DE69CB">
      <w:pPr>
        <w:rPr>
          <w:rFonts w:ascii="Arial" w:hAnsi="Arial" w:cs="Arial"/>
        </w:rPr>
      </w:pPr>
      <w:r w:rsidRPr="00EF5341">
        <w:rPr>
          <w:rFonts w:ascii="Arial" w:hAnsi="Arial" w:cs="Arial"/>
        </w:rPr>
        <w:t>33.90.39.00 - Outros Serviços de Terceiros - Pessoa Jurídica</w:t>
      </w:r>
    </w:p>
    <w:p w:rsidR="00B05519" w:rsidRPr="00EF5341" w:rsidRDefault="00B05519" w:rsidP="00DE69CB">
      <w:pPr>
        <w:rPr>
          <w:rFonts w:ascii="Arial" w:hAnsi="Arial" w:cs="Arial"/>
        </w:rPr>
      </w:pPr>
      <w:r w:rsidRPr="00EF5341">
        <w:rPr>
          <w:rFonts w:ascii="Arial" w:hAnsi="Arial" w:cs="Arial"/>
        </w:rPr>
        <w:t>100000-Recursos Ordinários</w:t>
      </w:r>
    </w:p>
    <w:p w:rsidR="00B05519" w:rsidRPr="00EF5341" w:rsidRDefault="00B05519" w:rsidP="00DE69CB">
      <w:pPr>
        <w:rPr>
          <w:rFonts w:ascii="Arial" w:hAnsi="Arial" w:cs="Arial"/>
        </w:rPr>
      </w:pPr>
      <w:r w:rsidRPr="00EF5341">
        <w:rPr>
          <w:rFonts w:ascii="Arial" w:hAnsi="Arial" w:cs="Arial"/>
        </w:rPr>
        <w:t>129000-Transferências de Recursos do FNAS</w:t>
      </w:r>
    </w:p>
    <w:p w:rsidR="00B05519" w:rsidRPr="00EF5341" w:rsidRDefault="00B05519" w:rsidP="00DE69CB">
      <w:pPr>
        <w:rPr>
          <w:rFonts w:ascii="Arial" w:hAnsi="Arial" w:cs="Arial"/>
        </w:rPr>
      </w:pPr>
    </w:p>
    <w:p w:rsidR="00B05519" w:rsidRPr="00C3659C" w:rsidRDefault="00B05519" w:rsidP="00DE69CB">
      <w:pPr>
        <w:rPr>
          <w:rFonts w:ascii="Arial" w:hAnsi="Arial" w:cs="Arial"/>
        </w:rPr>
      </w:pPr>
      <w:r w:rsidRPr="00C3659C">
        <w:rPr>
          <w:rFonts w:ascii="Arial" w:hAnsi="Arial" w:cs="Arial"/>
        </w:rPr>
        <w:t>07.00 - Secretaria Municipal de Turismo, Indústria E Comér</w:t>
      </w:r>
    </w:p>
    <w:p w:rsidR="00B05519" w:rsidRPr="00C3659C" w:rsidRDefault="00B05519" w:rsidP="00DE69CB">
      <w:pPr>
        <w:rPr>
          <w:rFonts w:ascii="Arial" w:hAnsi="Arial" w:cs="Arial"/>
        </w:rPr>
      </w:pPr>
      <w:r w:rsidRPr="00C3659C">
        <w:rPr>
          <w:rFonts w:ascii="Arial" w:hAnsi="Arial" w:cs="Arial"/>
        </w:rPr>
        <w:t>07.02 - Fundo Municipal de Turismo</w:t>
      </w:r>
    </w:p>
    <w:p w:rsidR="00B05519" w:rsidRPr="00C3659C" w:rsidRDefault="00B05519" w:rsidP="00DE69CB">
      <w:pPr>
        <w:rPr>
          <w:rFonts w:ascii="Arial" w:hAnsi="Arial" w:cs="Arial"/>
        </w:rPr>
      </w:pPr>
      <w:r w:rsidRPr="00C3659C">
        <w:rPr>
          <w:rFonts w:ascii="Arial" w:hAnsi="Arial" w:cs="Arial"/>
        </w:rPr>
        <w:t>23.695.800 - Fortalecimento do Turismo Local</w:t>
      </w:r>
    </w:p>
    <w:p w:rsidR="00B05519" w:rsidRPr="00C3659C" w:rsidRDefault="00B05519" w:rsidP="00DE69CB">
      <w:pPr>
        <w:rPr>
          <w:rFonts w:ascii="Arial" w:hAnsi="Arial" w:cs="Arial"/>
        </w:rPr>
      </w:pPr>
      <w:r w:rsidRPr="00C3659C">
        <w:rPr>
          <w:rFonts w:ascii="Arial" w:hAnsi="Arial" w:cs="Arial"/>
        </w:rPr>
        <w:t>2.017 - Gestão do Monumento Natural Gruta do Lago Azul</w:t>
      </w:r>
    </w:p>
    <w:p w:rsidR="00B05519" w:rsidRPr="00C3659C" w:rsidRDefault="00B05519" w:rsidP="00DE69CB">
      <w:pPr>
        <w:rPr>
          <w:rFonts w:ascii="Arial" w:hAnsi="Arial" w:cs="Arial"/>
        </w:rPr>
      </w:pPr>
      <w:r w:rsidRPr="00C3659C">
        <w:rPr>
          <w:rFonts w:ascii="Arial" w:hAnsi="Arial" w:cs="Arial"/>
        </w:rPr>
        <w:t>2.018 - Fortalecer o desenvolvimento Turístico</w:t>
      </w:r>
    </w:p>
    <w:p w:rsidR="00B05519" w:rsidRPr="00C3659C" w:rsidRDefault="00B05519" w:rsidP="00DE69CB">
      <w:pPr>
        <w:rPr>
          <w:rFonts w:ascii="Arial" w:hAnsi="Arial" w:cs="Arial"/>
        </w:rPr>
      </w:pPr>
      <w:r w:rsidRPr="00C3659C">
        <w:rPr>
          <w:rFonts w:ascii="Arial" w:hAnsi="Arial" w:cs="Arial"/>
        </w:rPr>
        <w:t>33.90.39.00 - Outros Serviços de Terceiros - Pessoa Jurídica</w:t>
      </w:r>
    </w:p>
    <w:p w:rsidR="00B05519" w:rsidRPr="00C3659C" w:rsidRDefault="00B05519" w:rsidP="00DE69CB">
      <w:pPr>
        <w:rPr>
          <w:rFonts w:ascii="Arial" w:hAnsi="Arial" w:cs="Arial"/>
        </w:rPr>
      </w:pPr>
      <w:r w:rsidRPr="00C3659C">
        <w:rPr>
          <w:rFonts w:ascii="Arial" w:hAnsi="Arial" w:cs="Arial"/>
        </w:rPr>
        <w:t>100000-Recursos Ordinários</w:t>
      </w:r>
    </w:p>
    <w:p w:rsidR="00B05519" w:rsidRDefault="00B05519" w:rsidP="00DE69CB">
      <w:pPr>
        <w:rPr>
          <w:rFonts w:ascii="Arial" w:hAnsi="Arial" w:cs="Arial"/>
        </w:rPr>
      </w:pPr>
    </w:p>
    <w:p w:rsidR="00B05519" w:rsidRPr="00B208C1" w:rsidRDefault="00B05519" w:rsidP="00DE69CB">
      <w:pPr>
        <w:rPr>
          <w:rFonts w:ascii="Arial" w:hAnsi="Arial" w:cs="Arial"/>
        </w:rPr>
      </w:pPr>
      <w:r w:rsidRPr="00B208C1">
        <w:rPr>
          <w:rFonts w:ascii="Arial" w:hAnsi="Arial" w:cs="Arial"/>
        </w:rPr>
        <w:t xml:space="preserve">12.00 - Secretaria Municipal </w:t>
      </w:r>
      <w:r>
        <w:rPr>
          <w:rFonts w:ascii="Arial" w:hAnsi="Arial" w:cs="Arial"/>
        </w:rPr>
        <w:t>d</w:t>
      </w:r>
      <w:r w:rsidRPr="00B208C1">
        <w:rPr>
          <w:rFonts w:ascii="Arial" w:hAnsi="Arial" w:cs="Arial"/>
        </w:rPr>
        <w:t>e Saúde</w:t>
      </w:r>
    </w:p>
    <w:p w:rsidR="00B05519" w:rsidRPr="00B208C1" w:rsidRDefault="00B05519" w:rsidP="00DE69CB">
      <w:pPr>
        <w:rPr>
          <w:rFonts w:ascii="Arial" w:hAnsi="Arial" w:cs="Arial"/>
        </w:rPr>
      </w:pPr>
      <w:r w:rsidRPr="00B208C1">
        <w:rPr>
          <w:rFonts w:ascii="Arial" w:hAnsi="Arial" w:cs="Arial"/>
        </w:rPr>
        <w:t xml:space="preserve">12.01 - Fundo Municipal </w:t>
      </w:r>
      <w:r>
        <w:rPr>
          <w:rFonts w:ascii="Arial" w:hAnsi="Arial" w:cs="Arial"/>
        </w:rPr>
        <w:t>d</w:t>
      </w:r>
      <w:r w:rsidRPr="00B208C1">
        <w:rPr>
          <w:rFonts w:ascii="Arial" w:hAnsi="Arial" w:cs="Arial"/>
        </w:rPr>
        <w:t>e Saúde</w:t>
      </w:r>
    </w:p>
    <w:p w:rsidR="00B05519" w:rsidRPr="00B208C1" w:rsidRDefault="00B05519" w:rsidP="00DE69CB">
      <w:pPr>
        <w:rPr>
          <w:rFonts w:ascii="Arial" w:hAnsi="Arial" w:cs="Arial"/>
        </w:rPr>
      </w:pPr>
      <w:r w:rsidRPr="00B208C1">
        <w:rPr>
          <w:rFonts w:ascii="Arial" w:hAnsi="Arial" w:cs="Arial"/>
        </w:rPr>
        <w:t xml:space="preserve">10.122.904 - Saúde, Direito </w:t>
      </w:r>
      <w:r>
        <w:rPr>
          <w:rFonts w:ascii="Arial" w:hAnsi="Arial" w:cs="Arial"/>
        </w:rPr>
        <w:t>d</w:t>
      </w:r>
      <w:r w:rsidRPr="00B208C1">
        <w:rPr>
          <w:rFonts w:ascii="Arial" w:hAnsi="Arial" w:cs="Arial"/>
        </w:rPr>
        <w:t>o Cidadão</w:t>
      </w:r>
    </w:p>
    <w:p w:rsidR="00B05519" w:rsidRPr="00B208C1" w:rsidRDefault="00B05519" w:rsidP="00DE69CB">
      <w:pPr>
        <w:rPr>
          <w:rFonts w:ascii="Arial" w:hAnsi="Arial" w:cs="Arial"/>
        </w:rPr>
      </w:pPr>
      <w:r w:rsidRPr="00B208C1">
        <w:rPr>
          <w:rFonts w:ascii="Arial" w:hAnsi="Arial" w:cs="Arial"/>
        </w:rPr>
        <w:t xml:space="preserve">10.305.906 - Bloco Vigilância </w:t>
      </w:r>
      <w:r>
        <w:rPr>
          <w:rFonts w:ascii="Arial" w:hAnsi="Arial" w:cs="Arial"/>
        </w:rPr>
        <w:t>e</w:t>
      </w:r>
      <w:r w:rsidRPr="00B208C1">
        <w:rPr>
          <w:rFonts w:ascii="Arial" w:hAnsi="Arial" w:cs="Arial"/>
        </w:rPr>
        <w:t xml:space="preserve">m Saúde </w:t>
      </w:r>
    </w:p>
    <w:p w:rsidR="00B05519" w:rsidRPr="00B208C1" w:rsidRDefault="00B05519" w:rsidP="00DE69CB">
      <w:pPr>
        <w:rPr>
          <w:rFonts w:ascii="Arial" w:hAnsi="Arial" w:cs="Arial"/>
        </w:rPr>
      </w:pPr>
      <w:r w:rsidRPr="00B208C1">
        <w:rPr>
          <w:rFonts w:ascii="Arial" w:hAnsi="Arial" w:cs="Arial"/>
        </w:rPr>
        <w:t xml:space="preserve">10.301.908 - Bloco </w:t>
      </w:r>
      <w:r>
        <w:rPr>
          <w:rFonts w:ascii="Arial" w:hAnsi="Arial" w:cs="Arial"/>
        </w:rPr>
        <w:t>d</w:t>
      </w:r>
      <w:r w:rsidRPr="00B208C1">
        <w:rPr>
          <w:rFonts w:ascii="Arial" w:hAnsi="Arial" w:cs="Arial"/>
        </w:rPr>
        <w:t>a Atenção Básica</w:t>
      </w:r>
    </w:p>
    <w:p w:rsidR="00B05519" w:rsidRPr="00B208C1" w:rsidRDefault="00B05519" w:rsidP="00DE69CB">
      <w:pPr>
        <w:rPr>
          <w:rFonts w:ascii="Arial" w:hAnsi="Arial" w:cs="Arial"/>
        </w:rPr>
      </w:pPr>
      <w:r w:rsidRPr="00B208C1">
        <w:rPr>
          <w:rFonts w:ascii="Arial" w:hAnsi="Arial" w:cs="Arial"/>
        </w:rPr>
        <w:t xml:space="preserve">10.304.906 - Bloco Vigilância </w:t>
      </w:r>
      <w:r>
        <w:rPr>
          <w:rFonts w:ascii="Arial" w:hAnsi="Arial" w:cs="Arial"/>
        </w:rPr>
        <w:t>e</w:t>
      </w:r>
      <w:r w:rsidRPr="00B208C1">
        <w:rPr>
          <w:rFonts w:ascii="Arial" w:hAnsi="Arial" w:cs="Arial"/>
        </w:rPr>
        <w:t xml:space="preserve">m Saúde </w:t>
      </w:r>
    </w:p>
    <w:p w:rsidR="00B05519" w:rsidRPr="00B208C1" w:rsidRDefault="00B05519" w:rsidP="00DE69CB">
      <w:pPr>
        <w:rPr>
          <w:rFonts w:ascii="Arial" w:hAnsi="Arial" w:cs="Arial"/>
        </w:rPr>
      </w:pPr>
      <w:r w:rsidRPr="00B208C1">
        <w:rPr>
          <w:rFonts w:ascii="Arial" w:hAnsi="Arial" w:cs="Arial"/>
        </w:rPr>
        <w:t>2.031 - Operacionalização da Secretária de Saúde Municipal</w:t>
      </w:r>
    </w:p>
    <w:p w:rsidR="00B05519" w:rsidRPr="00B208C1" w:rsidRDefault="00B05519" w:rsidP="00DE69CB">
      <w:pPr>
        <w:rPr>
          <w:rFonts w:ascii="Arial" w:hAnsi="Arial" w:cs="Arial"/>
        </w:rPr>
      </w:pPr>
      <w:r w:rsidRPr="00B208C1">
        <w:rPr>
          <w:rFonts w:ascii="Arial" w:hAnsi="Arial" w:cs="Arial"/>
        </w:rPr>
        <w:t>2.034 - Vigilância Epidemiológica/CCZ</w:t>
      </w:r>
    </w:p>
    <w:p w:rsidR="00B05519" w:rsidRPr="00B208C1" w:rsidRDefault="00B05519" w:rsidP="00DE69CB">
      <w:pPr>
        <w:rPr>
          <w:rFonts w:ascii="Arial" w:hAnsi="Arial" w:cs="Arial"/>
        </w:rPr>
      </w:pPr>
      <w:r w:rsidRPr="00B208C1">
        <w:rPr>
          <w:rFonts w:ascii="Arial" w:hAnsi="Arial" w:cs="Arial"/>
        </w:rPr>
        <w:t>2.039 - Saúde da Família</w:t>
      </w:r>
    </w:p>
    <w:p w:rsidR="00B05519" w:rsidRPr="00B208C1" w:rsidRDefault="00B05519" w:rsidP="00DE69CB">
      <w:pPr>
        <w:rPr>
          <w:rFonts w:ascii="Arial" w:hAnsi="Arial" w:cs="Arial"/>
        </w:rPr>
      </w:pPr>
      <w:r w:rsidRPr="00B208C1">
        <w:rPr>
          <w:rFonts w:ascii="Arial" w:hAnsi="Arial" w:cs="Arial"/>
        </w:rPr>
        <w:t>2.063 - Vigilância em Saúde</w:t>
      </w:r>
    </w:p>
    <w:p w:rsidR="00B05519" w:rsidRPr="00B208C1" w:rsidRDefault="00B05519" w:rsidP="00DE69CB">
      <w:pPr>
        <w:rPr>
          <w:rFonts w:ascii="Arial" w:hAnsi="Arial" w:cs="Arial"/>
        </w:rPr>
      </w:pPr>
      <w:r w:rsidRPr="00B208C1">
        <w:rPr>
          <w:rFonts w:ascii="Arial" w:hAnsi="Arial" w:cs="Arial"/>
        </w:rPr>
        <w:t>33.90.39.00 - Outros Serviços de Terceiros - Pessoa Jurídica</w:t>
      </w:r>
    </w:p>
    <w:p w:rsidR="00B05519" w:rsidRPr="00B208C1" w:rsidRDefault="00B05519" w:rsidP="00DE69CB">
      <w:pPr>
        <w:rPr>
          <w:rFonts w:ascii="Arial" w:hAnsi="Arial" w:cs="Arial"/>
        </w:rPr>
      </w:pPr>
      <w:r w:rsidRPr="00B208C1">
        <w:rPr>
          <w:rFonts w:ascii="Arial" w:hAnsi="Arial" w:cs="Arial"/>
        </w:rPr>
        <w:t>102000-Rec.de Impostos e Transf.Imp. – Saúde</w:t>
      </w:r>
    </w:p>
    <w:p w:rsidR="00B05519" w:rsidRPr="00B208C1" w:rsidRDefault="00B05519" w:rsidP="00DE69CB">
      <w:pPr>
        <w:rPr>
          <w:rFonts w:ascii="Arial" w:hAnsi="Arial" w:cs="Arial"/>
        </w:rPr>
      </w:pPr>
      <w:r w:rsidRPr="00B208C1">
        <w:rPr>
          <w:rFonts w:ascii="Arial" w:hAnsi="Arial" w:cs="Arial"/>
        </w:rPr>
        <w:t>114000-Transferências de Recursos do SUS</w:t>
      </w:r>
    </w:p>
    <w:p w:rsidR="00B05519" w:rsidRPr="00B208C1" w:rsidRDefault="00B05519" w:rsidP="00DE69CB">
      <w:pPr>
        <w:rPr>
          <w:rFonts w:ascii="Arial" w:hAnsi="Arial" w:cs="Arial"/>
        </w:rPr>
      </w:pPr>
      <w:r w:rsidRPr="00B208C1">
        <w:rPr>
          <w:rFonts w:ascii="Arial" w:hAnsi="Arial" w:cs="Arial"/>
        </w:rPr>
        <w:t>114000-Transferências de Recursos do SUS</w:t>
      </w:r>
    </w:p>
    <w:p w:rsidR="00B05519" w:rsidRDefault="00B05519" w:rsidP="00DE69CB">
      <w:pPr>
        <w:rPr>
          <w:rFonts w:ascii="Arial" w:hAnsi="Arial" w:cs="Arial"/>
        </w:rPr>
      </w:pPr>
      <w:r w:rsidRPr="00B208C1">
        <w:rPr>
          <w:rFonts w:ascii="Arial" w:hAnsi="Arial" w:cs="Arial"/>
        </w:rPr>
        <w:t>114000-Transferências de Recursos do SUS</w:t>
      </w:r>
    </w:p>
    <w:p w:rsidR="00B05519" w:rsidRPr="0033532C" w:rsidRDefault="00B05519" w:rsidP="00DE69CB">
      <w:pPr>
        <w:rPr>
          <w:rFonts w:ascii="Arial" w:hAnsi="Arial" w:cs="Arial"/>
        </w:rPr>
      </w:pPr>
    </w:p>
    <w:p w:rsidR="00B05519" w:rsidRPr="00D87E56" w:rsidRDefault="00B05519" w:rsidP="0033532C">
      <w:pPr>
        <w:rPr>
          <w:rFonts w:ascii="Arial" w:hAnsi="Arial" w:cs="Arial"/>
          <w:b/>
          <w:bCs/>
        </w:rPr>
      </w:pPr>
      <w:r w:rsidRPr="00D87E56">
        <w:rPr>
          <w:rFonts w:ascii="Arial" w:hAnsi="Arial" w:cs="Arial"/>
          <w:b/>
          <w:bCs/>
        </w:rPr>
        <w:t>CLÁUSULA QUARTA - DO PRAZO</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4.1 - O período de vigência deste Contrato será de 12 (doze) meses, contados a partir da data de sua assinatura.</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4.2 - O presente Contrato poderá ser prorrogado mediante termo aditivo, na forma prevista no art. 57, inciso II, da Lei 8.666/93, alterada pela Lei 8.648/98, a critério do Município de </w:t>
      </w:r>
      <w:r>
        <w:rPr>
          <w:rFonts w:ascii="Arial" w:hAnsi="Arial" w:cs="Arial"/>
        </w:rPr>
        <w:t>Bonito/MS</w:t>
      </w:r>
      <w:r w:rsidRPr="0033532C">
        <w:rPr>
          <w:rFonts w:ascii="Arial" w:hAnsi="Arial" w:cs="Arial"/>
        </w:rPr>
        <w:t>, por iguais e sucessivos períodos, a critério da Administração.</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4.3 - Os serviços contratados poderão sofrer acréscimo de até 25% (vinte e cinco por cento) ou supressões em relação ao seu valor original atualizado - referente à alteração na quantidade de serviços contratados estimados na cláusula segunda deste Contrato, nos expressos termos do § 1º do Art. 65 da Lei 8.666/93.</w:t>
      </w:r>
    </w:p>
    <w:p w:rsidR="00B05519" w:rsidRPr="0033532C" w:rsidRDefault="00B05519" w:rsidP="0033532C">
      <w:pPr>
        <w:rPr>
          <w:rFonts w:ascii="Arial" w:hAnsi="Arial" w:cs="Arial"/>
        </w:rPr>
      </w:pPr>
    </w:p>
    <w:p w:rsidR="00B05519" w:rsidRPr="008E4187" w:rsidRDefault="00B05519" w:rsidP="0033532C">
      <w:pPr>
        <w:rPr>
          <w:rFonts w:ascii="Arial" w:hAnsi="Arial" w:cs="Arial"/>
          <w:b/>
          <w:bCs/>
        </w:rPr>
      </w:pPr>
      <w:r w:rsidRPr="008E4187">
        <w:rPr>
          <w:rFonts w:ascii="Arial" w:hAnsi="Arial" w:cs="Arial"/>
          <w:b/>
          <w:bCs/>
        </w:rPr>
        <w:t>CLÁUSULA QUINTA - DA PRESTAÇÃO DOS SERVIÇOS</w:t>
      </w:r>
    </w:p>
    <w:p w:rsidR="00B05519" w:rsidRPr="0033532C" w:rsidRDefault="00B05519" w:rsidP="0033532C">
      <w:pPr>
        <w:rPr>
          <w:rFonts w:ascii="Arial" w:hAnsi="Arial" w:cs="Arial"/>
        </w:rPr>
      </w:pPr>
    </w:p>
    <w:p w:rsidR="00B05519" w:rsidRDefault="00B05519" w:rsidP="0033532C">
      <w:pPr>
        <w:rPr>
          <w:rFonts w:ascii="Arial" w:hAnsi="Arial" w:cs="Arial"/>
        </w:rPr>
      </w:pPr>
      <w:r w:rsidRPr="0033532C">
        <w:rPr>
          <w:rFonts w:ascii="Arial" w:hAnsi="Arial" w:cs="Arial"/>
        </w:rPr>
        <w:t xml:space="preserve">5.1 - A CONTRATADA executará os serviços previstos no contrato e fará sob a supervisão e orientação da Assessoria de Comunicação do Município de </w:t>
      </w:r>
      <w:r>
        <w:rPr>
          <w:rFonts w:ascii="Arial" w:hAnsi="Arial" w:cs="Arial"/>
        </w:rPr>
        <w:t>Bonito/MS</w:t>
      </w:r>
      <w:r w:rsidRPr="0033532C">
        <w:rPr>
          <w:rFonts w:ascii="Arial" w:hAnsi="Arial" w:cs="Arial"/>
        </w:rPr>
        <w:t>, que poderá estabelecer fluxo de trabalho que melhor atenda as necessidades da Administração Municipal, bem como diligenciará para que as produções e veiculações de matérias, imagens, entrevistas não descumpram normas constitucionais e legais, notadamente ao controle da impessoalidade, não promoção pessoal de agentes políticos, servidores públicos e da moralidade administrativa.</w:t>
      </w:r>
    </w:p>
    <w:p w:rsidR="00B05519" w:rsidRPr="0033532C" w:rsidRDefault="00B05519" w:rsidP="0033532C">
      <w:pPr>
        <w:rPr>
          <w:rFonts w:ascii="Arial" w:hAnsi="Arial" w:cs="Arial"/>
        </w:rPr>
      </w:pPr>
    </w:p>
    <w:p w:rsidR="00B05519" w:rsidRDefault="00B05519" w:rsidP="0033532C">
      <w:pPr>
        <w:rPr>
          <w:rFonts w:ascii="Arial" w:hAnsi="Arial" w:cs="Arial"/>
        </w:rPr>
      </w:pPr>
      <w:r w:rsidRPr="0033532C">
        <w:rPr>
          <w:rFonts w:ascii="Arial" w:hAnsi="Arial" w:cs="Arial"/>
        </w:rPr>
        <w:t>5.1.1 - A Assessoria de Comunicação diligenciará junto à Contratada para que os serviços a serem executados, notadamente àqueles que signifiquem a exposição na imprensa de imagens, entrevistas e matérias de pessoas e dos trabalhos desempenhados na Casa, sejam realizados sob o caráter precípuo de prestação de contas, informação institucional, cultural e educativa e da impessoalidade e não promoção pessoal.</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5.1.2</w:t>
      </w:r>
      <w:r>
        <w:rPr>
          <w:rFonts w:ascii="Arial" w:hAnsi="Arial" w:cs="Arial"/>
        </w:rPr>
        <w:t xml:space="preserve"> </w:t>
      </w:r>
      <w:r w:rsidRPr="0033532C">
        <w:rPr>
          <w:rFonts w:ascii="Arial" w:hAnsi="Arial" w:cs="Arial"/>
        </w:rPr>
        <w:t xml:space="preserve">- Toda e qualquer execução de serviços por parte da CONTRATADA somente poderá ocorrer após prévia e expressa aprovação do Município de </w:t>
      </w:r>
      <w:r>
        <w:rPr>
          <w:rFonts w:ascii="Arial" w:hAnsi="Arial" w:cs="Arial"/>
        </w:rPr>
        <w:t>Bonito/</w:t>
      </w:r>
      <w:r w:rsidRPr="0033532C">
        <w:rPr>
          <w:rFonts w:ascii="Arial" w:hAnsi="Arial" w:cs="Arial"/>
        </w:rPr>
        <w:t>MS.</w:t>
      </w:r>
    </w:p>
    <w:p w:rsidR="00B05519" w:rsidRPr="0033532C" w:rsidRDefault="00B05519" w:rsidP="0033532C">
      <w:pPr>
        <w:rPr>
          <w:rFonts w:ascii="Arial" w:hAnsi="Arial" w:cs="Arial"/>
        </w:rPr>
      </w:pPr>
    </w:p>
    <w:p w:rsidR="00B05519" w:rsidRPr="00B14644" w:rsidRDefault="00B05519" w:rsidP="0033532C">
      <w:pPr>
        <w:rPr>
          <w:rFonts w:ascii="Arial" w:hAnsi="Arial" w:cs="Arial"/>
          <w:b/>
          <w:bCs/>
        </w:rPr>
      </w:pPr>
      <w:r w:rsidRPr="00B14644">
        <w:rPr>
          <w:rFonts w:ascii="Arial" w:hAnsi="Arial" w:cs="Arial"/>
          <w:b/>
          <w:bCs/>
        </w:rPr>
        <w:t>CLÁUSULA SEXTA - DAS OBRIGAÇÕES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6.1 - Obriga-se à CONTRATADA a executar fielmente este Contrato, de acordo com as cláusulas avençadas e as normas legais aplicáveis, respondendo pelas consequências de sua inexecução total ou parcial.</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6.2 - Obriga-se à CONTRATADA, a manter durante todo o período de vigência deste Contrato, as condições contidas na Proposta e as condições de habilitação e qualificação exigidas na licitação.</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6.3 - A CONTRATANTE, em cumprimento ao disposto no art. 16, da Lei nº. 12.232/10, divulgará as informações sobre a execução deste contrato em sítio próprio aberto para o contrato na rede mundial de computadores, garantindo o livre acesso as informações por quaisquer interessados;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6.4 - A CONTRATANTE providenciará a publicação do extrato desde contrato e de seus eventuais aditivos, no Diário Oficial do Estado, às suas expensas, na forma prevista no art. 61, parágrafo único da Lei nº. 8.666/93.</w:t>
      </w:r>
    </w:p>
    <w:p w:rsidR="00B05519" w:rsidRPr="0033532C" w:rsidRDefault="00B05519" w:rsidP="0033532C">
      <w:pPr>
        <w:rPr>
          <w:rFonts w:ascii="Arial" w:hAnsi="Arial" w:cs="Arial"/>
        </w:rPr>
      </w:pPr>
    </w:p>
    <w:p w:rsidR="00B05519" w:rsidRPr="00B14644" w:rsidRDefault="00B05519" w:rsidP="0033532C">
      <w:pPr>
        <w:rPr>
          <w:rFonts w:ascii="Arial" w:hAnsi="Arial" w:cs="Arial"/>
          <w:b/>
          <w:bCs/>
        </w:rPr>
      </w:pPr>
      <w:r w:rsidRPr="00B14644">
        <w:rPr>
          <w:rFonts w:ascii="Arial" w:hAnsi="Arial" w:cs="Arial"/>
          <w:b/>
          <w:bCs/>
        </w:rPr>
        <w:t>CLÁUSULA SÉTIMA - DAS PENALIDADES</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7.1 - O atraso na execução do objeto contratual, ou a inexecução dos serviços, sem uma justificativa plausível aceita pelo Município de </w:t>
      </w:r>
      <w:r>
        <w:rPr>
          <w:rFonts w:ascii="Arial" w:hAnsi="Arial" w:cs="Arial"/>
        </w:rPr>
        <w:t>Bonito/MS</w:t>
      </w:r>
      <w:r w:rsidRPr="0033532C">
        <w:rPr>
          <w:rFonts w:ascii="Arial" w:hAnsi="Arial" w:cs="Arial"/>
        </w:rPr>
        <w:t>, sujeitará a CONTRATADA ao pagamento da multa diária, no valor equivalente a 0,5% (meio por cento), sobre o valor do item adjudicado, por dia de atraso nos serviços, a partir do primeiro dia útil da data fixada para a entrega dos serviços, limitada a 10% (dez por cento) do valor do mesmo, até cinco dias do recebimento da notificação da aplicação da penalidade, ou a ser descontado de futuras obrigações da Contratante, independentemente da aplicação das demais penalidades previstas na Lei nº 8.666, de 21 de junho de 1993 e suas alterações posteriores.</w:t>
      </w:r>
    </w:p>
    <w:p w:rsidR="00B05519" w:rsidRPr="0033532C" w:rsidRDefault="00B05519" w:rsidP="0033532C">
      <w:pPr>
        <w:rPr>
          <w:rFonts w:ascii="Arial" w:hAnsi="Arial" w:cs="Arial"/>
        </w:rPr>
      </w:pPr>
    </w:p>
    <w:p w:rsidR="00B05519" w:rsidRPr="00042D9B" w:rsidRDefault="00B05519" w:rsidP="0033532C">
      <w:pPr>
        <w:rPr>
          <w:rFonts w:ascii="Arial" w:hAnsi="Arial" w:cs="Arial"/>
          <w:b/>
          <w:bCs/>
        </w:rPr>
      </w:pPr>
      <w:r w:rsidRPr="00042D9B">
        <w:rPr>
          <w:rFonts w:ascii="Arial" w:hAnsi="Arial" w:cs="Arial"/>
          <w:b/>
          <w:bCs/>
        </w:rPr>
        <w:t>CLÁUSULA OITAVA - DA RESCISÃO</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8.1 - Este Contrato poderá ser rescindido pela ocorrência de quaisquer dos casos enumerados nos incisos I a XVIII do Art. 78, e na forma do disposto no art. 79, ambos da Lei nº 8.666 de 21 de junho de 1993 e suas alterações posteriores.</w:t>
      </w:r>
    </w:p>
    <w:p w:rsidR="00B05519" w:rsidRPr="0033532C" w:rsidRDefault="00B05519" w:rsidP="0033532C">
      <w:pPr>
        <w:rPr>
          <w:rFonts w:ascii="Arial" w:hAnsi="Arial" w:cs="Arial"/>
        </w:rPr>
      </w:pPr>
    </w:p>
    <w:p w:rsidR="00B05519" w:rsidRDefault="00B05519" w:rsidP="0033532C">
      <w:pPr>
        <w:rPr>
          <w:rFonts w:ascii="Arial" w:hAnsi="Arial" w:cs="Arial"/>
          <w:b/>
          <w:bCs/>
        </w:rPr>
      </w:pPr>
      <w:r w:rsidRPr="00042D9B">
        <w:rPr>
          <w:rFonts w:ascii="Arial" w:hAnsi="Arial" w:cs="Arial"/>
          <w:b/>
          <w:bCs/>
        </w:rPr>
        <w:t>CLÁUSULA NONA - DO FORO</w:t>
      </w:r>
    </w:p>
    <w:p w:rsidR="00B05519" w:rsidRPr="00042D9B" w:rsidRDefault="00B05519" w:rsidP="0033532C">
      <w:pPr>
        <w:rPr>
          <w:rFonts w:ascii="Arial" w:hAnsi="Arial" w:cs="Arial"/>
          <w:b/>
          <w:bCs/>
        </w:rPr>
      </w:pPr>
    </w:p>
    <w:p w:rsidR="00B05519" w:rsidRPr="0033532C" w:rsidRDefault="00B05519" w:rsidP="0033532C">
      <w:pPr>
        <w:rPr>
          <w:rFonts w:ascii="Arial" w:hAnsi="Arial" w:cs="Arial"/>
        </w:rPr>
      </w:pPr>
      <w:r w:rsidRPr="0033532C">
        <w:rPr>
          <w:rFonts w:ascii="Arial" w:hAnsi="Arial" w:cs="Arial"/>
        </w:rPr>
        <w:t xml:space="preserve">9.1 - Fica eleito o foro da Comarca de </w:t>
      </w:r>
      <w:r>
        <w:rPr>
          <w:rFonts w:ascii="Arial" w:hAnsi="Arial" w:cs="Arial"/>
        </w:rPr>
        <w:t>Bonito/</w:t>
      </w:r>
      <w:r w:rsidRPr="0033532C">
        <w:rPr>
          <w:rFonts w:ascii="Arial" w:hAnsi="Arial" w:cs="Arial"/>
        </w:rPr>
        <w:t>MS para dirimir quaisquer dúvidas oriundas deste Contrato ou de sua interpretação, com renúncia expressa a qualquer outro, por privilegiado que possa ser.</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E, por estarem, assim, justas e contratadas, firmam o presente Contrato em 02 (dois) vias de igual teor e forma, para um mesmo efeito legal, juntamente com as testemunhas que a tudo assistiram.</w:t>
      </w:r>
    </w:p>
    <w:p w:rsidR="00B05519" w:rsidRPr="0033532C" w:rsidRDefault="00B05519" w:rsidP="0033532C">
      <w:pPr>
        <w:rPr>
          <w:rFonts w:ascii="Arial" w:hAnsi="Arial" w:cs="Arial"/>
        </w:rPr>
      </w:pPr>
    </w:p>
    <w:p w:rsidR="00B05519" w:rsidRPr="0033532C" w:rsidRDefault="00B05519" w:rsidP="0033532C">
      <w:pPr>
        <w:rPr>
          <w:rFonts w:ascii="Arial" w:hAnsi="Arial" w:cs="Arial"/>
        </w:rPr>
      </w:pPr>
      <w:r>
        <w:rPr>
          <w:rFonts w:ascii="Arial" w:hAnsi="Arial" w:cs="Arial"/>
        </w:rPr>
        <w:t>Bonito/MS, ___de  __________  de 2019</w:t>
      </w:r>
      <w:r w:rsidRPr="0033532C">
        <w:rPr>
          <w:rFonts w:ascii="Arial" w:hAnsi="Arial" w:cs="Arial"/>
        </w:rPr>
        <w:t>.</w:t>
      </w:r>
    </w:p>
    <w:p w:rsidR="00B05519" w:rsidRPr="0033532C" w:rsidRDefault="00B05519" w:rsidP="0033532C">
      <w:pPr>
        <w:rPr>
          <w:rFonts w:ascii="Arial" w:hAnsi="Arial" w:cs="Arial"/>
        </w:rPr>
      </w:pPr>
    </w:p>
    <w:p w:rsidR="00B05519" w:rsidRPr="0033532C" w:rsidRDefault="00B05519" w:rsidP="0033532C">
      <w:pPr>
        <w:rPr>
          <w:rFonts w:ascii="Arial" w:hAnsi="Arial" w:cs="Arial"/>
        </w:rPr>
      </w:pPr>
    </w:p>
    <w:p w:rsidR="00B05519" w:rsidRPr="0033532C" w:rsidRDefault="00B05519" w:rsidP="0033532C">
      <w:pPr>
        <w:rPr>
          <w:rFonts w:ascii="Arial" w:hAnsi="Arial" w:cs="Arial"/>
        </w:rPr>
      </w:pPr>
      <w:r w:rsidRPr="0033532C">
        <w:rPr>
          <w:rFonts w:ascii="Arial" w:hAnsi="Arial" w:cs="Arial"/>
        </w:rPr>
        <w:t xml:space="preserve">_____________________________           </w:t>
      </w:r>
      <w:r w:rsidRPr="0033532C">
        <w:rPr>
          <w:rFonts w:ascii="Arial" w:hAnsi="Arial" w:cs="Arial"/>
        </w:rPr>
        <w:tab/>
        <w:t>______________________</w:t>
      </w:r>
    </w:p>
    <w:p w:rsidR="00B05519" w:rsidRPr="0033532C" w:rsidRDefault="00B05519" w:rsidP="0033532C">
      <w:pPr>
        <w:rPr>
          <w:rFonts w:ascii="Arial" w:hAnsi="Arial" w:cs="Arial"/>
        </w:rPr>
      </w:pPr>
      <w:r w:rsidRPr="0033532C">
        <w:rPr>
          <w:rFonts w:ascii="Arial" w:hAnsi="Arial" w:cs="Arial"/>
        </w:rPr>
        <w:t xml:space="preserve">           </w:t>
      </w:r>
    </w:p>
    <w:p w:rsidR="00B05519" w:rsidRDefault="00B05519" w:rsidP="003F5E4F">
      <w:pPr>
        <w:tabs>
          <w:tab w:val="left" w:pos="567"/>
        </w:tabs>
        <w:ind w:right="567"/>
        <w:rPr>
          <w:rFonts w:ascii="Arial" w:hAnsi="Arial" w:cs="Arial"/>
          <w:snapToGrid w:val="0"/>
          <w:color w:val="000000"/>
        </w:rPr>
      </w:pPr>
    </w:p>
    <w:p w:rsidR="00B05519" w:rsidRPr="00CD266B" w:rsidRDefault="00B05519" w:rsidP="00AA6FC4">
      <w:pPr>
        <w:pStyle w:val="Corpo"/>
        <w:pBdr>
          <w:top w:val="single" w:sz="4" w:space="1" w:color="auto"/>
          <w:left w:val="single" w:sz="4" w:space="4" w:color="auto"/>
          <w:bottom w:val="single" w:sz="4" w:space="1" w:color="auto"/>
          <w:right w:val="single" w:sz="4" w:space="4" w:color="auto"/>
          <w:bar w:val="none" w:sz="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r w:rsidRPr="00CD266B">
        <w:rPr>
          <w:rFonts w:ascii="Arial" w:hAnsi="Arial" w:cs="Arial"/>
          <w:b/>
          <w:bCs/>
        </w:rPr>
        <w:t xml:space="preserve">ANEXO V </w:t>
      </w:r>
      <w:r>
        <w:rPr>
          <w:noProof/>
          <w:lang w:val="pt-BR"/>
        </w:rPr>
        <w:pict>
          <v:group id="officeArt object" o:spid="_x0000_s1027" style="position:absolute;left:0;text-align:left;margin-left:-22.05pt;margin-top:41.15pt;width:483.55pt;height:466.6pt;z-index:251658752;mso-wrap-distance-left:1.59631mm;mso-wrap-distance-top:1.59631mm;mso-wrap-distance-right:1.59631mm;mso-wrap-distance-bottom:1.59631mm;mso-position-horizontal-relative:text;mso-position-vertical-relative:line" coordsize="6141085,3519804">
            <v:rect id="Shape 1073741833" o:spid="_x0000_s1028" style="position:absolute;left:-1;width:6141087;height:3519805;visibility:visible" strokeweight=".5pt"/>
            <v:rect id="Shape 1073741834" o:spid="_x0000_s1029" style="position:absolute;left:-1;width:6141087;height:3519805;visibility:visible" filled="f" stroked="f" strokeweight="1pt">
              <v:stroke miterlimit="4"/>
              <v:textbox style="mso-next-textbox:#Shape 1073741834" inset="3.85pt,3.85pt,3.85pt,3.85pt">
                <w:txbxContent>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lang w:val="de-DE"/>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lang w:val="de-DE"/>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lang w:val="pt-BR"/>
                      </w:rPr>
                    </w:pPr>
                    <w:r w:rsidRPr="00CD266B">
                      <w:rPr>
                        <w:rFonts w:ascii="Arial" w:hAnsi="Arial" w:cs="Arial"/>
                        <w:b/>
                        <w:bCs/>
                        <w:sz w:val="20"/>
                        <w:szCs w:val="20"/>
                        <w:u w:color="000000"/>
                        <w:lang w:val="de-DE"/>
                      </w:rPr>
                      <w:t>Pseud</w:t>
                    </w:r>
                    <w:r w:rsidRPr="00CD266B">
                      <w:rPr>
                        <w:rFonts w:ascii="Arial" w:hAnsi="Arial" w:cs="Arial"/>
                        <w:b/>
                        <w:bCs/>
                        <w:sz w:val="20"/>
                        <w:szCs w:val="20"/>
                        <w:u w:color="000000"/>
                        <w:lang w:val="pt-PT"/>
                      </w:rPr>
                      <w:t>ô</w:t>
                    </w:r>
                    <w:r w:rsidRPr="00CD266B">
                      <w:rPr>
                        <w:rFonts w:ascii="Arial" w:hAnsi="Arial" w:cs="Arial"/>
                        <w:b/>
                        <w:bCs/>
                        <w:sz w:val="20"/>
                        <w:szCs w:val="20"/>
                        <w:u w:color="000000"/>
                        <w:lang w:val="pt-BR"/>
                      </w:rPr>
                      <w:t>nimo:________________________________</w:t>
                    </w: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lang w:val="pt-BR"/>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lang w:val="pt-BR"/>
                      </w:rPr>
                    </w:pP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i/>
                        <w:iCs/>
                        <w:sz w:val="20"/>
                        <w:szCs w:val="20"/>
                        <w:u w:color="000000"/>
                        <w:lang w:val="pt-PT"/>
                      </w:rPr>
                    </w:pPr>
                    <w:r w:rsidRPr="00CD266B">
                      <w:rPr>
                        <w:rFonts w:ascii="Arial" w:hAnsi="Arial" w:cs="Arial"/>
                        <w:sz w:val="20"/>
                        <w:szCs w:val="20"/>
                        <w:u w:color="000000"/>
                        <w:lang w:val="pt-PT"/>
                      </w:rPr>
                      <w:t>QUESITOS</w:t>
                    </w:r>
                    <w:r w:rsidRPr="00CD266B">
                      <w:rPr>
                        <w:rFonts w:ascii="Arial" w:hAnsi="Arial" w:cs="Arial"/>
                        <w:sz w:val="20"/>
                        <w:szCs w:val="20"/>
                        <w:u w:color="000000"/>
                        <w:lang w:val="pt-PT"/>
                      </w:rPr>
                      <w:tab/>
                    </w:r>
                    <w:r w:rsidRPr="00CD266B">
                      <w:rPr>
                        <w:rFonts w:ascii="Arial" w:hAnsi="Arial" w:cs="Arial"/>
                        <w:b/>
                        <w:bCs/>
                        <w:i/>
                        <w:iCs/>
                        <w:sz w:val="20"/>
                        <w:szCs w:val="20"/>
                        <w:u w:color="000000"/>
                        <w:lang w:val="pt-PT"/>
                      </w:rPr>
                      <w:t>NOTA</w:t>
                    </w: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i/>
                        <w:iCs/>
                        <w:sz w:val="20"/>
                        <w:szCs w:val="20"/>
                        <w:u w:color="000000"/>
                        <w:lang w:val="pt-PT"/>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color="000000"/>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r w:rsidRPr="00CD266B">
                      <w:rPr>
                        <w:rFonts w:ascii="Arial" w:hAnsi="Arial" w:cs="Arial"/>
                        <w:b/>
                        <w:bCs/>
                        <w:i/>
                        <w:iCs/>
                        <w:sz w:val="20"/>
                        <w:szCs w:val="20"/>
                        <w:u w:color="000000"/>
                        <w:lang w:val="pt-PT"/>
                      </w:rPr>
                      <w:t>Raciocínio</w:t>
                    </w:r>
                    <w:r w:rsidRPr="00CD266B">
                      <w:rPr>
                        <w:rFonts w:ascii="Arial" w:hAnsi="Arial" w:cs="Arial"/>
                        <w:b/>
                        <w:bCs/>
                        <w:sz w:val="20"/>
                        <w:szCs w:val="20"/>
                        <w:u w:color="000000"/>
                        <w:lang w:val="pt-PT"/>
                      </w:rPr>
                      <w:t xml:space="preserve"> Básico – (de 0 a 10) pontos</w:t>
                    </w:r>
                    <w:r w:rsidRPr="00CD266B">
                      <w:rPr>
                        <w:rFonts w:ascii="Arial" w:hAnsi="Arial" w:cs="Arial"/>
                        <w:b/>
                        <w:bCs/>
                        <w:sz w:val="20"/>
                        <w:szCs w:val="20"/>
                        <w:u w:color="000000"/>
                        <w:lang w:val="pt-PT"/>
                      </w:rPr>
                      <w:tab/>
                    </w: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r w:rsidRPr="00CD266B">
                      <w:rPr>
                        <w:rFonts w:ascii="Arial" w:hAnsi="Arial" w:cs="Arial"/>
                        <w:b/>
                        <w:bCs/>
                        <w:i/>
                        <w:iCs/>
                        <w:sz w:val="20"/>
                        <w:szCs w:val="20"/>
                        <w:u w:color="000000"/>
                        <w:lang w:val="pt-PT"/>
                      </w:rPr>
                      <w:t>Estratégia</w:t>
                    </w:r>
                    <w:r w:rsidRPr="00CD266B">
                      <w:rPr>
                        <w:rFonts w:ascii="Arial" w:hAnsi="Arial" w:cs="Arial"/>
                        <w:b/>
                        <w:bCs/>
                        <w:sz w:val="20"/>
                        <w:szCs w:val="20"/>
                        <w:u w:color="000000"/>
                        <w:lang w:val="pt-PT"/>
                      </w:rPr>
                      <w:t xml:space="preserve"> de Comunicação Publicitária – (de 0 a 20) pontos</w:t>
                    </w:r>
                    <w:r w:rsidRPr="00CD266B">
                      <w:rPr>
                        <w:rFonts w:ascii="Arial" w:hAnsi="Arial" w:cs="Arial"/>
                        <w:b/>
                        <w:bCs/>
                        <w:sz w:val="20"/>
                        <w:szCs w:val="20"/>
                        <w:u w:color="000000"/>
                        <w:lang w:val="pt-PT"/>
                      </w:rPr>
                      <w:tab/>
                    </w: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shd w:val="clear" w:color="auto" w:fill="C0C0C0"/>
                        <w:lang w:val="pt-PT"/>
                      </w:rPr>
                    </w:pPr>
                    <w:r w:rsidRPr="00CD266B">
                      <w:rPr>
                        <w:rFonts w:ascii="Arial" w:hAnsi="Arial" w:cs="Arial"/>
                        <w:b/>
                        <w:bCs/>
                        <w:sz w:val="20"/>
                        <w:szCs w:val="20"/>
                        <w:u w:color="000000"/>
                        <w:shd w:val="clear" w:color="auto" w:fill="C0C0C0"/>
                        <w:lang w:val="pt-PT"/>
                      </w:rPr>
                      <w:t>Ideia Criativa – (de 0 a 20) –p ontos</w:t>
                    </w:r>
                    <w:r w:rsidRPr="00CD266B">
                      <w:rPr>
                        <w:rFonts w:ascii="Arial" w:hAnsi="Arial" w:cs="Arial"/>
                        <w:b/>
                        <w:bCs/>
                        <w:sz w:val="20"/>
                        <w:szCs w:val="20"/>
                        <w:u w:color="000000"/>
                        <w:shd w:val="clear" w:color="auto" w:fill="C0C0C0"/>
                        <w:lang w:val="pt-PT"/>
                      </w:rPr>
                      <w:tab/>
                    </w: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shd w:val="clear" w:color="auto" w:fill="C0C0C0"/>
                        <w:lang w:val="pt-PT"/>
                      </w:rPr>
                    </w:pPr>
                    <w:r w:rsidRPr="00CD266B">
                      <w:rPr>
                        <w:rFonts w:ascii="Arial" w:hAnsi="Arial" w:cs="Arial"/>
                        <w:b/>
                        <w:bCs/>
                        <w:sz w:val="20"/>
                        <w:szCs w:val="20"/>
                        <w:u w:color="000000"/>
                        <w:shd w:val="clear" w:color="auto" w:fill="C0C0C0"/>
                        <w:lang w:val="pt-PT"/>
                      </w:rPr>
                      <w:t>Estratégia de Mídia e não Mídia – (de 0 a 10) pontos</w:t>
                    </w:r>
                    <w:r w:rsidRPr="00CD266B">
                      <w:rPr>
                        <w:rFonts w:ascii="Arial" w:hAnsi="Arial" w:cs="Arial"/>
                        <w:b/>
                        <w:bCs/>
                        <w:sz w:val="20"/>
                        <w:szCs w:val="20"/>
                        <w:u w:color="000000"/>
                        <w:shd w:val="clear" w:color="auto" w:fill="C0C0C0"/>
                        <w:lang w:val="pt-PT"/>
                      </w:rPr>
                      <w:tab/>
                    </w: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p>
                  <w:p w:rsidR="00B05519" w:rsidRPr="00CD266B"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rPr>
                    </w:pPr>
                    <w:r w:rsidRPr="00CD266B">
                      <w:rPr>
                        <w:rFonts w:ascii="Arial" w:hAnsi="Arial" w:cs="Arial"/>
                        <w:b/>
                        <w:bCs/>
                        <w:sz w:val="20"/>
                        <w:szCs w:val="20"/>
                        <w:u w:color="000000"/>
                        <w:lang w:val="pt-PT"/>
                      </w:rPr>
                      <w:t>AVALIADOR 01:_________________________________________________</w:t>
                    </w:r>
                  </w:p>
                  <w:p w:rsidR="00B05519" w:rsidRDefault="00B05519" w:rsidP="00AA6FC4">
                    <w:pPr>
                      <w:pStyle w:val="Corpo"/>
                      <w:pBdr>
                        <w:top w:val="none" w:sz="0" w:space="0" w:color="auto"/>
                        <w:left w:val="none" w:sz="0" w:space="0" w:color="auto"/>
                        <w:bottom w:val="none" w:sz="0" w:space="0" w:color="auto"/>
                        <w:right w:val="none" w:sz="0" w:space="0" w:color="auto"/>
                        <w:bar w:val="none" w:sz="0" w:color="auto"/>
                      </w:pBdr>
                      <w:tabs>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 w:val="20"/>
                        <w:szCs w:val="20"/>
                        <w:u w:color="000000"/>
                        <w:lang w:val="pt-PT"/>
                      </w:rPr>
                    </w:pPr>
                    <w:r>
                      <w:rPr>
                        <w:b/>
                        <w:bCs/>
                        <w:sz w:val="20"/>
                        <w:szCs w:val="20"/>
                        <w:u w:color="000000"/>
                        <w:lang w:val="pt-PT"/>
                      </w:rPr>
                      <w:t>Visto:___________________________________________________</w:t>
                    </w:r>
                  </w:p>
                </w:txbxContent>
              </v:textbox>
            </v:rect>
            <w10:wrap type="square"/>
          </v:group>
        </w:pict>
      </w:r>
      <w:r>
        <w:rPr>
          <w:rFonts w:ascii="Arial" w:hAnsi="Arial" w:cs="Arial"/>
          <w:b/>
          <w:bCs/>
        </w:rPr>
        <w:t xml:space="preserve">- </w:t>
      </w:r>
      <w:r w:rsidRPr="00CD266B">
        <w:rPr>
          <w:rFonts w:ascii="Arial" w:hAnsi="Arial" w:cs="Arial"/>
          <w:b/>
          <w:bCs/>
          <w:sz w:val="20"/>
          <w:szCs w:val="20"/>
          <w:u w:color="000000"/>
        </w:rPr>
        <w:t>PLANILHA INDIVIDUAL DE AVALIA</w:t>
      </w:r>
      <w:r w:rsidRPr="00CD266B">
        <w:rPr>
          <w:rFonts w:ascii="Arial" w:hAnsi="Arial" w:cs="Arial"/>
          <w:b/>
          <w:bCs/>
          <w:sz w:val="20"/>
          <w:szCs w:val="20"/>
          <w:u w:color="000000"/>
          <w:lang w:val="pt-PT"/>
        </w:rPr>
        <w:t xml:space="preserve">ÇÃO – </w:t>
      </w:r>
      <w:r w:rsidRPr="00CD266B">
        <w:rPr>
          <w:rFonts w:ascii="Arial" w:hAnsi="Arial" w:cs="Arial"/>
          <w:b/>
          <w:bCs/>
          <w:sz w:val="20"/>
          <w:szCs w:val="20"/>
          <w:u w:color="000000"/>
        </w:rPr>
        <w:t>PLANO DE COMUNICA</w:t>
      </w:r>
      <w:r w:rsidRPr="00CD266B">
        <w:rPr>
          <w:rFonts w:ascii="Arial" w:hAnsi="Arial" w:cs="Arial"/>
          <w:b/>
          <w:bCs/>
          <w:sz w:val="20"/>
          <w:szCs w:val="20"/>
          <w:u w:color="000000"/>
          <w:lang w:val="pt-PT"/>
        </w:rPr>
        <w:t>ÇÃ</w:t>
      </w:r>
      <w:r w:rsidRPr="00CD266B">
        <w:rPr>
          <w:rFonts w:ascii="Arial" w:hAnsi="Arial" w:cs="Arial"/>
          <w:b/>
          <w:bCs/>
          <w:sz w:val="20"/>
          <w:szCs w:val="20"/>
          <w:u w:color="000000"/>
        </w:rPr>
        <w:t>O</w:t>
      </w:r>
    </w:p>
    <w:p w:rsidR="00B05519" w:rsidRPr="00AA6FC4" w:rsidRDefault="00B05519" w:rsidP="00AA6FC4">
      <w:pPr>
        <w:pStyle w:val="Corpo"/>
        <w:pBdr>
          <w:top w:val="single" w:sz="4" w:space="1" w:color="auto"/>
          <w:left w:val="single" w:sz="4" w:space="4" w:color="auto"/>
          <w:bottom w:val="single" w:sz="4" w:space="1" w:color="auto"/>
          <w:right w:val="single" w:sz="4" w:space="4" w:color="auto"/>
          <w:bar w:val="none" w:sz="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r w:rsidRPr="00AA6FC4">
        <w:rPr>
          <w:rFonts w:ascii="Arial" w:hAnsi="Arial" w:cs="Arial"/>
          <w:b/>
          <w:bCs/>
          <w:sz w:val="20"/>
          <w:szCs w:val="20"/>
          <w:u w:val="single" w:color="000000"/>
        </w:rPr>
        <w:t>PROPOSTA T</w:t>
      </w:r>
      <w:r w:rsidRPr="00AA6FC4">
        <w:rPr>
          <w:rFonts w:ascii="Arial" w:hAnsi="Arial" w:cs="Arial"/>
          <w:b/>
          <w:bCs/>
          <w:sz w:val="20"/>
          <w:szCs w:val="20"/>
          <w:u w:val="single" w:color="000000"/>
          <w:lang w:val="pt-PT"/>
        </w:rPr>
        <w:t>É</w:t>
      </w:r>
      <w:r w:rsidRPr="00AA6FC4">
        <w:rPr>
          <w:rFonts w:ascii="Arial" w:hAnsi="Arial" w:cs="Arial"/>
          <w:b/>
          <w:bCs/>
          <w:sz w:val="20"/>
          <w:szCs w:val="20"/>
          <w:u w:val="single" w:color="000000"/>
        </w:rPr>
        <w:t>CNICA VIA N</w:t>
      </w:r>
      <w:r w:rsidRPr="00AA6FC4">
        <w:rPr>
          <w:rFonts w:ascii="Arial" w:hAnsi="Arial" w:cs="Arial"/>
          <w:b/>
          <w:bCs/>
          <w:sz w:val="20"/>
          <w:szCs w:val="20"/>
          <w:u w:val="single" w:color="000000"/>
          <w:lang w:val="pt-PT"/>
        </w:rPr>
        <w:t>Ã</w:t>
      </w:r>
      <w:r w:rsidRPr="00AA6FC4">
        <w:rPr>
          <w:rFonts w:ascii="Arial" w:hAnsi="Arial" w:cs="Arial"/>
          <w:b/>
          <w:bCs/>
          <w:sz w:val="20"/>
          <w:szCs w:val="20"/>
          <w:u w:val="single" w:color="000000"/>
        </w:rPr>
        <w:t>O IDENTIFICADA</w:t>
      </w:r>
    </w:p>
    <w:p w:rsidR="00B05519" w:rsidRDefault="00B05519" w:rsidP="003F5E4F">
      <w:pPr>
        <w:tabs>
          <w:tab w:val="left" w:pos="567"/>
        </w:tabs>
        <w:ind w:right="567"/>
        <w:rPr>
          <w:rFonts w:ascii="Arial" w:hAnsi="Arial" w:cs="Arial"/>
          <w:snapToGrid w:val="0"/>
          <w:color w:val="000000"/>
        </w:rPr>
      </w:pPr>
    </w:p>
    <w:p w:rsidR="00B05519" w:rsidRDefault="00B05519" w:rsidP="003F5E4F">
      <w:pPr>
        <w:tabs>
          <w:tab w:val="left" w:pos="567"/>
        </w:tabs>
        <w:ind w:right="567"/>
        <w:rPr>
          <w:rFonts w:ascii="Arial" w:hAnsi="Arial" w:cs="Arial"/>
          <w:snapToGrid w:val="0"/>
          <w:color w:val="000000"/>
        </w:rPr>
      </w:pPr>
    </w:p>
    <w:p w:rsidR="00B05519" w:rsidRDefault="00B05519" w:rsidP="00CD266B">
      <w:pPr>
        <w:pStyle w:val="CM26"/>
        <w:rPr>
          <w:rFonts w:cs="Times New Roman"/>
          <w:u w:color="000000"/>
          <w:lang w:val="de-DE"/>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4"/>
          <w:szCs w:val="24"/>
          <w:u w:val="single" w:color="000000"/>
          <w:lang w:val="de-DE"/>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4"/>
          <w:szCs w:val="24"/>
          <w:u w:val="single" w:color="000000"/>
          <w:lang w:val="de-DE"/>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4"/>
          <w:szCs w:val="24"/>
          <w:u w:val="single" w:color="000000"/>
          <w:lang w:val="de-DE"/>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4"/>
          <w:szCs w:val="24"/>
          <w:u w:val="single" w:color="000000"/>
          <w:lang w:val="de-DE"/>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4"/>
          <w:szCs w:val="24"/>
          <w:u w:val="single" w:color="000000"/>
          <w:lang w:val="de-DE"/>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4"/>
          <w:szCs w:val="24"/>
          <w:u w:val="single" w:color="000000"/>
          <w:lang w:val="de-DE"/>
        </w:rPr>
      </w:pPr>
    </w:p>
    <w:p w:rsidR="00B05519" w:rsidRPr="00CD266B" w:rsidRDefault="00B05519" w:rsidP="000F337E">
      <w:pPr>
        <w:pStyle w:val="Corpo"/>
        <w:pBdr>
          <w:top w:val="single" w:sz="4" w:space="1" w:color="auto"/>
          <w:left w:val="single" w:sz="4" w:space="4" w:color="auto"/>
          <w:bottom w:val="single" w:sz="4" w:space="1" w:color="auto"/>
          <w:right w:val="single" w:sz="4" w:space="4" w:color="auto"/>
          <w:bar w:val="none" w:sz="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r w:rsidRPr="00CD266B">
        <w:rPr>
          <w:rFonts w:ascii="Arial" w:hAnsi="Arial" w:cs="Arial"/>
          <w:b/>
          <w:bCs/>
        </w:rPr>
        <w:t>ANEXO V</w:t>
      </w:r>
      <w:r>
        <w:rPr>
          <w:rFonts w:ascii="Arial" w:hAnsi="Arial" w:cs="Arial"/>
          <w:b/>
          <w:bCs/>
        </w:rPr>
        <w:t xml:space="preserve"> - </w:t>
      </w:r>
      <w:r w:rsidRPr="00CD266B">
        <w:rPr>
          <w:rFonts w:ascii="Arial" w:hAnsi="Arial" w:cs="Arial"/>
          <w:b/>
          <w:bCs/>
          <w:sz w:val="20"/>
          <w:szCs w:val="20"/>
          <w:u w:color="000000"/>
        </w:rPr>
        <w:t>PLANILHA INDIVIDUAL DE AVALIA</w:t>
      </w:r>
      <w:r w:rsidRPr="00CD266B">
        <w:rPr>
          <w:rFonts w:ascii="Arial" w:hAnsi="Arial" w:cs="Arial"/>
          <w:b/>
          <w:bCs/>
          <w:sz w:val="20"/>
          <w:szCs w:val="20"/>
          <w:u w:color="000000"/>
          <w:lang w:val="pt-PT"/>
        </w:rPr>
        <w:t xml:space="preserve">ÇÃO – </w:t>
      </w:r>
      <w:r w:rsidRPr="00CD266B">
        <w:rPr>
          <w:rFonts w:ascii="Arial" w:hAnsi="Arial" w:cs="Arial"/>
          <w:b/>
          <w:bCs/>
          <w:sz w:val="20"/>
          <w:szCs w:val="20"/>
          <w:u w:color="000000"/>
          <w:lang w:val="de-DE"/>
        </w:rPr>
        <w:t>CONJUNTO DE INFORMA</w:t>
      </w:r>
      <w:r w:rsidRPr="00CD266B">
        <w:rPr>
          <w:rFonts w:ascii="Arial" w:hAnsi="Arial" w:cs="Arial"/>
          <w:b/>
          <w:bCs/>
          <w:sz w:val="20"/>
          <w:szCs w:val="20"/>
          <w:u w:color="000000"/>
          <w:lang w:val="pt-PT"/>
        </w:rPr>
        <w:t>ÇÕES</w:t>
      </w:r>
    </w:p>
    <w:p w:rsidR="00B05519" w:rsidRPr="00CD266B" w:rsidRDefault="00B05519" w:rsidP="000F337E">
      <w:pPr>
        <w:pStyle w:val="Corpo"/>
        <w:pBdr>
          <w:top w:val="single" w:sz="4" w:space="1" w:color="auto"/>
          <w:left w:val="single" w:sz="4" w:space="4" w:color="auto"/>
          <w:bottom w:val="single" w:sz="4" w:space="1" w:color="auto"/>
          <w:right w:val="single" w:sz="4" w:space="4" w:color="auto"/>
          <w:bar w:val="none" w:sz="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r w:rsidRPr="00CD266B">
        <w:rPr>
          <w:rFonts w:ascii="Arial" w:hAnsi="Arial" w:cs="Arial"/>
          <w:b/>
          <w:bCs/>
          <w:sz w:val="20"/>
          <w:szCs w:val="20"/>
          <w:u w:val="single" w:color="000000"/>
        </w:rPr>
        <w:t>PROPOSTA T</w:t>
      </w:r>
      <w:r w:rsidRPr="00CD266B">
        <w:rPr>
          <w:rFonts w:ascii="Arial" w:hAnsi="Arial" w:cs="Arial"/>
          <w:b/>
          <w:bCs/>
          <w:sz w:val="20"/>
          <w:szCs w:val="20"/>
          <w:u w:val="single" w:color="000000"/>
          <w:lang w:val="pt-PT"/>
        </w:rPr>
        <w:t>É</w:t>
      </w:r>
      <w:r w:rsidRPr="00CD266B">
        <w:rPr>
          <w:rFonts w:ascii="Arial" w:hAnsi="Arial" w:cs="Arial"/>
          <w:b/>
          <w:bCs/>
          <w:sz w:val="20"/>
          <w:szCs w:val="20"/>
          <w:u w:val="single" w:color="000000"/>
        </w:rPr>
        <w:t>CNICA VIA IDENTIFICADA</w:t>
      </w:r>
    </w:p>
    <w:p w:rsidR="00B05519" w:rsidRDefault="00B05519" w:rsidP="00CD266B">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r>
        <w:rPr>
          <w:noProof/>
          <w:lang w:val="pt-BR"/>
        </w:rPr>
        <w:pict>
          <v:group id="_x0000_s1030" style="position:absolute;left:0;text-align:left;margin-left:-9pt;margin-top:21.55pt;width:477pt;height:364.15pt;z-index:251656704;mso-wrap-distance-left:1.59631mm;mso-wrap-distance-top:1.59631mm;mso-wrap-distance-right:1.59631mm;mso-wrap-distance-bottom:1.59631mm;mso-position-vertical-relative:line" coordsize="6067425,4267200">
            <v:rect id="Shape 1073741836" o:spid="_x0000_s1031" style="position:absolute;width:6067425;height:4267200;visibility:visible" strokeweight=".5pt"/>
            <v:rect id="Shape 1073741837" o:spid="_x0000_s1032" style="position:absolute;width:6067425;height:4267200;visibility:visible" filled="f" stroked="f" strokeweight="1pt">
              <v:stroke miterlimit="4"/>
              <v:textbox inset="3.85pt,3.85pt,3.85pt,3.85pt">
                <w:txbxContent>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imes New Roman"/>
                        <w:b/>
                        <w:bCs/>
                        <w:sz w:val="20"/>
                        <w:szCs w:val="20"/>
                        <w:u w:color="000000"/>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r w:rsidRPr="00CD266B">
                      <w:rPr>
                        <w:rFonts w:ascii="Arial" w:hAnsi="Arial" w:cs="Arial"/>
                        <w:b/>
                        <w:bCs/>
                        <w:sz w:val="20"/>
                        <w:szCs w:val="20"/>
                        <w:u w:color="000000"/>
                      </w:rPr>
                      <w:t>Ag</w:t>
                    </w:r>
                    <w:r w:rsidRPr="00CD266B">
                      <w:rPr>
                        <w:rFonts w:ascii="Arial" w:hAnsi="Arial" w:cs="Arial"/>
                        <w:b/>
                        <w:bCs/>
                        <w:sz w:val="20"/>
                        <w:szCs w:val="20"/>
                        <w:u w:color="000000"/>
                        <w:lang w:val="pt-PT"/>
                      </w:rPr>
                      <w:t>ê</w:t>
                    </w:r>
                    <w:r w:rsidRPr="00CD266B">
                      <w:rPr>
                        <w:rFonts w:ascii="Arial" w:hAnsi="Arial" w:cs="Arial"/>
                        <w:b/>
                        <w:bCs/>
                        <w:sz w:val="20"/>
                        <w:szCs w:val="20"/>
                        <w:u w:color="000000"/>
                        <w:lang w:val="pt-BR"/>
                      </w:rPr>
                      <w:t>ncia:________________________________</w:t>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b/>
                        <w:bCs/>
                        <w:sz w:val="20"/>
                        <w:szCs w:val="20"/>
                        <w:u w:color="000000"/>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sz w:val="20"/>
                        <w:szCs w:val="20"/>
                        <w:u w:color="000000"/>
                        <w:lang w:val="pt-PT"/>
                      </w:rPr>
                      <w:t>QUESITOS</w:t>
                    </w:r>
                    <w:r w:rsidRPr="00CD266B">
                      <w:rPr>
                        <w:rFonts w:ascii="Arial" w:hAnsi="Arial" w:cs="Arial"/>
                        <w:sz w:val="20"/>
                        <w:szCs w:val="20"/>
                        <w:u w:color="000000"/>
                        <w:lang w:val="pt-PT"/>
                      </w:rPr>
                      <w:tab/>
                    </w:r>
                    <w:r w:rsidRPr="00CD266B">
                      <w:rPr>
                        <w:rFonts w:ascii="Arial" w:hAnsi="Arial" w:cs="Arial"/>
                        <w:b/>
                        <w:bCs/>
                        <w:sz w:val="20"/>
                        <w:szCs w:val="20"/>
                        <w:u w:color="000000"/>
                        <w:lang w:val="pt-PT"/>
                      </w:rPr>
                      <w:t>NOTA</w:t>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b/>
                        <w:bCs/>
                        <w:sz w:val="20"/>
                        <w:szCs w:val="20"/>
                        <w:u w:color="000000"/>
                        <w:lang w:val="pt-PT"/>
                      </w:rPr>
                      <w:t xml:space="preserve">Capacidade Geral de Atendimento Revelada pela Licitante – ( de 0 a 05) pontos </w:t>
                    </w:r>
                    <w:r w:rsidRPr="00CD266B">
                      <w:rPr>
                        <w:rFonts w:ascii="Arial" w:hAnsi="Arial" w:cs="Arial"/>
                        <w:b/>
                        <w:bCs/>
                        <w:sz w:val="20"/>
                        <w:szCs w:val="20"/>
                        <w:u w:color="000000"/>
                        <w:lang w:val="pt-PT"/>
                      </w:rPr>
                      <w:tab/>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b/>
                        <w:bCs/>
                        <w:sz w:val="20"/>
                        <w:szCs w:val="20"/>
                        <w:u w:color="000000"/>
                        <w:lang w:val="pt-PT"/>
                      </w:rPr>
                      <w:t>Estrutura física e equipamentos necessários à realização dos serviços – (0 a 05) pontos</w:t>
                    </w:r>
                    <w:r w:rsidRPr="00CD266B">
                      <w:rPr>
                        <w:rFonts w:ascii="Arial" w:hAnsi="Arial" w:cs="Arial"/>
                        <w:b/>
                        <w:bCs/>
                        <w:sz w:val="20"/>
                        <w:szCs w:val="20"/>
                        <w:u w:color="000000"/>
                        <w:lang w:val="pt-PT"/>
                      </w:rPr>
                      <w:tab/>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b/>
                        <w:bCs/>
                        <w:sz w:val="20"/>
                        <w:szCs w:val="20"/>
                        <w:u w:color="000000"/>
                        <w:lang w:val="pt-PT"/>
                      </w:rPr>
                      <w:t>Pertinência da sistemática de atendimento e a adequação dos prazos máximos – (0 a 05) pontos</w:t>
                    </w:r>
                    <w:r w:rsidRPr="00CD266B">
                      <w:rPr>
                        <w:rFonts w:ascii="Arial" w:hAnsi="Arial" w:cs="Arial"/>
                        <w:b/>
                        <w:bCs/>
                        <w:sz w:val="20"/>
                        <w:szCs w:val="20"/>
                        <w:u w:color="000000"/>
                        <w:lang w:val="pt-PT"/>
                      </w:rPr>
                      <w:tab/>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b/>
                        <w:bCs/>
                        <w:sz w:val="20"/>
                        <w:szCs w:val="20"/>
                        <w:u w:color="000000"/>
                        <w:lang w:val="pt-PT"/>
                      </w:rPr>
                      <w:t>Experiência da licitante no atendimento a outros clientes com serviços similares ao objeto deste edital – (0 a 05) pontos</w:t>
                    </w:r>
                    <w:r w:rsidRPr="00CD266B">
                      <w:rPr>
                        <w:rFonts w:ascii="Arial" w:hAnsi="Arial" w:cs="Arial"/>
                        <w:b/>
                        <w:bCs/>
                        <w:sz w:val="20"/>
                        <w:szCs w:val="20"/>
                        <w:u w:color="000000"/>
                        <w:lang w:val="pt-PT"/>
                      </w:rPr>
                      <w:tab/>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rPr>
                        <w:rFonts w:ascii="Arial" w:hAnsi="Arial" w:cs="Arial"/>
                        <w:b/>
                        <w:bCs/>
                        <w:sz w:val="20"/>
                        <w:szCs w:val="20"/>
                        <w:u w:color="000000"/>
                        <w:lang w:val="pt-PT"/>
                      </w:rPr>
                    </w:pPr>
                    <w:r w:rsidRPr="00CD266B">
                      <w:rPr>
                        <w:rFonts w:ascii="Arial" w:hAnsi="Arial" w:cs="Arial"/>
                        <w:b/>
                        <w:bCs/>
                        <w:sz w:val="20"/>
                        <w:szCs w:val="20"/>
                        <w:u w:color="000000"/>
                        <w:lang w:val="pt-PT"/>
                      </w:rPr>
                      <w:t xml:space="preserve">Repertório – (0 a 20) pontos </w:t>
                    </w:r>
                    <w:r w:rsidRPr="00CD266B">
                      <w:rPr>
                        <w:rFonts w:ascii="Arial" w:hAnsi="Arial" w:cs="Arial"/>
                        <w:b/>
                        <w:bCs/>
                        <w:sz w:val="20"/>
                        <w:szCs w:val="20"/>
                        <w:u w:color="000000"/>
                        <w:lang w:val="pt-PT"/>
                      </w:rPr>
                      <w:tab/>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rPr>
                    </w:pPr>
                    <w:r w:rsidRPr="00CD266B">
                      <w:rPr>
                        <w:rFonts w:ascii="Arial" w:hAnsi="Arial" w:cs="Arial"/>
                        <w:b/>
                        <w:bCs/>
                        <w:sz w:val="20"/>
                        <w:szCs w:val="20"/>
                        <w:u w:color="000000"/>
                        <w:lang w:val="pt-PT"/>
                      </w:rPr>
                      <w:t>AVALIADOR 01:_________________________________________________</w:t>
                    </w: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p>
                  <w:p w:rsidR="00B05519" w:rsidRPr="00CD266B"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bCs/>
                        <w:sz w:val="20"/>
                        <w:szCs w:val="20"/>
                        <w:u w:color="000000"/>
                        <w:lang w:val="pt-PT"/>
                      </w:rPr>
                    </w:pPr>
                    <w:r w:rsidRPr="00CD266B">
                      <w:rPr>
                        <w:rFonts w:ascii="Arial" w:hAnsi="Arial" w:cs="Arial"/>
                        <w:b/>
                        <w:bCs/>
                        <w:sz w:val="20"/>
                        <w:szCs w:val="20"/>
                        <w:u w:color="000000"/>
                        <w:lang w:val="pt-PT"/>
                      </w:rPr>
                      <w:t>Visto:__________________________________________________________</w:t>
                    </w:r>
                  </w:p>
                </w:txbxContent>
              </v:textbox>
            </v:rect>
            <w10:wrap type="square"/>
          </v:group>
        </w:pict>
      </w: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Pr="00DA3066" w:rsidRDefault="00B05519" w:rsidP="00DA306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A3066">
        <w:rPr>
          <w:rFonts w:ascii="Arial" w:hAnsi="Arial" w:cs="Arial"/>
          <w:b/>
          <w:bCs/>
        </w:rPr>
        <w:t>ANEXO VI</w:t>
      </w:r>
    </w:p>
    <w:p w:rsidR="00B05519" w:rsidRPr="00DA3066" w:rsidRDefault="00B05519" w:rsidP="00DA306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A3066">
        <w:rPr>
          <w:rFonts w:ascii="Arial" w:hAnsi="Arial" w:cs="Arial"/>
          <w:b/>
          <w:bCs/>
        </w:rPr>
        <w:t>PLANILHA GERAL DE AVALIAÇÃO PLANO DE COMUNICAÇÃO</w:t>
      </w:r>
    </w:p>
    <w:p w:rsidR="00B05519" w:rsidRPr="00DA3066" w:rsidRDefault="00B05519" w:rsidP="00DA306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A3066">
        <w:rPr>
          <w:rFonts w:ascii="Arial" w:hAnsi="Arial" w:cs="Arial"/>
          <w:b/>
          <w:bCs/>
        </w:rPr>
        <w:t>PROPOSTA TÉCNICA VIA NÃO IDENTIFICADA</w:t>
      </w:r>
    </w:p>
    <w:p w:rsidR="00B05519" w:rsidRPr="00E12D20"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szCs w:val="20"/>
          <w:u w:color="000000"/>
        </w:rPr>
      </w:pPr>
    </w:p>
    <w:p w:rsidR="00B05519" w:rsidRPr="00E12D20"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szCs w:val="20"/>
          <w:u w:color="000000"/>
        </w:rPr>
      </w:pPr>
      <w:r w:rsidRPr="00E12D20">
        <w:rPr>
          <w:rFonts w:ascii="Arial" w:hAnsi="Arial" w:cs="Arial"/>
          <w:sz w:val="20"/>
          <w:szCs w:val="20"/>
          <w:u w:color="000000"/>
          <w:lang w:val="de-DE"/>
        </w:rPr>
        <w:t>Pseud</w:t>
      </w:r>
      <w:r w:rsidRPr="00E12D20">
        <w:rPr>
          <w:rFonts w:ascii="Arial" w:hAnsi="Arial" w:cs="Arial"/>
          <w:sz w:val="20"/>
          <w:szCs w:val="20"/>
          <w:u w:color="000000"/>
          <w:lang w:val="pt-PT"/>
        </w:rPr>
        <w:t>ô</w:t>
      </w:r>
      <w:r w:rsidRPr="00AF320D">
        <w:rPr>
          <w:rFonts w:ascii="Arial" w:hAnsi="Arial" w:cs="Arial"/>
          <w:sz w:val="20"/>
          <w:szCs w:val="20"/>
          <w:u w:color="000000"/>
          <w:lang w:val="pt-BR"/>
        </w:rPr>
        <w:t>nimo:________________________________________________________</w:t>
      </w:r>
    </w:p>
    <w:p w:rsidR="00B05519" w:rsidRPr="00E12D20" w:rsidRDefault="00B05519" w:rsidP="00DA306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tbl>
      <w:tblPr>
        <w:tblW w:w="5202" w:type="pct"/>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3368"/>
        <w:gridCol w:w="1577"/>
        <w:gridCol w:w="1577"/>
        <w:gridCol w:w="1719"/>
        <w:gridCol w:w="1364"/>
      </w:tblGrid>
      <w:tr w:rsidR="00B05519" w:rsidRPr="00DA3066">
        <w:trPr>
          <w:trHeight w:val="1426"/>
        </w:trPr>
        <w:tc>
          <w:tcPr>
            <w:tcW w:w="16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jc w:val="center"/>
              <w:rPr>
                <w:rFonts w:ascii="Arial" w:hAnsi="Arial" w:cs="Arial"/>
                <w:b/>
                <w:bCs/>
              </w:rPr>
            </w:pPr>
            <w:r w:rsidRPr="00DA3066">
              <w:rPr>
                <w:rFonts w:ascii="Arial" w:hAnsi="Arial" w:cs="Arial"/>
                <w:b/>
                <w:bCs/>
              </w:rPr>
              <w:t>QUESITOS</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jc w:val="center"/>
              <w:rPr>
                <w:rFonts w:ascii="Arial" w:hAnsi="Arial" w:cs="Arial"/>
                <w:b/>
                <w:bCs/>
              </w:rPr>
            </w:pPr>
            <w:r w:rsidRPr="00DA3066">
              <w:rPr>
                <w:rFonts w:ascii="Arial" w:hAnsi="Arial" w:cs="Arial"/>
                <w:b/>
                <w:bCs/>
              </w:rPr>
              <w:t>AVALIADOR 01</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jc w:val="center"/>
              <w:rPr>
                <w:rFonts w:ascii="Arial" w:hAnsi="Arial" w:cs="Arial"/>
                <w:b/>
                <w:bCs/>
              </w:rPr>
            </w:pPr>
            <w:r w:rsidRPr="00DA3066">
              <w:rPr>
                <w:rFonts w:ascii="Arial" w:hAnsi="Arial" w:cs="Arial"/>
                <w:b/>
                <w:bCs/>
              </w:rPr>
              <w:t>AVALIADOR</w:t>
            </w:r>
          </w:p>
          <w:p w:rsidR="00B05519" w:rsidRPr="00DA3066" w:rsidRDefault="00B05519" w:rsidP="00DA3066">
            <w:pPr>
              <w:jc w:val="center"/>
              <w:rPr>
                <w:rFonts w:ascii="Arial" w:hAnsi="Arial" w:cs="Arial"/>
                <w:b/>
                <w:bCs/>
              </w:rPr>
            </w:pPr>
            <w:r w:rsidRPr="00DA3066">
              <w:rPr>
                <w:rFonts w:ascii="Arial" w:hAnsi="Arial" w:cs="Arial"/>
                <w:b/>
                <w:bCs/>
              </w:rPr>
              <w:t>02</w:t>
            </w:r>
          </w:p>
        </w:tc>
        <w:tc>
          <w:tcPr>
            <w:tcW w:w="86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jc w:val="center"/>
              <w:rPr>
                <w:rFonts w:ascii="Arial" w:hAnsi="Arial" w:cs="Arial"/>
                <w:b/>
                <w:bCs/>
              </w:rPr>
            </w:pPr>
            <w:r w:rsidRPr="00DA3066">
              <w:rPr>
                <w:rFonts w:ascii="Arial" w:hAnsi="Arial" w:cs="Arial"/>
                <w:b/>
                <w:bCs/>
              </w:rPr>
              <w:t>AVALIADOR</w:t>
            </w:r>
          </w:p>
          <w:p w:rsidR="00B05519" w:rsidRPr="00DA3066" w:rsidRDefault="00B05519" w:rsidP="00DA3066">
            <w:pPr>
              <w:jc w:val="center"/>
              <w:rPr>
                <w:rFonts w:ascii="Arial" w:hAnsi="Arial" w:cs="Arial"/>
                <w:b/>
                <w:bCs/>
              </w:rPr>
            </w:pPr>
            <w:r w:rsidRPr="00DA3066">
              <w:rPr>
                <w:rFonts w:ascii="Arial" w:hAnsi="Arial" w:cs="Arial"/>
                <w:b/>
                <w:bCs/>
              </w:rPr>
              <w:t>03</w:t>
            </w:r>
          </w:p>
        </w:tc>
        <w:tc>
          <w:tcPr>
            <w:tcW w:w="68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jc w:val="center"/>
              <w:rPr>
                <w:rFonts w:ascii="Arial" w:hAnsi="Arial" w:cs="Arial"/>
                <w:b/>
                <w:bCs/>
              </w:rPr>
            </w:pPr>
            <w:r w:rsidRPr="00DA3066">
              <w:rPr>
                <w:rFonts w:ascii="Arial" w:hAnsi="Arial" w:cs="Arial"/>
                <w:b/>
                <w:bCs/>
              </w:rPr>
              <w:t>Pontuação final por Quesito (média).</w:t>
            </w:r>
          </w:p>
        </w:tc>
      </w:tr>
      <w:tr w:rsidR="00B05519" w:rsidRPr="00DA3066">
        <w:trPr>
          <w:trHeight w:val="350"/>
        </w:trPr>
        <w:tc>
          <w:tcPr>
            <w:tcW w:w="16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rPr>
                <w:rFonts w:ascii="Arial" w:hAnsi="Arial" w:cs="Arial"/>
              </w:rPr>
            </w:pPr>
            <w:r w:rsidRPr="00DA3066">
              <w:rPr>
                <w:rFonts w:ascii="Arial" w:hAnsi="Arial" w:cs="Arial"/>
              </w:rPr>
              <w:t>Raciocínio Básico</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86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68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r>
      <w:tr w:rsidR="00B05519" w:rsidRPr="00DA3066">
        <w:trPr>
          <w:trHeight w:val="443"/>
        </w:trPr>
        <w:tc>
          <w:tcPr>
            <w:tcW w:w="16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rPr>
                <w:rFonts w:ascii="Arial" w:hAnsi="Arial" w:cs="Arial"/>
              </w:rPr>
            </w:pPr>
            <w:r w:rsidRPr="00DA3066">
              <w:rPr>
                <w:rFonts w:ascii="Arial" w:hAnsi="Arial" w:cs="Arial"/>
              </w:rPr>
              <w:t>Estratégia de Comunicação Publicitária</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86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68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r>
      <w:tr w:rsidR="00B05519" w:rsidRPr="00DA3066">
        <w:trPr>
          <w:trHeight w:val="443"/>
        </w:trPr>
        <w:tc>
          <w:tcPr>
            <w:tcW w:w="16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rPr>
                <w:rFonts w:ascii="Arial" w:hAnsi="Arial" w:cs="Arial"/>
              </w:rPr>
            </w:pPr>
            <w:r w:rsidRPr="00DA3066">
              <w:rPr>
                <w:rFonts w:ascii="Arial" w:hAnsi="Arial" w:cs="Arial"/>
              </w:rPr>
              <w:t>Ideia Criativa</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86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68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r>
      <w:tr w:rsidR="00B05519" w:rsidRPr="00DA3066">
        <w:trPr>
          <w:trHeight w:val="223"/>
        </w:trPr>
        <w:tc>
          <w:tcPr>
            <w:tcW w:w="16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DA3066" w:rsidRDefault="00B05519" w:rsidP="00DA3066">
            <w:pPr>
              <w:rPr>
                <w:rFonts w:ascii="Arial" w:hAnsi="Arial" w:cs="Arial"/>
              </w:rPr>
            </w:pPr>
            <w:r w:rsidRPr="00DA3066">
              <w:rPr>
                <w:rFonts w:ascii="Arial" w:hAnsi="Arial" w:cs="Arial"/>
              </w:rPr>
              <w:t>Estratégia de Mídia e Não Mídia</w:t>
            </w: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7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86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c>
          <w:tcPr>
            <w:tcW w:w="68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Pr>
              <w:rPr>
                <w:rFonts w:ascii="Arial" w:hAnsi="Arial" w:cs="Arial"/>
              </w:rPr>
            </w:pPr>
          </w:p>
        </w:tc>
      </w:tr>
    </w:tbl>
    <w:tbl>
      <w:tblPr>
        <w:tblpPr w:leftFromText="141" w:rightFromText="141" w:vertAnchor="text" w:horzAnchor="margin" w:tblpY="675"/>
        <w:tblW w:w="514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98"/>
      </w:tblGrid>
      <w:tr w:rsidR="00B05519" w:rsidRPr="00DA3066">
        <w:trPr>
          <w:trHeight w:val="443"/>
        </w:trPr>
        <w:tc>
          <w:tcPr>
            <w:tcW w:w="5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p w:rsidR="00B05519" w:rsidRPr="00DA3066" w:rsidRDefault="00B05519" w:rsidP="00DA3066">
            <w:r w:rsidRPr="00DA3066">
              <w:t xml:space="preserve">PONTUAÇÃO TOTAL DA LICITANTE (Nota Auferida) </w:t>
            </w:r>
          </w:p>
        </w:tc>
      </w:tr>
    </w:tbl>
    <w:p w:rsidR="00B05519" w:rsidRPr="00846F7B" w:rsidRDefault="00B05519" w:rsidP="00846F7B"/>
    <w:p w:rsidR="00B05519" w:rsidRPr="00846F7B" w:rsidRDefault="00B05519" w:rsidP="00846F7B"/>
    <w:p w:rsidR="00B05519" w:rsidRPr="00846F7B" w:rsidRDefault="00B05519" w:rsidP="00846F7B"/>
    <w:p w:rsidR="00B05519" w:rsidRPr="00846F7B" w:rsidRDefault="00B05519" w:rsidP="00846F7B"/>
    <w:tbl>
      <w:tblPr>
        <w:tblW w:w="9705"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705"/>
      </w:tblGrid>
      <w:tr w:rsidR="00B05519" w:rsidRPr="00DA3066">
        <w:trPr>
          <w:trHeight w:val="1543"/>
        </w:trPr>
        <w:tc>
          <w:tcPr>
            <w:tcW w:w="9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DA3066" w:rsidRDefault="00B05519" w:rsidP="00DA3066">
            <w:r w:rsidRPr="00DA3066">
              <w:t xml:space="preserve">Observações: </w:t>
            </w:r>
          </w:p>
          <w:p w:rsidR="00B05519" w:rsidRPr="00DA3066" w:rsidRDefault="00B05519" w:rsidP="00846F7B">
            <w:pPr>
              <w:numPr>
                <w:ilvl w:val="0"/>
                <w:numId w:val="11"/>
              </w:numPr>
            </w:pPr>
            <w:r w:rsidRPr="00DA3066">
              <w:t xml:space="preserve">A pontuação final de cada quesito corresponderá à média das notas atribuídas pelos avaliadores, somando-se as notas e dividindo pelo número de avaliadores. </w:t>
            </w:r>
          </w:p>
          <w:p w:rsidR="00B05519" w:rsidRPr="00DA3066" w:rsidRDefault="00B05519" w:rsidP="00846F7B">
            <w:pPr>
              <w:numPr>
                <w:ilvl w:val="0"/>
                <w:numId w:val="11"/>
              </w:numPr>
            </w:pPr>
            <w:r w:rsidRPr="00DA3066">
              <w:t>A pontuação final por quesito será calculada com, no máximo, duas casas decimais, desprezando-se as demais, sem qualquer arredondamento;</w:t>
            </w:r>
          </w:p>
          <w:p w:rsidR="00B05519" w:rsidRPr="00DA3066" w:rsidRDefault="00B05519" w:rsidP="00846F7B">
            <w:pPr>
              <w:numPr>
                <w:ilvl w:val="0"/>
                <w:numId w:val="11"/>
              </w:numPr>
            </w:pPr>
            <w:r w:rsidRPr="00DA3066">
              <w:t>A pontuação total da licitante corresponderá à soma das pontuações finais.</w:t>
            </w:r>
          </w:p>
        </w:tc>
      </w:tr>
    </w:tbl>
    <w:p w:rsidR="00B05519" w:rsidRPr="00DA3066"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lang w:val="pt-BR"/>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9F1253">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Pr="00AF320D" w:rsidRDefault="00B05519" w:rsidP="00AF320D">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AF320D">
        <w:rPr>
          <w:rFonts w:ascii="Arial" w:hAnsi="Arial" w:cs="Arial"/>
          <w:b/>
          <w:bCs/>
        </w:rPr>
        <w:t>ANEXO VI</w:t>
      </w:r>
    </w:p>
    <w:p w:rsidR="00B05519" w:rsidRPr="00AF320D" w:rsidRDefault="00B05519" w:rsidP="00AF320D">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AF320D">
        <w:rPr>
          <w:rFonts w:ascii="Arial" w:hAnsi="Arial" w:cs="Arial"/>
          <w:b/>
          <w:bCs/>
        </w:rPr>
        <w:t>PLANILHA GERAL DE AVALIAÇÃO CONJUNTO DE INFORMAÇÕES</w:t>
      </w:r>
    </w:p>
    <w:p w:rsidR="00B05519" w:rsidRPr="00AF320D" w:rsidRDefault="00B05519" w:rsidP="00AF320D">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AF320D">
        <w:rPr>
          <w:rFonts w:ascii="Arial" w:hAnsi="Arial" w:cs="Arial"/>
          <w:b/>
          <w:bCs/>
        </w:rPr>
        <w:t>PROPOSTA TÉCNICA VIA IDENTIFICADA</w:t>
      </w:r>
    </w:p>
    <w:p w:rsidR="00B05519" w:rsidRPr="00AF320D" w:rsidRDefault="00B05519" w:rsidP="00AF320D"/>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color="000000"/>
        </w:rPr>
      </w:pPr>
      <w:r w:rsidRPr="00E12D20">
        <w:rPr>
          <w:rFonts w:ascii="Arial" w:hAnsi="Arial" w:cs="Arial"/>
          <w:b/>
          <w:bCs/>
          <w:sz w:val="20"/>
          <w:szCs w:val="20"/>
          <w:u w:color="000000"/>
        </w:rPr>
        <w:t>Ag</w:t>
      </w:r>
      <w:r w:rsidRPr="00E12D20">
        <w:rPr>
          <w:rFonts w:ascii="Arial" w:hAnsi="Arial" w:cs="Arial"/>
          <w:b/>
          <w:bCs/>
          <w:sz w:val="20"/>
          <w:szCs w:val="20"/>
          <w:u w:color="000000"/>
          <w:lang w:val="pt-PT"/>
        </w:rPr>
        <w:t>ê</w:t>
      </w:r>
      <w:r w:rsidRPr="00AA6FC4">
        <w:rPr>
          <w:rFonts w:ascii="Arial" w:hAnsi="Arial" w:cs="Arial"/>
          <w:b/>
          <w:bCs/>
          <w:sz w:val="20"/>
          <w:szCs w:val="20"/>
          <w:u w:color="000000"/>
          <w:lang w:val="pt-BR"/>
        </w:rPr>
        <w:t>ncia:________________________________</w:t>
      </w: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Arial" w:hAnsi="Arial" w:cs="Arial"/>
          <w:sz w:val="20"/>
          <w:szCs w:val="20"/>
          <w:u w:color="000000"/>
        </w:rPr>
      </w:pPr>
    </w:p>
    <w:tbl>
      <w:tblPr>
        <w:tblW w:w="9497"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329"/>
        <w:gridCol w:w="1559"/>
        <w:gridCol w:w="1559"/>
        <w:gridCol w:w="1700"/>
        <w:gridCol w:w="1350"/>
      </w:tblGrid>
      <w:tr w:rsidR="00B05519" w:rsidRPr="001F22E7">
        <w:trPr>
          <w:trHeight w:val="88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QUESITOS</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ascii="Arial" w:hAnsi="Arial" w:cs="Arial"/>
              </w:rPr>
            </w:pPr>
            <w:r w:rsidRPr="00730984">
              <w:rPr>
                <w:rFonts w:ascii="Arial" w:hAnsi="Arial" w:cs="Arial"/>
                <w:u w:color="000000"/>
                <w:lang w:val="pt-PT"/>
              </w:rPr>
              <w:t>AVALIADOR 01</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u w:color="000000"/>
              </w:rPr>
            </w:pPr>
            <w:r w:rsidRPr="00730984">
              <w:rPr>
                <w:rFonts w:ascii="Arial" w:hAnsi="Arial" w:cs="Arial"/>
                <w:u w:color="000000"/>
                <w:lang w:val="pt-PT"/>
              </w:rPr>
              <w:t>AVALIADOR</w:t>
            </w:r>
          </w:p>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ascii="Arial" w:hAnsi="Arial" w:cs="Arial"/>
              </w:rPr>
            </w:pPr>
            <w:r w:rsidRPr="00730984">
              <w:rPr>
                <w:rFonts w:ascii="Arial" w:hAnsi="Arial" w:cs="Arial"/>
                <w:u w:color="000000"/>
                <w:lang w:val="pt-PT"/>
              </w:rPr>
              <w:t>02</w:t>
            </w: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ascii="Arial" w:hAnsi="Arial" w:cs="Arial"/>
                <w:u w:color="000000"/>
              </w:rPr>
            </w:pPr>
            <w:r w:rsidRPr="00730984">
              <w:rPr>
                <w:rFonts w:ascii="Arial" w:hAnsi="Arial" w:cs="Arial"/>
                <w:u w:color="000000"/>
                <w:lang w:val="pt-PT"/>
              </w:rPr>
              <w:t>AVALIADOR</w:t>
            </w:r>
          </w:p>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ascii="Arial" w:hAnsi="Arial" w:cs="Arial"/>
              </w:rPr>
            </w:pPr>
            <w:r w:rsidRPr="00730984">
              <w:rPr>
                <w:rFonts w:ascii="Arial" w:hAnsi="Arial" w:cs="Arial"/>
                <w:u w:color="000000"/>
                <w:lang w:val="pt-PT"/>
              </w:rPr>
              <w:t>03</w:t>
            </w: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s>
              <w:jc w:val="center"/>
              <w:rPr>
                <w:rFonts w:ascii="Arial" w:hAnsi="Arial" w:cs="Arial"/>
              </w:rPr>
            </w:pPr>
            <w:r w:rsidRPr="00730984">
              <w:rPr>
                <w:rFonts w:ascii="Arial" w:hAnsi="Arial" w:cs="Arial"/>
                <w:sz w:val="20"/>
                <w:szCs w:val="20"/>
                <w:u w:color="000000"/>
                <w:lang w:val="pt-PT"/>
              </w:rPr>
              <w:t>Pontuação final por Quesito (média).</w:t>
            </w:r>
          </w:p>
        </w:tc>
      </w:tr>
      <w:tr w:rsidR="00B05519" w:rsidRPr="00E12D20">
        <w:trPr>
          <w:trHeight w:val="44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Capacidade Geral de Atendimento</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r>
      <w:tr w:rsidR="00B05519" w:rsidRPr="00E12D20">
        <w:trPr>
          <w:trHeight w:val="44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Estrutura física e equipamentos</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r>
      <w:tr w:rsidR="00B05519" w:rsidRPr="001F22E7">
        <w:trPr>
          <w:trHeight w:val="44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Pertinência da sistemática de atendimento e prazos</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r>
      <w:tr w:rsidR="00B05519" w:rsidRPr="001F22E7">
        <w:trPr>
          <w:trHeight w:val="44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Experiência da licitante no atendimento a outros clientes</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r>
      <w:tr w:rsidR="00B05519" w:rsidRPr="00E12D20">
        <w:trPr>
          <w:trHeight w:val="443"/>
        </w:trPr>
        <w:tc>
          <w:tcPr>
            <w:tcW w:w="3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rPr>
                <w:rFonts w:ascii="Arial" w:hAnsi="Arial" w:cs="Arial"/>
              </w:rPr>
            </w:pPr>
            <w:r w:rsidRPr="00730984">
              <w:rPr>
                <w:rFonts w:ascii="Arial" w:hAnsi="Arial" w:cs="Arial"/>
                <w:sz w:val="20"/>
                <w:szCs w:val="20"/>
                <w:u w:color="000000"/>
                <w:lang w:val="pt-PT"/>
              </w:rPr>
              <w:t>Repertório</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s>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rPr>
                <w:rFonts w:ascii="Arial" w:hAnsi="Arial" w:cs="Arial"/>
              </w:rPr>
            </w:pPr>
          </w:p>
        </w:tc>
      </w:tr>
    </w:tbl>
    <w:p w:rsidR="00B05519" w:rsidRPr="00E12D20" w:rsidRDefault="00B05519" w:rsidP="008E7CC7">
      <w:pPr>
        <w:pStyle w:val="Corpo"/>
        <w:widowControl w:val="0"/>
        <w:pBdr>
          <w:top w:val="none" w:sz="0" w:space="0" w:color="auto"/>
          <w:left w:val="none" w:sz="0" w:space="0" w:color="auto"/>
          <w:bottom w:val="none" w:sz="0" w:space="0" w:color="auto"/>
          <w:right w:val="none" w:sz="0" w:space="0" w:color="auto"/>
          <w:bar w:val="none" w:sz="0" w:color="auto"/>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tbl>
      <w:tblPr>
        <w:tblW w:w="9497"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97"/>
      </w:tblGrid>
      <w:tr w:rsidR="00B05519" w:rsidRPr="001F22E7">
        <w:trPr>
          <w:trHeight w:val="443"/>
        </w:trPr>
        <w:tc>
          <w:tcPr>
            <w:tcW w:w="94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lang w:val="pt-PT"/>
              </w:rPr>
            </w:pPr>
          </w:p>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730984">
              <w:rPr>
                <w:rFonts w:ascii="Arial" w:hAnsi="Arial" w:cs="Arial"/>
                <w:b/>
                <w:bCs/>
                <w:sz w:val="20"/>
                <w:szCs w:val="20"/>
                <w:u w:color="000000"/>
                <w:lang w:val="pt-PT"/>
              </w:rPr>
              <w:t xml:space="preserve">PONTUAÇÃO TOTAL DA LICITANTE (Nota Auferida) </w:t>
            </w:r>
          </w:p>
        </w:tc>
      </w:tr>
    </w:tbl>
    <w:p w:rsidR="00B05519" w:rsidRPr="00E12D20" w:rsidRDefault="00B05519" w:rsidP="008E7CC7">
      <w:pPr>
        <w:pStyle w:val="Corpo"/>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Pr="00E12D20" w:rsidRDefault="00B05519" w:rsidP="008E7CC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tbl>
      <w:tblPr>
        <w:tblW w:w="9497"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497"/>
      </w:tblGrid>
      <w:tr w:rsidR="00B05519" w:rsidRPr="001F22E7">
        <w:trPr>
          <w:trHeight w:val="1543"/>
        </w:trPr>
        <w:tc>
          <w:tcPr>
            <w:tcW w:w="94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05519" w:rsidRPr="00730984" w:rsidRDefault="00B05519" w:rsidP="00A027B6">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rPr>
            </w:pPr>
            <w:r w:rsidRPr="00730984">
              <w:rPr>
                <w:rFonts w:ascii="Arial" w:hAnsi="Arial" w:cs="Arial"/>
                <w:b/>
                <w:bCs/>
                <w:sz w:val="20"/>
                <w:szCs w:val="20"/>
                <w:u w:color="000000"/>
                <w:lang w:val="pt-PT"/>
              </w:rPr>
              <w:t xml:space="preserve">Observações: </w:t>
            </w:r>
          </w:p>
          <w:p w:rsidR="00B05519" w:rsidRPr="00730984" w:rsidRDefault="00B05519" w:rsidP="008E7CC7">
            <w:pPr>
              <w:pStyle w:val="Corpo"/>
              <w:numPr>
                <w:ilvl w:val="0"/>
                <w:numId w:val="13"/>
              </w:numPr>
              <w:pBdr>
                <w:top w:val="none" w:sz="0" w:space="0" w:color="auto"/>
                <w:left w:val="none" w:sz="0" w:space="0" w:color="auto"/>
                <w:bottom w:val="none" w:sz="0" w:space="0" w:color="auto"/>
                <w:right w:val="none" w:sz="0" w:space="0" w:color="auto"/>
                <w:bar w:val="none" w:sz="0" w:color="auto"/>
              </w:pBdr>
              <w:suppressAutoHyphens/>
              <w:jc w:val="both"/>
              <w:rPr>
                <w:rFonts w:ascii="Arial" w:hAnsi="Arial" w:cs="Arial"/>
                <w:sz w:val="20"/>
                <w:szCs w:val="20"/>
                <w:u w:color="000000"/>
                <w:lang w:val="pt-PT"/>
              </w:rPr>
            </w:pPr>
            <w:r w:rsidRPr="00730984">
              <w:rPr>
                <w:rFonts w:ascii="Arial" w:hAnsi="Arial" w:cs="Arial"/>
                <w:sz w:val="20"/>
                <w:szCs w:val="20"/>
                <w:u w:color="000000"/>
                <w:lang w:val="pt-PT"/>
              </w:rPr>
              <w:t xml:space="preserve">A pontuação final de cada quesito corresponderá à média das notas atribuídas pelos avaliadores, somando-se as notas e dividindo pelo número de avaliadores. </w:t>
            </w:r>
          </w:p>
          <w:p w:rsidR="00B05519" w:rsidRPr="00730984" w:rsidRDefault="00B05519" w:rsidP="008E7CC7">
            <w:pPr>
              <w:pStyle w:val="Corpo"/>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Fonts w:ascii="Arial" w:hAnsi="Arial" w:cs="Arial"/>
                <w:sz w:val="20"/>
                <w:szCs w:val="20"/>
                <w:u w:color="000000"/>
                <w:lang w:val="pt-PT"/>
              </w:rPr>
            </w:pPr>
            <w:r w:rsidRPr="00730984">
              <w:rPr>
                <w:rFonts w:ascii="Arial" w:hAnsi="Arial" w:cs="Arial"/>
                <w:sz w:val="20"/>
                <w:szCs w:val="20"/>
                <w:u w:color="000000"/>
                <w:lang w:val="pt-PT"/>
              </w:rPr>
              <w:t>A pontuação final por quesito será calculada com, no máximo, duas casas decimais, desprezando-se as demais, sem qualquer arredondamento;</w:t>
            </w:r>
          </w:p>
          <w:p w:rsidR="00B05519" w:rsidRPr="00730984" w:rsidRDefault="00B05519" w:rsidP="008E7CC7">
            <w:pPr>
              <w:pStyle w:val="Corpo"/>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Fonts w:ascii="Arial" w:hAnsi="Arial" w:cs="Arial"/>
                <w:sz w:val="20"/>
                <w:szCs w:val="20"/>
                <w:u w:color="000000"/>
                <w:lang w:val="pt-PT"/>
              </w:rPr>
            </w:pPr>
            <w:r w:rsidRPr="00730984">
              <w:rPr>
                <w:rFonts w:ascii="Arial" w:hAnsi="Arial" w:cs="Arial"/>
                <w:sz w:val="20"/>
                <w:szCs w:val="20"/>
                <w:u w:color="000000"/>
                <w:lang w:val="pt-PT"/>
              </w:rPr>
              <w:t>A pontuação total da licitante corresponderá à soma das pontuações finais.</w:t>
            </w:r>
          </w:p>
        </w:tc>
      </w:tr>
    </w:tbl>
    <w:p w:rsidR="00B05519" w:rsidRPr="00E12D20" w:rsidRDefault="00B05519" w:rsidP="008E7CC7">
      <w:pPr>
        <w:pStyle w:val="Corpo"/>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155792">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b/>
          <w:bCs/>
          <w:sz w:val="20"/>
          <w:szCs w:val="20"/>
          <w:u w:val="single" w:color="000000"/>
        </w:rPr>
      </w:pPr>
    </w:p>
    <w:p w:rsidR="00B05519" w:rsidRDefault="00B05519" w:rsidP="00931617">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0"/>
          <w:szCs w:val="20"/>
          <w:u w:val="single" w:color="000000"/>
        </w:rPr>
      </w:pPr>
    </w:p>
    <w:p w:rsidR="00B05519" w:rsidRPr="00DA6541" w:rsidRDefault="00B05519" w:rsidP="00AF320D">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A6541">
        <w:rPr>
          <w:rFonts w:ascii="Arial" w:hAnsi="Arial" w:cs="Arial"/>
          <w:b/>
          <w:bCs/>
        </w:rPr>
        <w:t>ANEXO VII</w:t>
      </w:r>
    </w:p>
    <w:p w:rsidR="00B05519" w:rsidRPr="00DA6541" w:rsidRDefault="00B05519" w:rsidP="00DA654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DA6541">
        <w:rPr>
          <w:rFonts w:ascii="Arial" w:hAnsi="Arial" w:cs="Arial"/>
          <w:b/>
          <w:bCs/>
        </w:rPr>
        <w:t>PLANILHA INDIVIDUAL DE AVALIAÇÃO DA PROPOSTA DE PREÇOS</w:t>
      </w:r>
    </w:p>
    <w:p w:rsidR="00B05519" w:rsidRDefault="00B05519" w:rsidP="00AF320D">
      <w:pPr>
        <w:pStyle w:val="Corpo"/>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Default="00B05519" w:rsidP="00AF320D">
      <w:pPr>
        <w:pStyle w:val="Corpo"/>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p w:rsidR="00B05519"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r w:rsidRPr="00880A7B">
        <w:rPr>
          <w:rFonts w:ascii="Arial" w:hAnsi="Arial" w:cs="Arial"/>
          <w:b/>
          <w:bCs/>
          <w:u w:color="000000"/>
        </w:rPr>
        <w:t>Ag</w:t>
      </w:r>
      <w:r w:rsidRPr="00880A7B">
        <w:rPr>
          <w:rFonts w:ascii="Arial" w:hAnsi="Arial" w:cs="Arial"/>
          <w:b/>
          <w:bCs/>
          <w:u w:color="000000"/>
          <w:lang w:val="pt-PT"/>
        </w:rPr>
        <w:t>ê</w:t>
      </w:r>
      <w:r w:rsidRPr="00880A7B">
        <w:rPr>
          <w:rFonts w:ascii="Arial" w:hAnsi="Arial" w:cs="Arial"/>
          <w:b/>
          <w:bCs/>
          <w:u w:color="000000"/>
          <w:lang w:val="pt-BR"/>
        </w:rPr>
        <w:t>ncia:________________________________</w:t>
      </w: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rPr>
      </w:pP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bCs/>
          <w:u w:color="000000"/>
        </w:rPr>
      </w:pP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ascii="Arial" w:hAnsi="Arial" w:cs="Arial"/>
          <w:b/>
          <w:bCs/>
          <w:u w:color="000000"/>
        </w:rPr>
      </w:pPr>
      <w:r w:rsidRPr="00880A7B">
        <w:rPr>
          <w:rFonts w:ascii="Arial" w:hAnsi="Arial" w:cs="Arial"/>
          <w:b/>
          <w:bCs/>
          <w:u w:color="000000"/>
          <w:lang w:val="pt-PT"/>
        </w:rPr>
        <w:t>QUESITOS</w:t>
      </w:r>
      <w:r w:rsidRPr="00880A7B">
        <w:rPr>
          <w:rFonts w:ascii="Arial" w:hAnsi="Arial" w:cs="Arial"/>
          <w:b/>
          <w:bCs/>
          <w:u w:color="000000"/>
          <w:lang w:val="pt-PT"/>
        </w:rPr>
        <w:tab/>
        <w:t>Pontos</w:t>
      </w: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ascii="Arial" w:hAnsi="Arial" w:cs="Arial"/>
          <w:b/>
          <w:bCs/>
          <w:u w:color="000000"/>
          <w:lang w:val="pt-PT"/>
        </w:rPr>
      </w:pPr>
      <w:r w:rsidRPr="00880A7B">
        <w:rPr>
          <w:rFonts w:ascii="Arial" w:hAnsi="Arial" w:cs="Arial"/>
          <w:b/>
          <w:bCs/>
          <w:u w:color="000000"/>
          <w:lang w:val="pt-PT"/>
        </w:rPr>
        <w:t>Concedidos</w:t>
      </w:r>
      <w:r w:rsidRPr="00880A7B">
        <w:rPr>
          <w:rFonts w:ascii="Arial" w:hAnsi="Arial" w:cs="Arial"/>
          <w:u w:color="000000"/>
          <w:lang w:val="pt-PT"/>
        </w:rPr>
        <w:tab/>
      </w:r>
      <w:r w:rsidRPr="00880A7B">
        <w:rPr>
          <w:rFonts w:ascii="Arial" w:hAnsi="Arial" w:cs="Arial"/>
          <w:b/>
          <w:bCs/>
          <w:u w:color="000000"/>
          <w:lang w:val="pt-PT"/>
        </w:rPr>
        <w:t>TOTAL</w:t>
      </w: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ascii="Arial" w:hAnsi="Arial" w:cs="Arial"/>
          <w:b/>
          <w:bCs/>
          <w:u w:color="000000"/>
        </w:rPr>
      </w:pPr>
      <w:r w:rsidRPr="00880A7B">
        <w:rPr>
          <w:rFonts w:ascii="Arial" w:hAnsi="Arial" w:cs="Arial"/>
          <w:b/>
          <w:bCs/>
          <w:u w:color="000000"/>
          <w:lang w:val="pt-PT"/>
        </w:rPr>
        <w:t>Até 60 (sessenta) pontos para a agência que cobrar os menores valores de custos internos com base na Tabela de Custos Internos do Sindicato das Agências de Propaganda do Estado de Mato Grosso do Sul (um ponto e meio para cada 1% - um por cento - de desconto e limitado a 40% - quarenta por cento - do valor da tabela).</w:t>
      </w:r>
      <w:r w:rsidRPr="00880A7B">
        <w:rPr>
          <w:rFonts w:ascii="Arial" w:hAnsi="Arial" w:cs="Arial"/>
          <w:b/>
          <w:bCs/>
          <w:u w:color="000000"/>
          <w:lang w:val="pt-PT"/>
        </w:rPr>
        <w:tab/>
      </w: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ascii="Arial" w:hAnsi="Arial" w:cs="Arial"/>
          <w:b/>
          <w:bCs/>
          <w:u w:color="000000"/>
        </w:rPr>
      </w:pPr>
      <w:r w:rsidRPr="00880A7B">
        <w:rPr>
          <w:rFonts w:ascii="Arial" w:hAnsi="Arial" w:cs="Arial"/>
          <w:b/>
          <w:bCs/>
          <w:u w:color="000000"/>
        </w:rPr>
        <w:tab/>
      </w:r>
    </w:p>
    <w:p w:rsidR="00B05519" w:rsidRPr="00880A7B"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ascii="Arial" w:hAnsi="Arial" w:cs="Arial"/>
          <w:b/>
          <w:bCs/>
          <w:u w:color="000000"/>
        </w:rPr>
      </w:pPr>
    </w:p>
    <w:p w:rsidR="00B05519"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both"/>
        <w:rPr>
          <w:rFonts w:cs="Times New Roman"/>
          <w:b/>
          <w:bCs/>
          <w:sz w:val="20"/>
          <w:szCs w:val="20"/>
          <w:u w:color="000000"/>
        </w:rPr>
      </w:pPr>
      <w:r w:rsidRPr="00880A7B">
        <w:rPr>
          <w:rFonts w:ascii="Arial" w:hAnsi="Arial" w:cs="Arial"/>
          <w:b/>
          <w:bCs/>
          <w:u w:color="000000"/>
          <w:lang w:val="pt-PT"/>
        </w:rPr>
        <w:t>Até 40 (quarenta) pontos para os menores honorários oferecidos sobre o custo orçado junto a fornecedores especializados, na prestação de serviços e de suprimentos externos, nos termos do subitem 3.6.1 das Normas-Padrão (oito pontos para cada 1% de desconto sobre os 15% originais, até o limite de 5% de desconto).</w:t>
      </w:r>
      <w:r>
        <w:rPr>
          <w:rFonts w:cs="Times New Roman"/>
          <w:b/>
          <w:bCs/>
          <w:sz w:val="20"/>
          <w:szCs w:val="20"/>
          <w:u w:color="000000"/>
          <w:lang w:val="pt-PT"/>
        </w:rPr>
        <w:tab/>
      </w:r>
    </w:p>
    <w:p w:rsidR="00B05519"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center"/>
        <w:rPr>
          <w:rFonts w:cs="Times New Roman"/>
          <w:b/>
          <w:bCs/>
          <w:sz w:val="20"/>
          <w:szCs w:val="20"/>
          <w:u w:color="000000"/>
        </w:rPr>
      </w:pPr>
      <w:r>
        <w:rPr>
          <w:rFonts w:cs="Times New Roman"/>
          <w:b/>
          <w:bCs/>
          <w:sz w:val="20"/>
          <w:szCs w:val="20"/>
          <w:u w:color="000000"/>
        </w:rPr>
        <w:tab/>
      </w:r>
    </w:p>
    <w:p w:rsidR="00B05519" w:rsidRDefault="00B05519" w:rsidP="00AF320D">
      <w:pPr>
        <w:pStyle w:val="Corpo"/>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u w:color="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tblGrid>
      <w:tr w:rsidR="00B05519" w:rsidRPr="00DB1E10">
        <w:tc>
          <w:tcPr>
            <w:tcW w:w="9180" w:type="dxa"/>
          </w:tcPr>
          <w:p w:rsidR="00B05519" w:rsidRPr="00DB1E10" w:rsidRDefault="00B05519" w:rsidP="002E72FB">
            <w:pPr>
              <w:tabs>
                <w:tab w:val="left" w:pos="7575"/>
              </w:tabs>
              <w:adjustRightInd w:val="0"/>
              <w:rPr>
                <w:rFonts w:ascii="Arial" w:hAnsi="Arial" w:cs="Arial"/>
                <w:color w:val="000000"/>
              </w:rPr>
            </w:pPr>
            <w:r>
              <w:rPr>
                <w:noProof/>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90.65pt;margin-top:.3pt;width:53pt;height:25.6pt;z-index:251657728"/>
              </w:pict>
            </w:r>
            <w:r w:rsidRPr="00DB1E10">
              <w:rPr>
                <w:rFonts w:ascii="Arial" w:hAnsi="Arial" w:cs="Arial"/>
                <w:color w:val="000000"/>
              </w:rPr>
              <w:tab/>
            </w:r>
          </w:p>
          <w:p w:rsidR="00B05519" w:rsidRPr="00DB1E10" w:rsidRDefault="00B05519" w:rsidP="002E72FB">
            <w:pPr>
              <w:tabs>
                <w:tab w:val="left" w:pos="7575"/>
              </w:tabs>
              <w:adjustRightInd w:val="0"/>
              <w:rPr>
                <w:rFonts w:ascii="Arial" w:hAnsi="Arial" w:cs="Arial"/>
                <w:color w:val="000000"/>
              </w:rPr>
            </w:pPr>
            <w:r w:rsidRPr="00DB1E10">
              <w:rPr>
                <w:rFonts w:ascii="Arial" w:hAnsi="Arial" w:cs="Arial"/>
                <w:b/>
                <w:bCs/>
                <w:color w:val="000000"/>
              </w:rPr>
              <w:t>PONTUAÇÃO TOTAL DA LICITANTE</w:t>
            </w:r>
            <w:r w:rsidRPr="00DB1E10">
              <w:rPr>
                <w:rFonts w:ascii="Arial" w:hAnsi="Arial" w:cs="Arial"/>
                <w:b/>
                <w:bCs/>
                <w:color w:val="000000"/>
              </w:rPr>
              <w:tab/>
            </w:r>
          </w:p>
        </w:tc>
      </w:tr>
    </w:tbl>
    <w:p w:rsidR="00B05519" w:rsidRPr="00DB1E10" w:rsidRDefault="00B05519" w:rsidP="00336D42">
      <w:pPr>
        <w:adjustRightInd w:val="0"/>
        <w:rPr>
          <w:rFonts w:ascii="Arial" w:hAnsi="Arial" w:cs="Arial"/>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tblGrid>
      <w:tr w:rsidR="00B05519" w:rsidRPr="001B4A0A">
        <w:tc>
          <w:tcPr>
            <w:tcW w:w="9180" w:type="dxa"/>
          </w:tcPr>
          <w:p w:rsidR="00B05519" w:rsidRPr="00DB1E10" w:rsidRDefault="00B05519" w:rsidP="002E72FB">
            <w:pPr>
              <w:adjustRightInd w:val="0"/>
              <w:rPr>
                <w:rFonts w:ascii="Arial" w:hAnsi="Arial" w:cs="Arial"/>
                <w:color w:val="000000"/>
              </w:rPr>
            </w:pPr>
            <w:r w:rsidRPr="00DB1E10">
              <w:rPr>
                <w:rFonts w:ascii="Arial" w:hAnsi="Arial" w:cs="Arial"/>
                <w:color w:val="000000"/>
              </w:rPr>
              <w:t xml:space="preserve">Observações: </w:t>
            </w:r>
          </w:p>
          <w:p w:rsidR="00B05519" w:rsidRPr="00DB1E10" w:rsidRDefault="00B05519" w:rsidP="002E72FB">
            <w:pPr>
              <w:autoSpaceDE w:val="0"/>
              <w:autoSpaceDN w:val="0"/>
              <w:adjustRightInd w:val="0"/>
              <w:jc w:val="left"/>
              <w:rPr>
                <w:rFonts w:ascii="Arial" w:hAnsi="Arial" w:cs="Arial"/>
                <w:color w:val="000000"/>
              </w:rPr>
            </w:pPr>
            <w:r w:rsidRPr="00DB1E10">
              <w:rPr>
                <w:rFonts w:ascii="Arial" w:hAnsi="Arial" w:cs="Arial"/>
                <w:color w:val="000000"/>
              </w:rPr>
              <w:t>1)               A pontuação final por quesito será calculada com, no máximo, duas casas decimais, desprezando-se as demais, sem qualquer arredondamento;</w:t>
            </w:r>
          </w:p>
          <w:p w:rsidR="00B05519" w:rsidRPr="001B4A0A" w:rsidRDefault="00B05519" w:rsidP="002E72FB">
            <w:pPr>
              <w:autoSpaceDE w:val="0"/>
              <w:autoSpaceDN w:val="0"/>
              <w:adjustRightInd w:val="0"/>
              <w:jc w:val="left"/>
              <w:rPr>
                <w:rFonts w:ascii="Arial" w:hAnsi="Arial" w:cs="Arial"/>
                <w:color w:val="000000"/>
              </w:rPr>
            </w:pPr>
            <w:r w:rsidRPr="00DB1E10">
              <w:rPr>
                <w:rFonts w:ascii="Arial" w:hAnsi="Arial" w:cs="Arial"/>
                <w:color w:val="000000"/>
              </w:rPr>
              <w:t>2)               A pontuação total da licitante corresponderá à soma das pontuações finais.</w:t>
            </w:r>
          </w:p>
          <w:p w:rsidR="00B05519" w:rsidRPr="001B4A0A" w:rsidRDefault="00B05519" w:rsidP="002E72FB">
            <w:pPr>
              <w:adjustRightInd w:val="0"/>
              <w:rPr>
                <w:rFonts w:ascii="Arial" w:hAnsi="Arial" w:cs="Arial"/>
                <w:color w:val="000000"/>
              </w:rPr>
            </w:pPr>
          </w:p>
        </w:tc>
      </w:tr>
    </w:tbl>
    <w:p w:rsidR="00B05519" w:rsidRDefault="00B05519" w:rsidP="007F31BB">
      <w:pPr>
        <w:rPr>
          <w:rFonts w:ascii="Arial" w:hAnsi="Arial" w:cs="Arial"/>
          <w:color w:val="000000"/>
          <w:sz w:val="20"/>
          <w:szCs w:val="20"/>
          <w:u w:color="000000"/>
          <w:lang w:eastAsia="pt-BR"/>
        </w:rPr>
      </w:pPr>
    </w:p>
    <w:p w:rsidR="00B05519" w:rsidRDefault="00B05519" w:rsidP="007F31BB"/>
    <w:p w:rsidR="00B05519" w:rsidRDefault="00B05519" w:rsidP="007F31BB"/>
    <w:p w:rsidR="00B05519" w:rsidRDefault="00B05519" w:rsidP="007F31BB"/>
    <w:p w:rsidR="00B05519" w:rsidRDefault="00B05519" w:rsidP="007F31BB"/>
    <w:p w:rsidR="00B05519" w:rsidRDefault="00B05519" w:rsidP="007F31BB"/>
    <w:p w:rsidR="00B05519" w:rsidRDefault="00B05519" w:rsidP="007F31BB"/>
    <w:p w:rsidR="00B05519"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4" w:hanging="34"/>
        <w:jc w:val="center"/>
        <w:rPr>
          <w:rFonts w:cs="Times New Roman"/>
          <w:b/>
          <w:bCs/>
          <w:sz w:val="20"/>
          <w:szCs w:val="20"/>
          <w:u w:color="000000"/>
        </w:rPr>
      </w:pPr>
    </w:p>
    <w:p w:rsidR="00B05519" w:rsidRDefault="00B05519" w:rsidP="00DB1E10">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imes New Roman"/>
          <w:b/>
          <w:bCs/>
          <w:sz w:val="20"/>
          <w:szCs w:val="20"/>
          <w:u w:color="000000"/>
        </w:rPr>
      </w:pPr>
    </w:p>
    <w:p w:rsidR="00B05519" w:rsidRDefault="00B05519" w:rsidP="007F31BB"/>
    <w:p w:rsidR="00B05519" w:rsidRPr="007F31BB" w:rsidRDefault="00B05519" w:rsidP="007F31BB"/>
    <w:p w:rsidR="00B05519" w:rsidRPr="007F31BB" w:rsidRDefault="00B05519" w:rsidP="007F31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7F31BB">
        <w:rPr>
          <w:rFonts w:ascii="Arial" w:hAnsi="Arial" w:cs="Arial"/>
          <w:b/>
          <w:bCs/>
        </w:rPr>
        <w:t xml:space="preserve">ANEXO VIII </w:t>
      </w:r>
      <w:r>
        <w:rPr>
          <w:rFonts w:ascii="Arial" w:hAnsi="Arial" w:cs="Arial"/>
          <w:b/>
          <w:bCs/>
        </w:rPr>
        <w:t>–</w:t>
      </w:r>
      <w:r w:rsidRPr="007F31BB">
        <w:rPr>
          <w:rFonts w:ascii="Arial" w:hAnsi="Arial" w:cs="Arial"/>
          <w:b/>
          <w:bCs/>
        </w:rPr>
        <w:t xml:space="preserve"> DECLARAÇÃO</w:t>
      </w:r>
      <w:r>
        <w:rPr>
          <w:rFonts w:ascii="Arial" w:hAnsi="Arial" w:cs="Arial"/>
          <w:b/>
          <w:bCs/>
        </w:rPr>
        <w:t xml:space="preserve"> </w:t>
      </w:r>
    </w:p>
    <w:p w:rsidR="00B05519" w:rsidRPr="007F31BB"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sidRPr="00E12D20">
        <w:rPr>
          <w:rFonts w:ascii="Arial" w:hAnsi="Arial" w:cs="Arial"/>
          <w:sz w:val="24"/>
          <w:szCs w:val="24"/>
          <w:u w:color="000000"/>
          <w:lang w:val="pt-BR"/>
        </w:rPr>
        <w:t>________________________________., inscrito no CNPJ sob n</w:t>
      </w:r>
      <w:r w:rsidRPr="00E12D20">
        <w:rPr>
          <w:rFonts w:ascii="Arial" w:hAnsi="Arial" w:cs="Arial"/>
          <w:sz w:val="24"/>
          <w:szCs w:val="24"/>
          <w:u w:color="000000"/>
          <w:lang w:val="pt-PT"/>
        </w:rPr>
        <w:t>º</w:t>
      </w:r>
      <w:r w:rsidRPr="00E12D20">
        <w:rPr>
          <w:rFonts w:ascii="Arial" w:hAnsi="Arial" w:cs="Arial"/>
          <w:sz w:val="24"/>
          <w:szCs w:val="24"/>
          <w:u w:color="000000"/>
          <w:lang w:val="pt-BR"/>
        </w:rPr>
        <w:t>. __________________, por interm</w:t>
      </w:r>
      <w:r w:rsidRPr="00E12D20">
        <w:rPr>
          <w:rFonts w:ascii="Arial" w:hAnsi="Arial" w:cs="Arial"/>
          <w:sz w:val="24"/>
          <w:szCs w:val="24"/>
          <w:u w:color="000000"/>
          <w:lang w:val="pt-PT"/>
        </w:rPr>
        <w:t>é</w:t>
      </w:r>
      <w:r w:rsidRPr="00E12D20">
        <w:rPr>
          <w:rFonts w:ascii="Arial" w:hAnsi="Arial" w:cs="Arial"/>
          <w:sz w:val="24"/>
          <w:szCs w:val="24"/>
          <w:u w:color="000000"/>
          <w:lang w:val="pt-BR"/>
        </w:rPr>
        <w:t>dio de seu representante legal, o Sr. _________________, portador(a) da Carteira de Identidade n</w:t>
      </w:r>
      <w:r w:rsidRPr="00E12D20">
        <w:rPr>
          <w:rFonts w:ascii="Arial" w:hAnsi="Arial" w:cs="Arial"/>
          <w:sz w:val="24"/>
          <w:szCs w:val="24"/>
          <w:u w:color="000000"/>
          <w:lang w:val="pt-PT"/>
        </w:rPr>
        <w:t xml:space="preserve">º </w:t>
      </w:r>
      <w:r w:rsidRPr="00E12D20">
        <w:rPr>
          <w:rFonts w:ascii="Arial" w:hAnsi="Arial" w:cs="Arial"/>
          <w:sz w:val="24"/>
          <w:szCs w:val="24"/>
          <w:u w:color="000000"/>
          <w:lang w:val="pt-BR"/>
        </w:rPr>
        <w:t>_________________ e do CPF n</w:t>
      </w:r>
      <w:r w:rsidRPr="00E12D20">
        <w:rPr>
          <w:rFonts w:ascii="Arial" w:hAnsi="Arial" w:cs="Arial"/>
          <w:sz w:val="24"/>
          <w:szCs w:val="24"/>
          <w:u w:color="000000"/>
          <w:lang w:val="pt-PT"/>
        </w:rPr>
        <w:t>º</w:t>
      </w:r>
      <w:r w:rsidRPr="00E12D20">
        <w:rPr>
          <w:rFonts w:ascii="Arial" w:hAnsi="Arial" w:cs="Arial"/>
          <w:sz w:val="24"/>
          <w:szCs w:val="24"/>
          <w:u w:color="000000"/>
          <w:lang w:val="pt-BR"/>
        </w:rPr>
        <w:t>. __________________ , DECLARA, para fins do disposto no artigo 7</w:t>
      </w:r>
      <w:r w:rsidRPr="00E12D20">
        <w:rPr>
          <w:rFonts w:ascii="Arial" w:hAnsi="Arial" w:cs="Arial"/>
          <w:sz w:val="24"/>
          <w:szCs w:val="24"/>
          <w:u w:color="000000"/>
          <w:lang w:val="pt-PT"/>
        </w:rPr>
        <w:t>º, XXXIII da CF/88, que não emprega menores de dezoito anos em trabalho noturno, perigoso ou insalubre e que não emprega menor de quatorze anos, salvo na condição de aprendiz.</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Local e data</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BR"/>
        </w:rPr>
        <w:t>____________________________________________</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assinatura do representante legal</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Pr="007F31BB" w:rsidRDefault="00B05519" w:rsidP="007F31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7F31BB">
        <w:rPr>
          <w:rFonts w:ascii="Arial" w:hAnsi="Arial" w:cs="Arial"/>
          <w:b/>
          <w:bCs/>
        </w:rPr>
        <w:t xml:space="preserve">ANEXO IX </w:t>
      </w:r>
      <w:r>
        <w:rPr>
          <w:rFonts w:ascii="Arial" w:hAnsi="Arial" w:cs="Arial"/>
          <w:b/>
          <w:bCs/>
        </w:rPr>
        <w:t>– DECLARAÇÃO</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sidRPr="00E12D20">
        <w:rPr>
          <w:rFonts w:ascii="Arial" w:hAnsi="Arial" w:cs="Arial"/>
          <w:sz w:val="24"/>
          <w:szCs w:val="24"/>
          <w:u w:color="000000"/>
          <w:lang w:val="pt-PT"/>
        </w:rPr>
        <w:tab/>
        <w:t xml:space="preserve">  </w:t>
      </w:r>
      <w:r w:rsidRPr="00E12D20">
        <w:rPr>
          <w:rFonts w:ascii="Arial" w:hAnsi="Arial" w:cs="Arial"/>
          <w:sz w:val="24"/>
          <w:szCs w:val="24"/>
          <w:u w:color="000000"/>
          <w:lang w:val="pt-PT"/>
        </w:rPr>
        <w:tab/>
        <w:t xml:space="preserve">Declaramos, para fins do disposto no item 8.1.5 alínea b do Edital de </w:t>
      </w:r>
      <w:r w:rsidRPr="00AA6142">
        <w:rPr>
          <w:rFonts w:ascii="Arial" w:hAnsi="Arial" w:cs="Arial"/>
          <w:sz w:val="24"/>
          <w:szCs w:val="24"/>
          <w:u w:color="000000"/>
          <w:lang w:val="pt-PT"/>
        </w:rPr>
        <w:t>Concorr</w:t>
      </w:r>
      <w:r>
        <w:rPr>
          <w:rFonts w:ascii="Arial" w:hAnsi="Arial" w:cs="Arial"/>
          <w:sz w:val="24"/>
          <w:szCs w:val="24"/>
          <w:u w:color="000000"/>
          <w:lang w:val="pt-PT"/>
        </w:rPr>
        <w:t>ência Pú</w:t>
      </w:r>
      <w:r w:rsidRPr="00AA6142">
        <w:rPr>
          <w:rFonts w:ascii="Arial" w:hAnsi="Arial" w:cs="Arial"/>
          <w:sz w:val="24"/>
          <w:szCs w:val="24"/>
          <w:u w:color="000000"/>
          <w:lang w:val="pt-PT"/>
        </w:rPr>
        <w:t>blica n° 01/2019</w:t>
      </w:r>
      <w:r w:rsidRPr="00E12D20">
        <w:rPr>
          <w:rFonts w:ascii="Arial" w:hAnsi="Arial" w:cs="Arial"/>
          <w:sz w:val="24"/>
          <w:szCs w:val="24"/>
          <w:u w:color="000000"/>
          <w:lang w:val="pt-PT"/>
        </w:rPr>
        <w:t xml:space="preserve">, que a empresa XXXXXXX, CNPJ n° XXX.XXX.XX/0001-XX, estabelecida à </w:t>
      </w:r>
      <w:r w:rsidRPr="00E12D20">
        <w:rPr>
          <w:rFonts w:ascii="Arial" w:hAnsi="Arial" w:cs="Arial"/>
          <w:sz w:val="24"/>
          <w:szCs w:val="24"/>
          <w:u w:color="000000"/>
          <w:lang w:val="it-IT"/>
        </w:rPr>
        <w:t>Rua XXXXXXXXXXX, n</w:t>
      </w:r>
      <w:r w:rsidRPr="00E12D20">
        <w:rPr>
          <w:rFonts w:ascii="Arial" w:hAnsi="Arial" w:cs="Arial"/>
          <w:sz w:val="24"/>
          <w:szCs w:val="24"/>
          <w:u w:color="000000"/>
          <w:lang w:val="pt-PT"/>
        </w:rPr>
        <w:t>ã</w:t>
      </w:r>
      <w:r w:rsidRPr="00E12D20">
        <w:rPr>
          <w:rFonts w:ascii="Arial" w:hAnsi="Arial" w:cs="Arial"/>
          <w:sz w:val="24"/>
          <w:szCs w:val="24"/>
          <w:u w:color="000000"/>
        </w:rPr>
        <w:t>o est</w:t>
      </w:r>
      <w:r w:rsidRPr="00E12D20">
        <w:rPr>
          <w:rFonts w:ascii="Arial" w:hAnsi="Arial" w:cs="Arial"/>
          <w:sz w:val="24"/>
          <w:szCs w:val="24"/>
          <w:u w:color="000000"/>
          <w:lang w:val="pt-PT"/>
        </w:rPr>
        <w:t>á impedida de participar de licitações no âmbito da administraçã</w:t>
      </w:r>
      <w:r w:rsidRPr="00E12D20">
        <w:rPr>
          <w:rFonts w:ascii="Arial" w:hAnsi="Arial" w:cs="Arial"/>
          <w:sz w:val="24"/>
          <w:szCs w:val="24"/>
          <w:u w:color="000000"/>
          <w:lang w:val="pt-BR"/>
        </w:rPr>
        <w:t>o p</w:t>
      </w:r>
      <w:r w:rsidRPr="00E12D20">
        <w:rPr>
          <w:rFonts w:ascii="Arial" w:hAnsi="Arial" w:cs="Arial"/>
          <w:sz w:val="24"/>
          <w:szCs w:val="24"/>
          <w:u w:color="000000"/>
          <w:lang w:val="pt-PT"/>
        </w:rPr>
        <w:t>ública federal, estadual ou municipal.</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Local e data</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BR"/>
        </w:rPr>
        <w:t>____________________________________________</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assinatura do representante legal</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7F31BB" w:rsidRDefault="00B05519" w:rsidP="007F31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7F31BB">
        <w:rPr>
          <w:rFonts w:ascii="Arial" w:hAnsi="Arial" w:cs="Arial"/>
          <w:b/>
          <w:bCs/>
        </w:rPr>
        <w:t>ANEXO X</w:t>
      </w:r>
    </w:p>
    <w:p w:rsidR="00B05519" w:rsidRPr="007F31BB" w:rsidRDefault="00B05519" w:rsidP="007F31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7F31BB">
        <w:rPr>
          <w:rFonts w:ascii="Arial" w:hAnsi="Arial" w:cs="Arial"/>
          <w:b/>
          <w:bCs/>
        </w:rPr>
        <w:t>MODELO DE DECLARAÇÃO QUE INEXISTEM FATOS SUPERVENIENTES</w:t>
      </w:r>
    </w:p>
    <w:p w:rsidR="00B05519" w:rsidRPr="007F31BB" w:rsidRDefault="00B05519" w:rsidP="007F31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sidRPr="00E12D20">
        <w:rPr>
          <w:rFonts w:ascii="Arial" w:hAnsi="Arial" w:cs="Arial"/>
          <w:sz w:val="24"/>
          <w:szCs w:val="24"/>
          <w:u w:color="000000"/>
          <w:lang w:val="pt-BR"/>
        </w:rPr>
        <w:t>_______________________ (nome da empresa), inscrita no CNPJ n</w:t>
      </w:r>
      <w:r w:rsidRPr="00E12D20">
        <w:rPr>
          <w:rFonts w:ascii="Arial" w:hAnsi="Arial" w:cs="Arial"/>
          <w:sz w:val="24"/>
          <w:szCs w:val="24"/>
          <w:u w:color="000000"/>
          <w:lang w:val="pt-PT"/>
        </w:rPr>
        <w:t xml:space="preserve">º </w:t>
      </w:r>
      <w:r w:rsidRPr="00E12D20">
        <w:rPr>
          <w:rFonts w:ascii="Arial" w:hAnsi="Arial" w:cs="Arial"/>
          <w:sz w:val="24"/>
          <w:szCs w:val="24"/>
          <w:u w:color="000000"/>
          <w:lang w:val="pt-BR"/>
        </w:rPr>
        <w:t>______________, sediada ______________________________(endere</w:t>
      </w:r>
      <w:r w:rsidRPr="00E12D20">
        <w:rPr>
          <w:rFonts w:ascii="Arial" w:hAnsi="Arial" w:cs="Arial"/>
          <w:sz w:val="24"/>
          <w:szCs w:val="24"/>
          <w:u w:color="000000"/>
          <w:lang w:val="pt-PT"/>
        </w:rPr>
        <w:t>ço completo), declara, sob as penas da lei, que até a presente data inexistem fatos supervenientes para sua habilitação no presente processo licitatório, assim como está ciente da obrigatoriedade de declarar ocorrências posteriores.</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Local e data</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BR"/>
        </w:rPr>
        <w:t>____________________________________________</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E12D20">
        <w:rPr>
          <w:rFonts w:ascii="Arial" w:hAnsi="Arial" w:cs="Arial"/>
          <w:sz w:val="24"/>
          <w:szCs w:val="24"/>
          <w:u w:color="000000"/>
          <w:lang w:val="pt-PT"/>
        </w:rPr>
        <w:t>assinatura do representante legal</w:t>
      </w: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Pr="00E12D20"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4"/>
          <w:szCs w:val="24"/>
          <w:u w:color="000000"/>
        </w:rPr>
      </w:pPr>
    </w:p>
    <w:p w:rsidR="00B05519" w:rsidRPr="00B51C90" w:rsidRDefault="00B05519" w:rsidP="00B51C9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B51C90">
        <w:rPr>
          <w:rFonts w:ascii="Arial" w:hAnsi="Arial" w:cs="Arial"/>
          <w:b/>
          <w:bCs/>
        </w:rPr>
        <w:t>ANEXO XI</w:t>
      </w:r>
    </w:p>
    <w:p w:rsidR="00B05519" w:rsidRPr="00B51C90" w:rsidRDefault="00B05519" w:rsidP="00B51C9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sidRPr="00B51C90">
        <w:rPr>
          <w:rFonts w:ascii="Arial" w:hAnsi="Arial" w:cs="Arial"/>
          <w:b/>
          <w:bCs/>
        </w:rPr>
        <w:t>MODELO DE DECLARAÇÃO QUE TRATA DE DIREITOS AUTORAIS</w:t>
      </w:r>
    </w:p>
    <w:p w:rsidR="00B05519" w:rsidRPr="00B51C90" w:rsidRDefault="00B05519" w:rsidP="00B51C90"/>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sidRPr="00396087">
        <w:rPr>
          <w:rFonts w:ascii="Arial" w:hAnsi="Arial" w:cs="Arial"/>
          <w:sz w:val="24"/>
          <w:szCs w:val="24"/>
          <w:u w:color="000000"/>
          <w:lang w:val="pt-BR"/>
        </w:rPr>
        <w:t>_______________________(nome da empresa), inscrita no CNPJ n</w:t>
      </w:r>
      <w:r>
        <w:rPr>
          <w:rFonts w:ascii="Arial" w:hAnsi="Arial" w:cs="Arial"/>
          <w:sz w:val="24"/>
          <w:szCs w:val="24"/>
          <w:u w:color="000000"/>
          <w:lang w:val="pt-PT"/>
        </w:rPr>
        <w:t xml:space="preserve">º </w:t>
      </w:r>
      <w:r w:rsidRPr="00396087">
        <w:rPr>
          <w:rFonts w:ascii="Arial" w:hAnsi="Arial" w:cs="Arial"/>
          <w:sz w:val="24"/>
          <w:szCs w:val="24"/>
          <w:u w:color="000000"/>
          <w:lang w:val="pt-BR"/>
        </w:rPr>
        <w:t>______________, sediada ______________________________(endere</w:t>
      </w:r>
      <w:r>
        <w:rPr>
          <w:rFonts w:ascii="Arial" w:hAnsi="Arial" w:cs="Arial"/>
          <w:sz w:val="24"/>
          <w:szCs w:val="24"/>
          <w:u w:color="000000"/>
          <w:lang w:val="pt-PT"/>
        </w:rPr>
        <w:t xml:space="preserve">ço completo), declara, sob as penas da lei, que: </w:t>
      </w: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Pr>
          <w:rFonts w:ascii="Arial" w:hAnsi="Arial" w:cs="Arial"/>
          <w:sz w:val="24"/>
          <w:szCs w:val="24"/>
          <w:u w:color="000000"/>
          <w:lang w:val="pt-PT"/>
        </w:rPr>
        <w:t xml:space="preserve">Tratará </w:t>
      </w:r>
      <w:r>
        <w:rPr>
          <w:rFonts w:ascii="Arial" w:hAnsi="Arial" w:cs="Arial"/>
          <w:sz w:val="24"/>
          <w:szCs w:val="24"/>
          <w:u w:color="000000"/>
          <w:lang w:val="it-IT"/>
        </w:rPr>
        <w:t>a quest</w:t>
      </w:r>
      <w:r>
        <w:rPr>
          <w:rFonts w:ascii="Arial" w:hAnsi="Arial" w:cs="Arial"/>
          <w:sz w:val="24"/>
          <w:szCs w:val="24"/>
          <w:u w:color="000000"/>
          <w:lang w:val="pt-PT"/>
        </w:rPr>
        <w:t>ão dos direitos autorais, estabelecendo a cessão total e definitiva dos direitos patrimoniais de uso das ideias (incluídos os estudos, análises e planos), peças, campanhas e demais materiais de publicidade de sua propriedade, concebidos, criados e produzidos em decorrência do contrato que vier a ser firmado, sem qualquer remuneração adicional ou especial, mesmo após a vigência do Contrato.</w:t>
      </w: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Pr>
          <w:rFonts w:ascii="Arial" w:hAnsi="Arial" w:cs="Arial"/>
          <w:sz w:val="24"/>
          <w:szCs w:val="24"/>
          <w:u w:color="000000"/>
        </w:rPr>
        <w:t>Manter</w:t>
      </w:r>
      <w:r>
        <w:rPr>
          <w:rFonts w:ascii="Arial" w:hAnsi="Arial" w:cs="Arial"/>
          <w:sz w:val="24"/>
          <w:szCs w:val="24"/>
          <w:u w:color="000000"/>
          <w:lang w:val="pt-PT"/>
        </w:rPr>
        <w:t>á o compromisso de sempre negociar as melhores condiçõ</w:t>
      </w:r>
      <w:r>
        <w:rPr>
          <w:rFonts w:ascii="Arial" w:hAnsi="Arial" w:cs="Arial"/>
          <w:sz w:val="24"/>
          <w:szCs w:val="24"/>
          <w:u w:color="000000"/>
          <w:lang w:val="fr-FR"/>
        </w:rPr>
        <w:t>es de pre</w:t>
      </w:r>
      <w:r>
        <w:rPr>
          <w:rFonts w:ascii="Arial" w:hAnsi="Arial" w:cs="Arial"/>
          <w:sz w:val="24"/>
          <w:szCs w:val="24"/>
          <w:u w:color="000000"/>
          <w:lang w:val="pt-PT"/>
        </w:rPr>
        <w:t>ço, para os direitos de imagem de som e de voz (atores e modelos) e sobre obras consagradas, nos casos de utilização e ou possível reutilização em peç</w:t>
      </w:r>
      <w:r>
        <w:rPr>
          <w:rFonts w:ascii="Arial" w:hAnsi="Arial" w:cs="Arial"/>
          <w:sz w:val="24"/>
          <w:szCs w:val="24"/>
          <w:u w:color="000000"/>
        </w:rPr>
        <w:t xml:space="preserve">as </w:t>
      </w:r>
      <w:r w:rsidRPr="00B66368">
        <w:rPr>
          <w:rFonts w:ascii="Arial" w:hAnsi="Arial" w:cs="Arial"/>
          <w:sz w:val="24"/>
          <w:szCs w:val="24"/>
          <w:u w:color="000000"/>
          <w:lang w:val="pt-BR"/>
        </w:rPr>
        <w:t>publicit</w:t>
      </w:r>
      <w:r>
        <w:rPr>
          <w:rFonts w:ascii="Arial" w:hAnsi="Arial" w:cs="Arial"/>
          <w:sz w:val="24"/>
          <w:szCs w:val="24"/>
          <w:u w:color="000000"/>
          <w:lang w:val="pt-PT"/>
        </w:rPr>
        <w:t xml:space="preserve">árias para O Município de </w:t>
      </w:r>
      <w:r>
        <w:rPr>
          <w:rFonts w:ascii="Arial" w:hAnsi="Arial" w:cs="Arial"/>
          <w:sz w:val="24"/>
          <w:szCs w:val="24"/>
          <w:u w:color="000000"/>
          <w:lang w:val="pt-BR"/>
        </w:rPr>
        <w:t>Bonito</w:t>
      </w:r>
      <w:r>
        <w:rPr>
          <w:rFonts w:ascii="Arial" w:hAnsi="Arial" w:cs="Arial"/>
          <w:sz w:val="24"/>
          <w:szCs w:val="24"/>
          <w:u w:color="000000"/>
        </w:rPr>
        <w:t>/MS.</w:t>
      </w: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Pr>
          <w:rFonts w:ascii="Arial" w:hAnsi="Arial" w:cs="Arial"/>
          <w:sz w:val="24"/>
          <w:szCs w:val="24"/>
          <w:u w:color="000000"/>
          <w:lang w:val="pt-PT"/>
        </w:rPr>
        <w:t>Local e data</w:t>
      </w: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rPr>
      </w:pPr>
      <w:r w:rsidRPr="00396087">
        <w:rPr>
          <w:rFonts w:ascii="Arial" w:hAnsi="Arial" w:cs="Arial"/>
          <w:sz w:val="24"/>
          <w:szCs w:val="24"/>
          <w:u w:color="000000"/>
          <w:lang w:val="pt-BR"/>
        </w:rPr>
        <w:t>____________________________________________</w:t>
      </w:r>
    </w:p>
    <w:p w:rsidR="00B05519" w:rsidRDefault="00B05519" w:rsidP="00AF320D">
      <w:pPr>
        <w:pStyle w:val="Corpo"/>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imes New Roman"/>
        </w:rPr>
      </w:pPr>
      <w:r>
        <w:rPr>
          <w:rFonts w:ascii="Arial" w:hAnsi="Arial" w:cs="Arial"/>
          <w:sz w:val="24"/>
          <w:szCs w:val="24"/>
          <w:u w:color="000000"/>
          <w:lang w:val="pt-PT"/>
        </w:rPr>
        <w:t>assinatura do representante legal</w:t>
      </w:r>
    </w:p>
    <w:sectPr w:rsidR="00B05519" w:rsidSect="008647B0">
      <w:headerReference w:type="default" r:id="rId8"/>
      <w:footerReference w:type="default" r:id="rId9"/>
      <w:pgSz w:w="11906" w:h="16838"/>
      <w:pgMar w:top="1417" w:right="1133"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19" w:rsidRDefault="00B05519" w:rsidP="004B25FF">
      <w:r>
        <w:separator/>
      </w:r>
    </w:p>
  </w:endnote>
  <w:endnote w:type="continuationSeparator" w:id="0">
    <w:p w:rsidR="00B05519" w:rsidRDefault="00B05519" w:rsidP="004B2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w:altName w:val="Courier New"/>
    <w:panose1 w:val="00000000000000000000"/>
    <w:charset w:val="FF"/>
    <w:family w:val="script"/>
    <w:notTrueType/>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19" w:rsidRDefault="00B05519" w:rsidP="001B4A0A">
    <w:pPr>
      <w:pStyle w:val="Footer"/>
      <w:jc w:val="center"/>
      <w:rPr>
        <w:rFonts w:ascii="Arial" w:hAnsi="Arial" w:cs="Arial"/>
        <w:sz w:val="18"/>
        <w:szCs w:val="18"/>
      </w:rPr>
    </w:pPr>
  </w:p>
  <w:p w:rsidR="00B05519" w:rsidRPr="00666C58" w:rsidRDefault="00B05519" w:rsidP="001B4A0A">
    <w:pPr>
      <w:pStyle w:val="Footer"/>
      <w:jc w:val="center"/>
      <w:rPr>
        <w:rFonts w:ascii="Arial" w:hAnsi="Arial" w:cs="Arial"/>
        <w:sz w:val="18"/>
        <w:szCs w:val="18"/>
      </w:rPr>
    </w:pPr>
    <w:r w:rsidRPr="00666C58">
      <w:rPr>
        <w:rFonts w:ascii="Arial" w:hAnsi="Arial" w:cs="Arial"/>
        <w:sz w:val="18"/>
        <w:szCs w:val="18"/>
      </w:rPr>
      <w:t>Rua Cel. PiladRebuá n° 1.780 – Centro – Bonito / MS – Fone/Fax: (67) 3255 1351</w:t>
    </w:r>
  </w:p>
  <w:p w:rsidR="00B05519" w:rsidRPr="00666C58" w:rsidRDefault="00B05519" w:rsidP="001B4A0A">
    <w:pPr>
      <w:pStyle w:val="Footer"/>
      <w:jc w:val="center"/>
      <w:rPr>
        <w:rFonts w:ascii="Arial" w:hAnsi="Arial" w:cs="Arial"/>
      </w:rPr>
    </w:pPr>
    <w:r w:rsidRPr="00666C58">
      <w:rPr>
        <w:rFonts w:ascii="Arial" w:hAnsi="Arial" w:cs="Arial"/>
        <w:sz w:val="18"/>
        <w:szCs w:val="18"/>
      </w:rPr>
      <w:t>CEP 79 290 000 – CNPJ: 03.073.673/0001-60</w:t>
    </w:r>
  </w:p>
  <w:p w:rsidR="00B05519" w:rsidRDefault="00B05519" w:rsidP="009E787A">
    <w:pPr>
      <w:pStyle w:val="Footer"/>
      <w:spacing w:before="12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19" w:rsidRDefault="00B05519" w:rsidP="004B25FF">
      <w:r>
        <w:separator/>
      </w:r>
    </w:p>
  </w:footnote>
  <w:footnote w:type="continuationSeparator" w:id="0">
    <w:p w:rsidR="00B05519" w:rsidRDefault="00B05519" w:rsidP="004B2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19" w:rsidRDefault="00B05519" w:rsidP="001B4A0A">
    <w:pPr>
      <w:jc w:val="center"/>
      <w:rPr>
        <w:rFonts w:ascii="Arial" w:hAnsi="Arial" w:cs="Arial"/>
        <w:b/>
        <w:bCs/>
        <w:sz w:val="24"/>
        <w:szCs w:val="24"/>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2pt;margin-top:-11.6pt;width:69.6pt;height:49.3pt;z-index:-251656192;visibility:visible" wrapcoords="-232 0 -232 21273 21600 21273 21600 0 -232 0">
          <v:imagedata r:id="rId1" o:title=""/>
          <w10:wrap type="through"/>
        </v:shape>
        <o:OLEObject Type="Embed" ProgID="Word.Picture.8" ShapeID="_x0000_s2049" DrawAspect="Content" ObjectID="_1608963017" r:id="rId2"/>
      </w:pict>
    </w:r>
  </w:p>
  <w:p w:rsidR="00B05519" w:rsidRDefault="00B05519" w:rsidP="001B4A0A">
    <w:pPr>
      <w:jc w:val="center"/>
      <w:rPr>
        <w:rFonts w:ascii="Arial" w:hAnsi="Arial" w:cs="Arial"/>
        <w:b/>
        <w:bCs/>
        <w:sz w:val="24"/>
        <w:szCs w:val="24"/>
      </w:rPr>
    </w:pPr>
  </w:p>
  <w:p w:rsidR="00B05519" w:rsidRDefault="00B05519" w:rsidP="001B4A0A">
    <w:pPr>
      <w:jc w:val="center"/>
      <w:rPr>
        <w:rFonts w:ascii="Arial" w:hAnsi="Arial" w:cs="Arial"/>
        <w:b/>
        <w:bCs/>
        <w:sz w:val="24"/>
        <w:szCs w:val="24"/>
      </w:rPr>
    </w:pPr>
  </w:p>
  <w:p w:rsidR="00B05519" w:rsidRPr="001B4A0A" w:rsidRDefault="00B05519" w:rsidP="001B4A0A">
    <w:pPr>
      <w:jc w:val="center"/>
      <w:rPr>
        <w:rFonts w:ascii="Arial" w:hAnsi="Arial" w:cs="Arial"/>
        <w:b/>
        <w:bCs/>
        <w:sz w:val="24"/>
        <w:szCs w:val="24"/>
      </w:rPr>
    </w:pPr>
    <w:r w:rsidRPr="001B4A0A">
      <w:rPr>
        <w:rFonts w:ascii="Arial" w:hAnsi="Arial" w:cs="Arial"/>
        <w:b/>
        <w:bCs/>
        <w:sz w:val="24"/>
        <w:szCs w:val="24"/>
      </w:rPr>
      <w:t>ESTADO DE MATO GROSSO DO SUL</w:t>
    </w:r>
  </w:p>
  <w:p w:rsidR="00B05519" w:rsidRDefault="00B05519" w:rsidP="00FF0510">
    <w:pPr>
      <w:jc w:val="center"/>
      <w:rPr>
        <w:rFonts w:ascii="Arial" w:hAnsi="Arial" w:cs="Arial"/>
        <w:b/>
        <w:bCs/>
        <w:sz w:val="24"/>
        <w:szCs w:val="24"/>
      </w:rPr>
    </w:pPr>
    <w:r w:rsidRPr="001B4A0A">
      <w:rPr>
        <w:rFonts w:ascii="Arial" w:hAnsi="Arial" w:cs="Arial"/>
        <w:b/>
        <w:bCs/>
        <w:sz w:val="24"/>
        <w:szCs w:val="24"/>
      </w:rPr>
      <w:t>MUNICÍPIO DE BONITO</w:t>
    </w:r>
  </w:p>
  <w:p w:rsidR="00B05519" w:rsidRPr="001B4A0A" w:rsidRDefault="00B05519" w:rsidP="00FF0510">
    <w:pPr>
      <w:jc w:val="center"/>
      <w:rPr>
        <w:rFonts w:ascii="Arial" w:hAnsi="Arial" w:cs="Arial"/>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C1D"/>
    <w:multiLevelType w:val="hybridMultilevel"/>
    <w:tmpl w:val="E1ECD326"/>
    <w:styleLink w:val="EstiloImportado5"/>
    <w:lvl w:ilvl="0" w:tplc="082CE6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12CEBB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47DAD5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0EBA4D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E03614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0F78C2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6A583F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126AC0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43125A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abstractNum w:abstractNumId="1">
    <w:nsid w:val="091A5F49"/>
    <w:multiLevelType w:val="multilevel"/>
    <w:tmpl w:val="7450B77E"/>
    <w:lvl w:ilvl="0">
      <w:start w:val="1"/>
      <w:numFmt w:val="decimal"/>
      <w:lvlText w:val="%1"/>
      <w:lvlJc w:val="left"/>
      <w:pPr>
        <w:ind w:left="435" w:hanging="435"/>
      </w:pPr>
      <w:rPr>
        <w:rFonts w:ascii="Tahoma" w:hAnsi="Tahoma" w:cs="Tahoma" w:hint="default"/>
        <w:sz w:val="24"/>
        <w:szCs w:val="24"/>
      </w:rPr>
    </w:lvl>
    <w:lvl w:ilvl="1">
      <w:start w:val="1"/>
      <w:numFmt w:val="decimal"/>
      <w:lvlText w:val="%1.%2"/>
      <w:lvlJc w:val="left"/>
      <w:pPr>
        <w:ind w:left="720" w:hanging="720"/>
      </w:pPr>
      <w:rPr>
        <w:rFonts w:ascii="Tahoma" w:hAnsi="Tahoma" w:cs="Tahoma" w:hint="default"/>
        <w:sz w:val="24"/>
        <w:szCs w:val="24"/>
      </w:rPr>
    </w:lvl>
    <w:lvl w:ilvl="2">
      <w:start w:val="1"/>
      <w:numFmt w:val="decimalZero"/>
      <w:lvlText w:val="%1.%2.%3"/>
      <w:lvlJc w:val="left"/>
      <w:pPr>
        <w:ind w:left="720" w:hanging="720"/>
      </w:pPr>
      <w:rPr>
        <w:rFonts w:ascii="Tahoma" w:hAnsi="Tahoma" w:cs="Tahoma" w:hint="default"/>
        <w:sz w:val="24"/>
        <w:szCs w:val="24"/>
      </w:rPr>
    </w:lvl>
    <w:lvl w:ilvl="3">
      <w:start w:val="1"/>
      <w:numFmt w:val="decimal"/>
      <w:lvlText w:val="%1.%2.%3.%4"/>
      <w:lvlJc w:val="left"/>
      <w:pPr>
        <w:ind w:left="1080" w:hanging="1080"/>
      </w:pPr>
      <w:rPr>
        <w:rFonts w:ascii="Tahoma" w:hAnsi="Tahoma" w:cs="Tahoma" w:hint="default"/>
        <w:sz w:val="24"/>
        <w:szCs w:val="24"/>
      </w:rPr>
    </w:lvl>
    <w:lvl w:ilvl="4">
      <w:start w:val="1"/>
      <w:numFmt w:val="decimalZero"/>
      <w:lvlText w:val="%1.%2.%3.%4.%5"/>
      <w:lvlJc w:val="left"/>
      <w:pPr>
        <w:ind w:left="1440" w:hanging="1440"/>
      </w:pPr>
      <w:rPr>
        <w:rFonts w:ascii="Tahoma" w:hAnsi="Tahoma" w:cs="Tahoma" w:hint="default"/>
        <w:sz w:val="24"/>
        <w:szCs w:val="24"/>
      </w:rPr>
    </w:lvl>
    <w:lvl w:ilvl="5">
      <w:start w:val="1"/>
      <w:numFmt w:val="decimal"/>
      <w:lvlText w:val="%1.%2.%3.%4.%5.%6"/>
      <w:lvlJc w:val="left"/>
      <w:pPr>
        <w:ind w:left="1440" w:hanging="1440"/>
      </w:pPr>
      <w:rPr>
        <w:rFonts w:ascii="Tahoma" w:hAnsi="Tahoma" w:cs="Tahoma" w:hint="default"/>
        <w:sz w:val="24"/>
        <w:szCs w:val="24"/>
      </w:rPr>
    </w:lvl>
    <w:lvl w:ilvl="6">
      <w:start w:val="1"/>
      <w:numFmt w:val="decimal"/>
      <w:lvlText w:val="%1.%2.%3.%4.%5.%6.%7"/>
      <w:lvlJc w:val="left"/>
      <w:pPr>
        <w:ind w:left="1800" w:hanging="1800"/>
      </w:pPr>
      <w:rPr>
        <w:rFonts w:ascii="Tahoma" w:hAnsi="Tahoma" w:cs="Tahoma" w:hint="default"/>
        <w:sz w:val="24"/>
        <w:szCs w:val="24"/>
      </w:rPr>
    </w:lvl>
    <w:lvl w:ilvl="7">
      <w:start w:val="1"/>
      <w:numFmt w:val="decimal"/>
      <w:lvlText w:val="%1.%2.%3.%4.%5.%6.%7.%8"/>
      <w:lvlJc w:val="left"/>
      <w:pPr>
        <w:ind w:left="2160" w:hanging="2160"/>
      </w:pPr>
      <w:rPr>
        <w:rFonts w:ascii="Tahoma" w:hAnsi="Tahoma" w:cs="Tahoma" w:hint="default"/>
        <w:sz w:val="24"/>
        <w:szCs w:val="24"/>
      </w:rPr>
    </w:lvl>
    <w:lvl w:ilvl="8">
      <w:start w:val="1"/>
      <w:numFmt w:val="decimal"/>
      <w:lvlText w:val="%1.%2.%3.%4.%5.%6.%7.%8.%9"/>
      <w:lvlJc w:val="left"/>
      <w:pPr>
        <w:ind w:left="2160" w:hanging="2160"/>
      </w:pPr>
      <w:rPr>
        <w:rFonts w:ascii="Tahoma" w:hAnsi="Tahoma" w:cs="Tahoma" w:hint="default"/>
        <w:sz w:val="24"/>
        <w:szCs w:val="24"/>
      </w:rPr>
    </w:lvl>
  </w:abstractNum>
  <w:abstractNum w:abstractNumId="2">
    <w:nsid w:val="108E5147"/>
    <w:multiLevelType w:val="hybridMultilevel"/>
    <w:tmpl w:val="6ADC02B8"/>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16DC19C9"/>
    <w:multiLevelType w:val="hybridMultilevel"/>
    <w:tmpl w:val="E71A5358"/>
    <w:lvl w:ilvl="0" w:tplc="CB96D32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1" w:tplc="E4F2CF4A">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2" w:tplc="D87EFF48">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3" w:tplc="076E537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4" w:tplc="B7606762">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5" w:tplc="725EF9B8">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6" w:tplc="96A4B4C4">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7" w:tplc="4A9815E8">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8" w:tplc="EA4AA02E">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abstractNum>
  <w:abstractNum w:abstractNumId="4">
    <w:nsid w:val="200B7B86"/>
    <w:multiLevelType w:val="hybridMultilevel"/>
    <w:tmpl w:val="23DE890A"/>
    <w:styleLink w:val="EstiloImportado4"/>
    <w:lvl w:ilvl="0" w:tplc="CB8096B0">
      <w:start w:val="1"/>
      <w:numFmt w:val="lowerLetter"/>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8" w:firstLine="132"/>
      </w:pPr>
      <w:rPr>
        <w:rFonts w:hAnsi="Arial Unicode MS"/>
        <w:caps w:val="0"/>
        <w:smallCaps w:val="0"/>
        <w:strike w:val="0"/>
        <w:dstrike w:val="0"/>
        <w:outline w:val="0"/>
        <w:emboss w:val="0"/>
        <w:imprint w:val="0"/>
        <w:spacing w:val="0"/>
        <w:w w:val="100"/>
        <w:kern w:val="0"/>
        <w:position w:val="0"/>
        <w:vertAlign w:val="baseline"/>
      </w:rPr>
    </w:lvl>
    <w:lvl w:ilvl="1" w:tplc="8BA844B6">
      <w:start w:val="1"/>
      <w:numFmt w:val="lowerLetter"/>
      <w:lvlText w:val="%2."/>
      <w:lvlJc w:val="left"/>
      <w:pPr>
        <w:tabs>
          <w:tab w:val="left" w:pos="708"/>
          <w:tab w:val="num" w:pos="11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144"/>
      </w:pPr>
      <w:rPr>
        <w:rFonts w:hAnsi="Arial Unicode MS"/>
        <w:caps w:val="0"/>
        <w:smallCaps w:val="0"/>
        <w:strike w:val="0"/>
        <w:dstrike w:val="0"/>
        <w:outline w:val="0"/>
        <w:emboss w:val="0"/>
        <w:imprint w:val="0"/>
        <w:spacing w:val="0"/>
        <w:w w:val="100"/>
        <w:kern w:val="0"/>
        <w:position w:val="0"/>
        <w:vertAlign w:val="baseline"/>
      </w:rPr>
    </w:lvl>
    <w:lvl w:ilvl="2" w:tplc="47B0BF16">
      <w:start w:val="1"/>
      <w:numFmt w:val="lowerRoman"/>
      <w:lvlText w:val="%3."/>
      <w:lvlJc w:val="left"/>
      <w:pPr>
        <w:tabs>
          <w:tab w:val="left" w:pos="708"/>
          <w:tab w:val="left" w:pos="1416"/>
          <w:tab w:val="num" w:pos="1860"/>
          <w:tab w:val="left" w:pos="2124"/>
          <w:tab w:val="left" w:pos="2832"/>
          <w:tab w:val="left" w:pos="3540"/>
          <w:tab w:val="left" w:pos="4248"/>
          <w:tab w:val="left" w:pos="4956"/>
          <w:tab w:val="left" w:pos="5664"/>
          <w:tab w:val="left" w:pos="6372"/>
          <w:tab w:val="left" w:pos="7080"/>
          <w:tab w:val="left" w:pos="7788"/>
          <w:tab w:val="left" w:pos="8496"/>
          <w:tab w:val="left" w:pos="9204"/>
        </w:tabs>
        <w:ind w:left="1440" w:firstLine="222"/>
      </w:pPr>
      <w:rPr>
        <w:rFonts w:hAnsi="Arial Unicode MS"/>
        <w:caps w:val="0"/>
        <w:smallCaps w:val="0"/>
        <w:strike w:val="0"/>
        <w:dstrike w:val="0"/>
        <w:outline w:val="0"/>
        <w:emboss w:val="0"/>
        <w:imprint w:val="0"/>
        <w:spacing w:val="0"/>
        <w:w w:val="100"/>
        <w:kern w:val="0"/>
        <w:position w:val="0"/>
        <w:vertAlign w:val="baseline"/>
      </w:rPr>
    </w:lvl>
    <w:lvl w:ilvl="3" w:tplc="3072FF7C">
      <w:start w:val="1"/>
      <w:numFmt w:val="decimal"/>
      <w:lvlText w:val="%4."/>
      <w:lvlJc w:val="left"/>
      <w:pPr>
        <w:tabs>
          <w:tab w:val="left" w:pos="708"/>
          <w:tab w:val="left" w:pos="1416"/>
          <w:tab w:val="left" w:pos="2124"/>
          <w:tab w:val="num" w:pos="2580"/>
          <w:tab w:val="left" w:pos="2832"/>
          <w:tab w:val="left" w:pos="3540"/>
          <w:tab w:val="left" w:pos="4248"/>
          <w:tab w:val="left" w:pos="4956"/>
          <w:tab w:val="left" w:pos="5664"/>
          <w:tab w:val="left" w:pos="6372"/>
          <w:tab w:val="left" w:pos="7080"/>
          <w:tab w:val="left" w:pos="7788"/>
          <w:tab w:val="left" w:pos="8496"/>
          <w:tab w:val="left" w:pos="9204"/>
        </w:tabs>
        <w:ind w:left="2160" w:firstLine="168"/>
      </w:pPr>
      <w:rPr>
        <w:rFonts w:hAnsi="Arial Unicode MS"/>
        <w:caps w:val="0"/>
        <w:smallCaps w:val="0"/>
        <w:strike w:val="0"/>
        <w:dstrike w:val="0"/>
        <w:outline w:val="0"/>
        <w:emboss w:val="0"/>
        <w:imprint w:val="0"/>
        <w:spacing w:val="0"/>
        <w:w w:val="100"/>
        <w:kern w:val="0"/>
        <w:position w:val="0"/>
        <w:vertAlign w:val="baseline"/>
      </w:rPr>
    </w:lvl>
    <w:lvl w:ilvl="4" w:tplc="065AF640">
      <w:start w:val="1"/>
      <w:numFmt w:val="lowerLetter"/>
      <w:lvlText w:val="%5."/>
      <w:lvlJc w:val="left"/>
      <w:pPr>
        <w:tabs>
          <w:tab w:val="left" w:pos="708"/>
          <w:tab w:val="left" w:pos="1416"/>
          <w:tab w:val="left" w:pos="2124"/>
          <w:tab w:val="left" w:pos="2832"/>
          <w:tab w:val="num" w:pos="3300"/>
          <w:tab w:val="left" w:pos="3540"/>
          <w:tab w:val="left" w:pos="4248"/>
          <w:tab w:val="left" w:pos="4956"/>
          <w:tab w:val="left" w:pos="5664"/>
          <w:tab w:val="left" w:pos="6372"/>
          <w:tab w:val="left" w:pos="7080"/>
          <w:tab w:val="left" w:pos="7788"/>
          <w:tab w:val="left" w:pos="8496"/>
          <w:tab w:val="left" w:pos="9204"/>
        </w:tabs>
        <w:ind w:left="2880" w:firstLine="180"/>
      </w:pPr>
      <w:rPr>
        <w:rFonts w:hAnsi="Arial Unicode MS"/>
        <w:caps w:val="0"/>
        <w:smallCaps w:val="0"/>
        <w:strike w:val="0"/>
        <w:dstrike w:val="0"/>
        <w:outline w:val="0"/>
        <w:emboss w:val="0"/>
        <w:imprint w:val="0"/>
        <w:spacing w:val="0"/>
        <w:w w:val="100"/>
        <w:kern w:val="0"/>
        <w:position w:val="0"/>
        <w:vertAlign w:val="baseline"/>
      </w:rPr>
    </w:lvl>
    <w:lvl w:ilvl="5" w:tplc="84AE8B92">
      <w:start w:val="1"/>
      <w:numFmt w:val="lowerRoman"/>
      <w:lvlText w:val="%6."/>
      <w:lvlJc w:val="left"/>
      <w:pPr>
        <w:tabs>
          <w:tab w:val="left" w:pos="708"/>
          <w:tab w:val="left" w:pos="1416"/>
          <w:tab w:val="left" w:pos="2124"/>
          <w:tab w:val="left" w:pos="2832"/>
          <w:tab w:val="left" w:pos="3540"/>
          <w:tab w:val="num" w:pos="4020"/>
          <w:tab w:val="left" w:pos="4248"/>
          <w:tab w:val="left" w:pos="4956"/>
          <w:tab w:val="left" w:pos="5664"/>
          <w:tab w:val="left" w:pos="6372"/>
          <w:tab w:val="left" w:pos="7080"/>
          <w:tab w:val="left" w:pos="7788"/>
          <w:tab w:val="left" w:pos="8496"/>
          <w:tab w:val="left" w:pos="9204"/>
        </w:tabs>
        <w:ind w:left="3600" w:firstLine="258"/>
      </w:pPr>
      <w:rPr>
        <w:rFonts w:hAnsi="Arial Unicode MS"/>
        <w:caps w:val="0"/>
        <w:smallCaps w:val="0"/>
        <w:strike w:val="0"/>
        <w:dstrike w:val="0"/>
        <w:outline w:val="0"/>
        <w:emboss w:val="0"/>
        <w:imprint w:val="0"/>
        <w:spacing w:val="0"/>
        <w:w w:val="100"/>
        <w:kern w:val="0"/>
        <w:position w:val="0"/>
        <w:vertAlign w:val="baseline"/>
      </w:rPr>
    </w:lvl>
    <w:lvl w:ilvl="6" w:tplc="0C0EF164">
      <w:start w:val="1"/>
      <w:numFmt w:val="decimal"/>
      <w:lvlText w:val="%7."/>
      <w:lvlJc w:val="left"/>
      <w:pPr>
        <w:tabs>
          <w:tab w:val="left" w:pos="708"/>
          <w:tab w:val="left" w:pos="1416"/>
          <w:tab w:val="left" w:pos="2124"/>
          <w:tab w:val="left" w:pos="2832"/>
          <w:tab w:val="left" w:pos="3540"/>
          <w:tab w:val="left" w:pos="4248"/>
          <w:tab w:val="num" w:pos="4740"/>
          <w:tab w:val="left" w:pos="4956"/>
          <w:tab w:val="left" w:pos="5664"/>
          <w:tab w:val="left" w:pos="6372"/>
          <w:tab w:val="left" w:pos="7080"/>
          <w:tab w:val="left" w:pos="7788"/>
          <w:tab w:val="left" w:pos="8496"/>
          <w:tab w:val="left" w:pos="9204"/>
        </w:tabs>
        <w:ind w:left="4320" w:firstLine="204"/>
      </w:pPr>
      <w:rPr>
        <w:rFonts w:hAnsi="Arial Unicode MS"/>
        <w:caps w:val="0"/>
        <w:smallCaps w:val="0"/>
        <w:strike w:val="0"/>
        <w:dstrike w:val="0"/>
        <w:outline w:val="0"/>
        <w:emboss w:val="0"/>
        <w:imprint w:val="0"/>
        <w:spacing w:val="0"/>
        <w:w w:val="100"/>
        <w:kern w:val="0"/>
        <w:position w:val="0"/>
        <w:vertAlign w:val="baseline"/>
      </w:rPr>
    </w:lvl>
    <w:lvl w:ilvl="7" w:tplc="2F88C14C">
      <w:start w:val="1"/>
      <w:numFmt w:val="lowerLetter"/>
      <w:lvlText w:val="%8."/>
      <w:lvlJc w:val="left"/>
      <w:pPr>
        <w:tabs>
          <w:tab w:val="left" w:pos="708"/>
          <w:tab w:val="left" w:pos="1416"/>
          <w:tab w:val="left" w:pos="2124"/>
          <w:tab w:val="left" w:pos="2832"/>
          <w:tab w:val="left" w:pos="3540"/>
          <w:tab w:val="left" w:pos="4248"/>
          <w:tab w:val="left" w:pos="4956"/>
          <w:tab w:val="num" w:pos="5460"/>
          <w:tab w:val="left" w:pos="5664"/>
          <w:tab w:val="left" w:pos="6372"/>
          <w:tab w:val="left" w:pos="7080"/>
          <w:tab w:val="left" w:pos="7788"/>
          <w:tab w:val="left" w:pos="8496"/>
          <w:tab w:val="left" w:pos="9204"/>
        </w:tabs>
        <w:ind w:left="5040" w:firstLine="216"/>
      </w:pPr>
      <w:rPr>
        <w:rFonts w:hAnsi="Arial Unicode MS"/>
        <w:caps w:val="0"/>
        <w:smallCaps w:val="0"/>
        <w:strike w:val="0"/>
        <w:dstrike w:val="0"/>
        <w:outline w:val="0"/>
        <w:emboss w:val="0"/>
        <w:imprint w:val="0"/>
        <w:spacing w:val="0"/>
        <w:w w:val="100"/>
        <w:kern w:val="0"/>
        <w:position w:val="0"/>
        <w:vertAlign w:val="baseline"/>
      </w:rPr>
    </w:lvl>
    <w:lvl w:ilvl="8" w:tplc="2390C93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180"/>
          <w:tab w:val="left" w:pos="6372"/>
          <w:tab w:val="left" w:pos="7080"/>
          <w:tab w:val="left" w:pos="7788"/>
          <w:tab w:val="left" w:pos="8496"/>
          <w:tab w:val="left" w:pos="9204"/>
        </w:tabs>
        <w:ind w:left="5760" w:firstLine="294"/>
      </w:pPr>
      <w:rPr>
        <w:rFonts w:hAnsi="Arial Unicode MS"/>
        <w:caps w:val="0"/>
        <w:smallCaps w:val="0"/>
        <w:strike w:val="0"/>
        <w:dstrike w:val="0"/>
        <w:outline w:val="0"/>
        <w:emboss w:val="0"/>
        <w:imprint w:val="0"/>
        <w:spacing w:val="0"/>
        <w:w w:val="100"/>
        <w:kern w:val="0"/>
        <w:position w:val="0"/>
        <w:vertAlign w:val="baseline"/>
      </w:rPr>
    </w:lvl>
  </w:abstractNum>
  <w:abstractNum w:abstractNumId="5">
    <w:nsid w:val="22D63719"/>
    <w:multiLevelType w:val="hybridMultilevel"/>
    <w:tmpl w:val="E1ECD326"/>
    <w:numStyleLink w:val="EstiloImportado5"/>
  </w:abstractNum>
  <w:abstractNum w:abstractNumId="6">
    <w:nsid w:val="2530663E"/>
    <w:multiLevelType w:val="hybridMultilevel"/>
    <w:tmpl w:val="5E263DFC"/>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7">
    <w:nsid w:val="31B63D6B"/>
    <w:multiLevelType w:val="hybridMultilevel"/>
    <w:tmpl w:val="CDA49BD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46EB56CF"/>
    <w:multiLevelType w:val="hybridMultilevel"/>
    <w:tmpl w:val="19B8EE2E"/>
    <w:lvl w:ilvl="0" w:tplc="EAAE9F8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1" w:tplc="E800C70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2" w:tplc="EB523188">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3" w:tplc="9ABCC2DE">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4" w:tplc="67627D9A">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5" w:tplc="18946194">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6" w:tplc="EE4ECAE0">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7" w:tplc="67D6F90C">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lvl w:ilvl="8" w:tplc="F530BE1E">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vertAlign w:val="baseline"/>
      </w:rPr>
    </w:lvl>
  </w:abstractNum>
  <w:abstractNum w:abstractNumId="9">
    <w:nsid w:val="484665A6"/>
    <w:multiLevelType w:val="hybridMultilevel"/>
    <w:tmpl w:val="168C619C"/>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61183289"/>
    <w:multiLevelType w:val="hybridMultilevel"/>
    <w:tmpl w:val="1EAAA0AA"/>
    <w:lvl w:ilvl="0" w:tplc="FF4ED7DE">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1">
    <w:nsid w:val="667B5B5D"/>
    <w:multiLevelType w:val="hybridMultilevel"/>
    <w:tmpl w:val="23DE890A"/>
    <w:numStyleLink w:val="EstiloImportado4"/>
  </w:abstractNum>
  <w:num w:numId="1">
    <w:abstractNumId w:val="7"/>
  </w:num>
  <w:num w:numId="2">
    <w:abstractNumId w:val="2"/>
  </w:num>
  <w:num w:numId="3">
    <w:abstractNumId w:val="9"/>
  </w:num>
  <w:num w:numId="4">
    <w:abstractNumId w:val="10"/>
  </w:num>
  <w:num w:numId="5">
    <w:abstractNumId w:val="4"/>
  </w:num>
  <w:num w:numId="6">
    <w:abstractNumId w:val="11"/>
    <w:lvlOverride w:ilvl="0">
      <w:lvl w:ilvl="0" w:tplc="02A4CE6A">
        <w:start w:val="1"/>
        <w:numFmt w:val="lowerLetter"/>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8" w:firstLine="132"/>
        </w:pPr>
        <w:rPr>
          <w:rFonts w:hAnsi="Arial Unicode MS"/>
          <w:caps w:val="0"/>
          <w:smallCaps w:val="0"/>
          <w:strike w:val="0"/>
          <w:dstrike w:val="0"/>
          <w:outline w:val="0"/>
          <w:emboss w:val="0"/>
          <w:imprint w:val="0"/>
          <w:spacing w:val="0"/>
          <w:w w:val="100"/>
          <w:kern w:val="0"/>
          <w:position w:val="0"/>
          <w:vertAlign w:val="baseline"/>
        </w:rPr>
      </w:lvl>
    </w:lvlOverride>
  </w:num>
  <w:num w:numId="7">
    <w:abstractNumId w:val="0"/>
  </w:num>
  <w:num w:numId="8">
    <w:abstractNumId w:val="5"/>
  </w:num>
  <w:num w:numId="9">
    <w:abstractNumId w:val="1"/>
  </w:num>
  <w:num w:numId="10">
    <w:abstractNumId w:val="8"/>
  </w:num>
  <w:num w:numId="11">
    <w:abstractNumId w:val="6"/>
  </w:num>
  <w:num w:numId="12">
    <w:abstractNumId w:val="3"/>
  </w:num>
  <w:num w:numId="13">
    <w:abstractNumId w:val="3"/>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7B0"/>
    <w:rsid w:val="000006B6"/>
    <w:rsid w:val="000009DF"/>
    <w:rsid w:val="000015CC"/>
    <w:rsid w:val="000053D3"/>
    <w:rsid w:val="00005BC4"/>
    <w:rsid w:val="00006A4F"/>
    <w:rsid w:val="00007683"/>
    <w:rsid w:val="00010E65"/>
    <w:rsid w:val="0001188B"/>
    <w:rsid w:val="00012B1D"/>
    <w:rsid w:val="0001765F"/>
    <w:rsid w:val="00017B98"/>
    <w:rsid w:val="00022774"/>
    <w:rsid w:val="000233E6"/>
    <w:rsid w:val="00023BB0"/>
    <w:rsid w:val="00024995"/>
    <w:rsid w:val="00030F72"/>
    <w:rsid w:val="00034B29"/>
    <w:rsid w:val="00035B98"/>
    <w:rsid w:val="0003661D"/>
    <w:rsid w:val="000374F3"/>
    <w:rsid w:val="00037AEA"/>
    <w:rsid w:val="00041E65"/>
    <w:rsid w:val="000420E8"/>
    <w:rsid w:val="00042D9B"/>
    <w:rsid w:val="000447C2"/>
    <w:rsid w:val="00044C7E"/>
    <w:rsid w:val="00045ACB"/>
    <w:rsid w:val="00046792"/>
    <w:rsid w:val="00051123"/>
    <w:rsid w:val="0005172E"/>
    <w:rsid w:val="0005271B"/>
    <w:rsid w:val="000549F0"/>
    <w:rsid w:val="00054C1F"/>
    <w:rsid w:val="00056E1C"/>
    <w:rsid w:val="000613AC"/>
    <w:rsid w:val="00064842"/>
    <w:rsid w:val="00066C28"/>
    <w:rsid w:val="00070363"/>
    <w:rsid w:val="00070655"/>
    <w:rsid w:val="00070C56"/>
    <w:rsid w:val="000710F0"/>
    <w:rsid w:val="0007133A"/>
    <w:rsid w:val="00073AFF"/>
    <w:rsid w:val="0007499B"/>
    <w:rsid w:val="00076A78"/>
    <w:rsid w:val="000814DA"/>
    <w:rsid w:val="000825B7"/>
    <w:rsid w:val="0008324A"/>
    <w:rsid w:val="000844A2"/>
    <w:rsid w:val="00084D69"/>
    <w:rsid w:val="0008779A"/>
    <w:rsid w:val="0009127B"/>
    <w:rsid w:val="000922C9"/>
    <w:rsid w:val="000930ED"/>
    <w:rsid w:val="00093680"/>
    <w:rsid w:val="00094658"/>
    <w:rsid w:val="00095C70"/>
    <w:rsid w:val="000A07C3"/>
    <w:rsid w:val="000A7409"/>
    <w:rsid w:val="000B01F5"/>
    <w:rsid w:val="000B0630"/>
    <w:rsid w:val="000B296C"/>
    <w:rsid w:val="000B4A29"/>
    <w:rsid w:val="000B53AD"/>
    <w:rsid w:val="000B5711"/>
    <w:rsid w:val="000C22E0"/>
    <w:rsid w:val="000C2787"/>
    <w:rsid w:val="000C6F72"/>
    <w:rsid w:val="000D1623"/>
    <w:rsid w:val="000D2DFC"/>
    <w:rsid w:val="000D3242"/>
    <w:rsid w:val="000D52A3"/>
    <w:rsid w:val="000D6121"/>
    <w:rsid w:val="000E15E4"/>
    <w:rsid w:val="000E4E3E"/>
    <w:rsid w:val="000E5B0E"/>
    <w:rsid w:val="000E6305"/>
    <w:rsid w:val="000E69B8"/>
    <w:rsid w:val="000F1F84"/>
    <w:rsid w:val="000F337E"/>
    <w:rsid w:val="000F56DC"/>
    <w:rsid w:val="000F6602"/>
    <w:rsid w:val="000F6A0C"/>
    <w:rsid w:val="00100302"/>
    <w:rsid w:val="001065E1"/>
    <w:rsid w:val="001109B6"/>
    <w:rsid w:val="00113BE7"/>
    <w:rsid w:val="001147C8"/>
    <w:rsid w:val="0011497D"/>
    <w:rsid w:val="00116FAE"/>
    <w:rsid w:val="001170A9"/>
    <w:rsid w:val="00117EA3"/>
    <w:rsid w:val="001203D4"/>
    <w:rsid w:val="00121E98"/>
    <w:rsid w:val="00122672"/>
    <w:rsid w:val="00122C51"/>
    <w:rsid w:val="00124F63"/>
    <w:rsid w:val="001266EF"/>
    <w:rsid w:val="00130E07"/>
    <w:rsid w:val="0013105E"/>
    <w:rsid w:val="00133A06"/>
    <w:rsid w:val="001341E2"/>
    <w:rsid w:val="001348EC"/>
    <w:rsid w:val="00136E6E"/>
    <w:rsid w:val="001379BA"/>
    <w:rsid w:val="00140686"/>
    <w:rsid w:val="00142AFA"/>
    <w:rsid w:val="0014454A"/>
    <w:rsid w:val="0014462D"/>
    <w:rsid w:val="00144916"/>
    <w:rsid w:val="00144A66"/>
    <w:rsid w:val="00145840"/>
    <w:rsid w:val="00153C2D"/>
    <w:rsid w:val="00155792"/>
    <w:rsid w:val="0016021E"/>
    <w:rsid w:val="00170768"/>
    <w:rsid w:val="00170FCF"/>
    <w:rsid w:val="00171A62"/>
    <w:rsid w:val="001749F4"/>
    <w:rsid w:val="00176644"/>
    <w:rsid w:val="00176902"/>
    <w:rsid w:val="00177E47"/>
    <w:rsid w:val="001858E4"/>
    <w:rsid w:val="00187831"/>
    <w:rsid w:val="0019001F"/>
    <w:rsid w:val="00190312"/>
    <w:rsid w:val="00191EEC"/>
    <w:rsid w:val="00192196"/>
    <w:rsid w:val="0019484F"/>
    <w:rsid w:val="00194F30"/>
    <w:rsid w:val="00197295"/>
    <w:rsid w:val="001A2291"/>
    <w:rsid w:val="001A22F9"/>
    <w:rsid w:val="001A3531"/>
    <w:rsid w:val="001A35BB"/>
    <w:rsid w:val="001A3C1E"/>
    <w:rsid w:val="001A79DA"/>
    <w:rsid w:val="001A7D9B"/>
    <w:rsid w:val="001B06B7"/>
    <w:rsid w:val="001B39CA"/>
    <w:rsid w:val="001B4A0A"/>
    <w:rsid w:val="001B5B07"/>
    <w:rsid w:val="001C062F"/>
    <w:rsid w:val="001C27C2"/>
    <w:rsid w:val="001C3B1B"/>
    <w:rsid w:val="001C60E0"/>
    <w:rsid w:val="001C6E47"/>
    <w:rsid w:val="001C7394"/>
    <w:rsid w:val="001D028D"/>
    <w:rsid w:val="001D1555"/>
    <w:rsid w:val="001D2FBB"/>
    <w:rsid w:val="001D59C0"/>
    <w:rsid w:val="001D5E11"/>
    <w:rsid w:val="001D7E3F"/>
    <w:rsid w:val="001E1E65"/>
    <w:rsid w:val="001E36AF"/>
    <w:rsid w:val="001E39F7"/>
    <w:rsid w:val="001E3EE9"/>
    <w:rsid w:val="001E4451"/>
    <w:rsid w:val="001E4B52"/>
    <w:rsid w:val="001E5408"/>
    <w:rsid w:val="001E62EF"/>
    <w:rsid w:val="001E732B"/>
    <w:rsid w:val="001E7729"/>
    <w:rsid w:val="001E7752"/>
    <w:rsid w:val="001F0781"/>
    <w:rsid w:val="001F22E7"/>
    <w:rsid w:val="001F5548"/>
    <w:rsid w:val="00210157"/>
    <w:rsid w:val="0021081F"/>
    <w:rsid w:val="00210C11"/>
    <w:rsid w:val="00210E95"/>
    <w:rsid w:val="0021121B"/>
    <w:rsid w:val="002115E4"/>
    <w:rsid w:val="002124BD"/>
    <w:rsid w:val="0021289E"/>
    <w:rsid w:val="00212E02"/>
    <w:rsid w:val="00212FF8"/>
    <w:rsid w:val="00213CB5"/>
    <w:rsid w:val="0021459A"/>
    <w:rsid w:val="00215C0D"/>
    <w:rsid w:val="00215D32"/>
    <w:rsid w:val="00216B6D"/>
    <w:rsid w:val="002171D5"/>
    <w:rsid w:val="00220BD3"/>
    <w:rsid w:val="00222126"/>
    <w:rsid w:val="00224246"/>
    <w:rsid w:val="00224D3C"/>
    <w:rsid w:val="00225124"/>
    <w:rsid w:val="00231485"/>
    <w:rsid w:val="00231C35"/>
    <w:rsid w:val="002324C3"/>
    <w:rsid w:val="00232A10"/>
    <w:rsid w:val="00233E88"/>
    <w:rsid w:val="0023751E"/>
    <w:rsid w:val="00237FE6"/>
    <w:rsid w:val="00240969"/>
    <w:rsid w:val="00243A71"/>
    <w:rsid w:val="00243EA6"/>
    <w:rsid w:val="00245B46"/>
    <w:rsid w:val="00246EFB"/>
    <w:rsid w:val="00247766"/>
    <w:rsid w:val="0025051C"/>
    <w:rsid w:val="0025081F"/>
    <w:rsid w:val="00250D0F"/>
    <w:rsid w:val="00250D49"/>
    <w:rsid w:val="0025434C"/>
    <w:rsid w:val="00257245"/>
    <w:rsid w:val="00260F95"/>
    <w:rsid w:val="0026386C"/>
    <w:rsid w:val="00265A43"/>
    <w:rsid w:val="0026768A"/>
    <w:rsid w:val="00273D5D"/>
    <w:rsid w:val="00276910"/>
    <w:rsid w:val="0027791D"/>
    <w:rsid w:val="00277998"/>
    <w:rsid w:val="002812D1"/>
    <w:rsid w:val="00281D21"/>
    <w:rsid w:val="002866B8"/>
    <w:rsid w:val="00287B8C"/>
    <w:rsid w:val="00293E97"/>
    <w:rsid w:val="00295036"/>
    <w:rsid w:val="00296F77"/>
    <w:rsid w:val="002A02A1"/>
    <w:rsid w:val="002A188E"/>
    <w:rsid w:val="002A2680"/>
    <w:rsid w:val="002A2ECA"/>
    <w:rsid w:val="002A3B1B"/>
    <w:rsid w:val="002A4B01"/>
    <w:rsid w:val="002B1327"/>
    <w:rsid w:val="002B1A0C"/>
    <w:rsid w:val="002B1D6F"/>
    <w:rsid w:val="002B2EA8"/>
    <w:rsid w:val="002B2F21"/>
    <w:rsid w:val="002B5F2C"/>
    <w:rsid w:val="002B7170"/>
    <w:rsid w:val="002B767B"/>
    <w:rsid w:val="002C4A77"/>
    <w:rsid w:val="002C61A6"/>
    <w:rsid w:val="002C671E"/>
    <w:rsid w:val="002D15E6"/>
    <w:rsid w:val="002D26E8"/>
    <w:rsid w:val="002D284D"/>
    <w:rsid w:val="002D3F83"/>
    <w:rsid w:val="002D6053"/>
    <w:rsid w:val="002D6CA7"/>
    <w:rsid w:val="002D6DFB"/>
    <w:rsid w:val="002D7A01"/>
    <w:rsid w:val="002E0265"/>
    <w:rsid w:val="002E1AE2"/>
    <w:rsid w:val="002E219B"/>
    <w:rsid w:val="002E3DDA"/>
    <w:rsid w:val="002E46B7"/>
    <w:rsid w:val="002E4CF9"/>
    <w:rsid w:val="002E72FB"/>
    <w:rsid w:val="002E735E"/>
    <w:rsid w:val="002E7C9C"/>
    <w:rsid w:val="002E7F57"/>
    <w:rsid w:val="002F0118"/>
    <w:rsid w:val="002F101F"/>
    <w:rsid w:val="002F3F51"/>
    <w:rsid w:val="002F430E"/>
    <w:rsid w:val="002F7514"/>
    <w:rsid w:val="00304C6E"/>
    <w:rsid w:val="003071F7"/>
    <w:rsid w:val="003075F9"/>
    <w:rsid w:val="0031018A"/>
    <w:rsid w:val="003103FB"/>
    <w:rsid w:val="00310F1A"/>
    <w:rsid w:val="00313D55"/>
    <w:rsid w:val="00314041"/>
    <w:rsid w:val="00315A1E"/>
    <w:rsid w:val="00321074"/>
    <w:rsid w:val="00321CB8"/>
    <w:rsid w:val="00324604"/>
    <w:rsid w:val="00324EAD"/>
    <w:rsid w:val="003254B8"/>
    <w:rsid w:val="00326D27"/>
    <w:rsid w:val="00327E9F"/>
    <w:rsid w:val="00331690"/>
    <w:rsid w:val="00332381"/>
    <w:rsid w:val="0033480C"/>
    <w:rsid w:val="0033532C"/>
    <w:rsid w:val="00335CFD"/>
    <w:rsid w:val="00336D42"/>
    <w:rsid w:val="0034048D"/>
    <w:rsid w:val="0034101A"/>
    <w:rsid w:val="00341A7C"/>
    <w:rsid w:val="00343641"/>
    <w:rsid w:val="00343BCC"/>
    <w:rsid w:val="00344EB3"/>
    <w:rsid w:val="0034647A"/>
    <w:rsid w:val="00346C7A"/>
    <w:rsid w:val="0034747A"/>
    <w:rsid w:val="00350DAB"/>
    <w:rsid w:val="00354F7D"/>
    <w:rsid w:val="00356575"/>
    <w:rsid w:val="003626A4"/>
    <w:rsid w:val="00366867"/>
    <w:rsid w:val="00366C7B"/>
    <w:rsid w:val="00367339"/>
    <w:rsid w:val="00367951"/>
    <w:rsid w:val="003747B9"/>
    <w:rsid w:val="00374CC3"/>
    <w:rsid w:val="003750BC"/>
    <w:rsid w:val="0037627C"/>
    <w:rsid w:val="00376C3D"/>
    <w:rsid w:val="00380B77"/>
    <w:rsid w:val="00380E68"/>
    <w:rsid w:val="003827E9"/>
    <w:rsid w:val="00383B44"/>
    <w:rsid w:val="00385768"/>
    <w:rsid w:val="00385C21"/>
    <w:rsid w:val="00385C51"/>
    <w:rsid w:val="00385F62"/>
    <w:rsid w:val="00390E05"/>
    <w:rsid w:val="003948DE"/>
    <w:rsid w:val="00396087"/>
    <w:rsid w:val="003967AD"/>
    <w:rsid w:val="00396D3E"/>
    <w:rsid w:val="003A3DEF"/>
    <w:rsid w:val="003A409F"/>
    <w:rsid w:val="003A582D"/>
    <w:rsid w:val="003B4906"/>
    <w:rsid w:val="003B5095"/>
    <w:rsid w:val="003B5155"/>
    <w:rsid w:val="003B58A9"/>
    <w:rsid w:val="003B5BEB"/>
    <w:rsid w:val="003B62B6"/>
    <w:rsid w:val="003B7B92"/>
    <w:rsid w:val="003C060E"/>
    <w:rsid w:val="003C08DC"/>
    <w:rsid w:val="003C2BE7"/>
    <w:rsid w:val="003C3599"/>
    <w:rsid w:val="003C5206"/>
    <w:rsid w:val="003C551F"/>
    <w:rsid w:val="003C5C1C"/>
    <w:rsid w:val="003D3FCB"/>
    <w:rsid w:val="003D4764"/>
    <w:rsid w:val="003D50C9"/>
    <w:rsid w:val="003E2447"/>
    <w:rsid w:val="003E2544"/>
    <w:rsid w:val="003E2F44"/>
    <w:rsid w:val="003E426B"/>
    <w:rsid w:val="003E4A06"/>
    <w:rsid w:val="003E6075"/>
    <w:rsid w:val="003E7AD5"/>
    <w:rsid w:val="003F092E"/>
    <w:rsid w:val="003F2818"/>
    <w:rsid w:val="003F2ABF"/>
    <w:rsid w:val="003F5584"/>
    <w:rsid w:val="003F5795"/>
    <w:rsid w:val="003F5808"/>
    <w:rsid w:val="003F5E4F"/>
    <w:rsid w:val="003F70E2"/>
    <w:rsid w:val="003F7D81"/>
    <w:rsid w:val="00401960"/>
    <w:rsid w:val="004025E4"/>
    <w:rsid w:val="00402894"/>
    <w:rsid w:val="00403D15"/>
    <w:rsid w:val="00404609"/>
    <w:rsid w:val="00405650"/>
    <w:rsid w:val="00406597"/>
    <w:rsid w:val="00406CDF"/>
    <w:rsid w:val="0041045C"/>
    <w:rsid w:val="00410943"/>
    <w:rsid w:val="00417648"/>
    <w:rsid w:val="00420098"/>
    <w:rsid w:val="00420C76"/>
    <w:rsid w:val="00422973"/>
    <w:rsid w:val="00424F90"/>
    <w:rsid w:val="004259DB"/>
    <w:rsid w:val="004268C6"/>
    <w:rsid w:val="00427713"/>
    <w:rsid w:val="004331F2"/>
    <w:rsid w:val="00434B8E"/>
    <w:rsid w:val="00435629"/>
    <w:rsid w:val="00435657"/>
    <w:rsid w:val="00440CE3"/>
    <w:rsid w:val="00441291"/>
    <w:rsid w:val="00446CBD"/>
    <w:rsid w:val="00450DD6"/>
    <w:rsid w:val="00454737"/>
    <w:rsid w:val="00454F28"/>
    <w:rsid w:val="0045508E"/>
    <w:rsid w:val="00457271"/>
    <w:rsid w:val="00460010"/>
    <w:rsid w:val="00460703"/>
    <w:rsid w:val="004623BE"/>
    <w:rsid w:val="0046602F"/>
    <w:rsid w:val="0047010B"/>
    <w:rsid w:val="0047085B"/>
    <w:rsid w:val="00471A47"/>
    <w:rsid w:val="00472A91"/>
    <w:rsid w:val="004743F2"/>
    <w:rsid w:val="00475891"/>
    <w:rsid w:val="00477ECA"/>
    <w:rsid w:val="00483687"/>
    <w:rsid w:val="004836C3"/>
    <w:rsid w:val="00484706"/>
    <w:rsid w:val="00485E91"/>
    <w:rsid w:val="0049059D"/>
    <w:rsid w:val="00491051"/>
    <w:rsid w:val="004929D3"/>
    <w:rsid w:val="00492B44"/>
    <w:rsid w:val="004962DF"/>
    <w:rsid w:val="004A0622"/>
    <w:rsid w:val="004A11CD"/>
    <w:rsid w:val="004A41BC"/>
    <w:rsid w:val="004A50E3"/>
    <w:rsid w:val="004B0730"/>
    <w:rsid w:val="004B25FF"/>
    <w:rsid w:val="004B3D59"/>
    <w:rsid w:val="004B4A41"/>
    <w:rsid w:val="004B4C74"/>
    <w:rsid w:val="004B4E64"/>
    <w:rsid w:val="004B6B49"/>
    <w:rsid w:val="004B7C48"/>
    <w:rsid w:val="004C1765"/>
    <w:rsid w:val="004C5E49"/>
    <w:rsid w:val="004C6AB3"/>
    <w:rsid w:val="004C76BD"/>
    <w:rsid w:val="004C7F5D"/>
    <w:rsid w:val="004D432F"/>
    <w:rsid w:val="004D6278"/>
    <w:rsid w:val="004D7C36"/>
    <w:rsid w:val="004E04F3"/>
    <w:rsid w:val="004E2F03"/>
    <w:rsid w:val="004E3322"/>
    <w:rsid w:val="004E63E6"/>
    <w:rsid w:val="004E65B1"/>
    <w:rsid w:val="004F14A7"/>
    <w:rsid w:val="004F2C19"/>
    <w:rsid w:val="004F40D1"/>
    <w:rsid w:val="004F4F1A"/>
    <w:rsid w:val="004F6B1B"/>
    <w:rsid w:val="004F6F3F"/>
    <w:rsid w:val="004F7BCC"/>
    <w:rsid w:val="00500379"/>
    <w:rsid w:val="00500C9B"/>
    <w:rsid w:val="00501224"/>
    <w:rsid w:val="00501290"/>
    <w:rsid w:val="00501FAE"/>
    <w:rsid w:val="005022FA"/>
    <w:rsid w:val="005024B0"/>
    <w:rsid w:val="00504A2A"/>
    <w:rsid w:val="00504B1A"/>
    <w:rsid w:val="00506408"/>
    <w:rsid w:val="005069F1"/>
    <w:rsid w:val="00506D33"/>
    <w:rsid w:val="0051135E"/>
    <w:rsid w:val="0051164B"/>
    <w:rsid w:val="0051281B"/>
    <w:rsid w:val="0051594A"/>
    <w:rsid w:val="00515995"/>
    <w:rsid w:val="00517339"/>
    <w:rsid w:val="005218D1"/>
    <w:rsid w:val="00522BF0"/>
    <w:rsid w:val="00525B10"/>
    <w:rsid w:val="00530A9A"/>
    <w:rsid w:val="00530CCF"/>
    <w:rsid w:val="0053109A"/>
    <w:rsid w:val="005318C9"/>
    <w:rsid w:val="00531D76"/>
    <w:rsid w:val="00531F60"/>
    <w:rsid w:val="00532011"/>
    <w:rsid w:val="00532904"/>
    <w:rsid w:val="005356F0"/>
    <w:rsid w:val="00536750"/>
    <w:rsid w:val="005376B0"/>
    <w:rsid w:val="00537B68"/>
    <w:rsid w:val="00540BCC"/>
    <w:rsid w:val="00541794"/>
    <w:rsid w:val="00541E90"/>
    <w:rsid w:val="00551FB6"/>
    <w:rsid w:val="00563880"/>
    <w:rsid w:val="00563DEC"/>
    <w:rsid w:val="0056453A"/>
    <w:rsid w:val="0056521E"/>
    <w:rsid w:val="00572738"/>
    <w:rsid w:val="005727F6"/>
    <w:rsid w:val="00575585"/>
    <w:rsid w:val="00577A16"/>
    <w:rsid w:val="00584958"/>
    <w:rsid w:val="005853BB"/>
    <w:rsid w:val="00590DBD"/>
    <w:rsid w:val="005922DE"/>
    <w:rsid w:val="005956E8"/>
    <w:rsid w:val="00595886"/>
    <w:rsid w:val="00597342"/>
    <w:rsid w:val="0059738D"/>
    <w:rsid w:val="00597591"/>
    <w:rsid w:val="00597B18"/>
    <w:rsid w:val="005A16DA"/>
    <w:rsid w:val="005A2030"/>
    <w:rsid w:val="005A3FB1"/>
    <w:rsid w:val="005A51AD"/>
    <w:rsid w:val="005A60D8"/>
    <w:rsid w:val="005B5C70"/>
    <w:rsid w:val="005B7BEF"/>
    <w:rsid w:val="005B7CB9"/>
    <w:rsid w:val="005C0D09"/>
    <w:rsid w:val="005C3F60"/>
    <w:rsid w:val="005C4B2B"/>
    <w:rsid w:val="005C4FEC"/>
    <w:rsid w:val="005C556E"/>
    <w:rsid w:val="005C766C"/>
    <w:rsid w:val="005C7C4D"/>
    <w:rsid w:val="005D0244"/>
    <w:rsid w:val="005D191C"/>
    <w:rsid w:val="005D4F00"/>
    <w:rsid w:val="005D5053"/>
    <w:rsid w:val="005D706C"/>
    <w:rsid w:val="005D74EE"/>
    <w:rsid w:val="005D7F14"/>
    <w:rsid w:val="005E0C0A"/>
    <w:rsid w:val="005E2586"/>
    <w:rsid w:val="005E5B00"/>
    <w:rsid w:val="005E600C"/>
    <w:rsid w:val="005F091F"/>
    <w:rsid w:val="005F37FC"/>
    <w:rsid w:val="005F5A74"/>
    <w:rsid w:val="005F5B5A"/>
    <w:rsid w:val="005F63EC"/>
    <w:rsid w:val="0060040A"/>
    <w:rsid w:val="006009BA"/>
    <w:rsid w:val="006020E5"/>
    <w:rsid w:val="00604E44"/>
    <w:rsid w:val="006070D6"/>
    <w:rsid w:val="006108B5"/>
    <w:rsid w:val="00611429"/>
    <w:rsid w:val="0061220B"/>
    <w:rsid w:val="0061466B"/>
    <w:rsid w:val="00614A7B"/>
    <w:rsid w:val="0061607C"/>
    <w:rsid w:val="00616411"/>
    <w:rsid w:val="00616CF2"/>
    <w:rsid w:val="00620E82"/>
    <w:rsid w:val="006227EC"/>
    <w:rsid w:val="00622C23"/>
    <w:rsid w:val="0062528A"/>
    <w:rsid w:val="00625488"/>
    <w:rsid w:val="006319EF"/>
    <w:rsid w:val="006320C6"/>
    <w:rsid w:val="00632157"/>
    <w:rsid w:val="0063268E"/>
    <w:rsid w:val="00634702"/>
    <w:rsid w:val="00637A4A"/>
    <w:rsid w:val="0064371B"/>
    <w:rsid w:val="00643EEE"/>
    <w:rsid w:val="00645205"/>
    <w:rsid w:val="006461E4"/>
    <w:rsid w:val="006465C4"/>
    <w:rsid w:val="006467AB"/>
    <w:rsid w:val="006507A2"/>
    <w:rsid w:val="00651B06"/>
    <w:rsid w:val="00652A2D"/>
    <w:rsid w:val="00654F90"/>
    <w:rsid w:val="00655582"/>
    <w:rsid w:val="006572B7"/>
    <w:rsid w:val="006615E5"/>
    <w:rsid w:val="00662313"/>
    <w:rsid w:val="006629BA"/>
    <w:rsid w:val="00663548"/>
    <w:rsid w:val="00666C58"/>
    <w:rsid w:val="00672D0A"/>
    <w:rsid w:val="00674531"/>
    <w:rsid w:val="00674888"/>
    <w:rsid w:val="0067728B"/>
    <w:rsid w:val="00682565"/>
    <w:rsid w:val="00683C2E"/>
    <w:rsid w:val="0068518D"/>
    <w:rsid w:val="00685D93"/>
    <w:rsid w:val="00692367"/>
    <w:rsid w:val="00692927"/>
    <w:rsid w:val="00693F35"/>
    <w:rsid w:val="00694501"/>
    <w:rsid w:val="006A2167"/>
    <w:rsid w:val="006A7D7F"/>
    <w:rsid w:val="006B553A"/>
    <w:rsid w:val="006B72EF"/>
    <w:rsid w:val="006C1B71"/>
    <w:rsid w:val="006C33B1"/>
    <w:rsid w:val="006C5B3C"/>
    <w:rsid w:val="006C5C16"/>
    <w:rsid w:val="006C749C"/>
    <w:rsid w:val="006C791D"/>
    <w:rsid w:val="006D1BB1"/>
    <w:rsid w:val="006D45B7"/>
    <w:rsid w:val="006E0607"/>
    <w:rsid w:val="006E28A9"/>
    <w:rsid w:val="006E2FE3"/>
    <w:rsid w:val="006E396F"/>
    <w:rsid w:val="006E3BE4"/>
    <w:rsid w:val="006E5337"/>
    <w:rsid w:val="006E669B"/>
    <w:rsid w:val="006E7D32"/>
    <w:rsid w:val="006F1087"/>
    <w:rsid w:val="006F16D7"/>
    <w:rsid w:val="006F19AA"/>
    <w:rsid w:val="006F2BFC"/>
    <w:rsid w:val="006F4165"/>
    <w:rsid w:val="006F50F1"/>
    <w:rsid w:val="006F6261"/>
    <w:rsid w:val="00702BFC"/>
    <w:rsid w:val="0070493A"/>
    <w:rsid w:val="00705242"/>
    <w:rsid w:val="007070CF"/>
    <w:rsid w:val="0070747E"/>
    <w:rsid w:val="007121F7"/>
    <w:rsid w:val="00712C72"/>
    <w:rsid w:val="00713279"/>
    <w:rsid w:val="007157EB"/>
    <w:rsid w:val="00716F91"/>
    <w:rsid w:val="00720985"/>
    <w:rsid w:val="00720B80"/>
    <w:rsid w:val="00720C94"/>
    <w:rsid w:val="00721EAF"/>
    <w:rsid w:val="007224D6"/>
    <w:rsid w:val="007242A3"/>
    <w:rsid w:val="00727477"/>
    <w:rsid w:val="0072798B"/>
    <w:rsid w:val="00730984"/>
    <w:rsid w:val="00733814"/>
    <w:rsid w:val="0073422B"/>
    <w:rsid w:val="007346AE"/>
    <w:rsid w:val="00734AC9"/>
    <w:rsid w:val="007353CF"/>
    <w:rsid w:val="00736F88"/>
    <w:rsid w:val="007372C0"/>
    <w:rsid w:val="0073742B"/>
    <w:rsid w:val="00737CDB"/>
    <w:rsid w:val="00740052"/>
    <w:rsid w:val="00742224"/>
    <w:rsid w:val="007427F4"/>
    <w:rsid w:val="00742ACB"/>
    <w:rsid w:val="00742E15"/>
    <w:rsid w:val="00743CA7"/>
    <w:rsid w:val="00745E92"/>
    <w:rsid w:val="00747603"/>
    <w:rsid w:val="007577E3"/>
    <w:rsid w:val="00763243"/>
    <w:rsid w:val="00763682"/>
    <w:rsid w:val="00763896"/>
    <w:rsid w:val="00764DBF"/>
    <w:rsid w:val="00766558"/>
    <w:rsid w:val="0077148A"/>
    <w:rsid w:val="00771580"/>
    <w:rsid w:val="00772918"/>
    <w:rsid w:val="00773CBC"/>
    <w:rsid w:val="007741B8"/>
    <w:rsid w:val="00774B78"/>
    <w:rsid w:val="00776523"/>
    <w:rsid w:val="00777100"/>
    <w:rsid w:val="00777BBD"/>
    <w:rsid w:val="00781C1C"/>
    <w:rsid w:val="007824A9"/>
    <w:rsid w:val="00783914"/>
    <w:rsid w:val="00787323"/>
    <w:rsid w:val="00787867"/>
    <w:rsid w:val="00790B6D"/>
    <w:rsid w:val="007910D3"/>
    <w:rsid w:val="0079405F"/>
    <w:rsid w:val="00794AFB"/>
    <w:rsid w:val="007A3B3E"/>
    <w:rsid w:val="007A5170"/>
    <w:rsid w:val="007A576D"/>
    <w:rsid w:val="007A7446"/>
    <w:rsid w:val="007A7BFF"/>
    <w:rsid w:val="007B36B2"/>
    <w:rsid w:val="007B40C6"/>
    <w:rsid w:val="007B4C5E"/>
    <w:rsid w:val="007B6BB6"/>
    <w:rsid w:val="007C13DE"/>
    <w:rsid w:val="007C19A0"/>
    <w:rsid w:val="007C31B5"/>
    <w:rsid w:val="007C37E3"/>
    <w:rsid w:val="007C3B30"/>
    <w:rsid w:val="007C4059"/>
    <w:rsid w:val="007C483D"/>
    <w:rsid w:val="007C5456"/>
    <w:rsid w:val="007C64A9"/>
    <w:rsid w:val="007C72B6"/>
    <w:rsid w:val="007C7CF8"/>
    <w:rsid w:val="007D2FE6"/>
    <w:rsid w:val="007D546A"/>
    <w:rsid w:val="007D5855"/>
    <w:rsid w:val="007D7DBC"/>
    <w:rsid w:val="007E146B"/>
    <w:rsid w:val="007E1EEF"/>
    <w:rsid w:val="007F0D8C"/>
    <w:rsid w:val="007F2B22"/>
    <w:rsid w:val="007F31BB"/>
    <w:rsid w:val="007F4610"/>
    <w:rsid w:val="007F4844"/>
    <w:rsid w:val="007F5264"/>
    <w:rsid w:val="007F547C"/>
    <w:rsid w:val="007F6D36"/>
    <w:rsid w:val="007F7B5D"/>
    <w:rsid w:val="00802FA0"/>
    <w:rsid w:val="00805579"/>
    <w:rsid w:val="00805C6A"/>
    <w:rsid w:val="008113CE"/>
    <w:rsid w:val="00812055"/>
    <w:rsid w:val="00820BDA"/>
    <w:rsid w:val="00822951"/>
    <w:rsid w:val="00826AB6"/>
    <w:rsid w:val="00830188"/>
    <w:rsid w:val="008308BC"/>
    <w:rsid w:val="00830BB3"/>
    <w:rsid w:val="008319A3"/>
    <w:rsid w:val="00836B24"/>
    <w:rsid w:val="008426F6"/>
    <w:rsid w:val="00844346"/>
    <w:rsid w:val="00844C38"/>
    <w:rsid w:val="00845B48"/>
    <w:rsid w:val="00846634"/>
    <w:rsid w:val="00846F7B"/>
    <w:rsid w:val="00847D5D"/>
    <w:rsid w:val="00850487"/>
    <w:rsid w:val="00853228"/>
    <w:rsid w:val="008545FB"/>
    <w:rsid w:val="00856B26"/>
    <w:rsid w:val="00857D07"/>
    <w:rsid w:val="00861031"/>
    <w:rsid w:val="0086111A"/>
    <w:rsid w:val="00862364"/>
    <w:rsid w:val="008631E4"/>
    <w:rsid w:val="008647B0"/>
    <w:rsid w:val="008653FC"/>
    <w:rsid w:val="00867935"/>
    <w:rsid w:val="00872B35"/>
    <w:rsid w:val="008747B0"/>
    <w:rsid w:val="00874E8E"/>
    <w:rsid w:val="00876215"/>
    <w:rsid w:val="0087797E"/>
    <w:rsid w:val="00880577"/>
    <w:rsid w:val="00880A7B"/>
    <w:rsid w:val="00881E44"/>
    <w:rsid w:val="00885C24"/>
    <w:rsid w:val="008905ED"/>
    <w:rsid w:val="0089440B"/>
    <w:rsid w:val="00895418"/>
    <w:rsid w:val="00895C8B"/>
    <w:rsid w:val="00897926"/>
    <w:rsid w:val="008A09A9"/>
    <w:rsid w:val="008A27FB"/>
    <w:rsid w:val="008A4E7B"/>
    <w:rsid w:val="008A5C72"/>
    <w:rsid w:val="008A65C8"/>
    <w:rsid w:val="008B0955"/>
    <w:rsid w:val="008B25F2"/>
    <w:rsid w:val="008B3240"/>
    <w:rsid w:val="008B33AD"/>
    <w:rsid w:val="008B41D5"/>
    <w:rsid w:val="008B639A"/>
    <w:rsid w:val="008C10C1"/>
    <w:rsid w:val="008C13EA"/>
    <w:rsid w:val="008C1D38"/>
    <w:rsid w:val="008C3B1A"/>
    <w:rsid w:val="008C5151"/>
    <w:rsid w:val="008D06DF"/>
    <w:rsid w:val="008D4FC9"/>
    <w:rsid w:val="008D648C"/>
    <w:rsid w:val="008E2177"/>
    <w:rsid w:val="008E3860"/>
    <w:rsid w:val="008E3B96"/>
    <w:rsid w:val="008E3DD5"/>
    <w:rsid w:val="008E3F89"/>
    <w:rsid w:val="008E4187"/>
    <w:rsid w:val="008E54DC"/>
    <w:rsid w:val="008E5B44"/>
    <w:rsid w:val="008E6F6F"/>
    <w:rsid w:val="008E7B2F"/>
    <w:rsid w:val="008E7CC7"/>
    <w:rsid w:val="008F08A0"/>
    <w:rsid w:val="008F2AF3"/>
    <w:rsid w:val="008F3CD5"/>
    <w:rsid w:val="008F3ED8"/>
    <w:rsid w:val="008F6EA7"/>
    <w:rsid w:val="008F6F79"/>
    <w:rsid w:val="008F7D07"/>
    <w:rsid w:val="00901A28"/>
    <w:rsid w:val="009027C9"/>
    <w:rsid w:val="00905AF0"/>
    <w:rsid w:val="009069C9"/>
    <w:rsid w:val="00906A55"/>
    <w:rsid w:val="009070DE"/>
    <w:rsid w:val="00910957"/>
    <w:rsid w:val="00912857"/>
    <w:rsid w:val="00912B2E"/>
    <w:rsid w:val="00913B22"/>
    <w:rsid w:val="00916296"/>
    <w:rsid w:val="00916F2E"/>
    <w:rsid w:val="00917481"/>
    <w:rsid w:val="009234E1"/>
    <w:rsid w:val="00923A7C"/>
    <w:rsid w:val="00924F21"/>
    <w:rsid w:val="00931617"/>
    <w:rsid w:val="00933955"/>
    <w:rsid w:val="00933DC7"/>
    <w:rsid w:val="009374FD"/>
    <w:rsid w:val="00942728"/>
    <w:rsid w:val="00944C1A"/>
    <w:rsid w:val="00944E6B"/>
    <w:rsid w:val="00945305"/>
    <w:rsid w:val="00950B01"/>
    <w:rsid w:val="00951054"/>
    <w:rsid w:val="009565CE"/>
    <w:rsid w:val="009569E4"/>
    <w:rsid w:val="00957888"/>
    <w:rsid w:val="0096166C"/>
    <w:rsid w:val="00965F5C"/>
    <w:rsid w:val="009660B5"/>
    <w:rsid w:val="009718B5"/>
    <w:rsid w:val="009736BE"/>
    <w:rsid w:val="00977502"/>
    <w:rsid w:val="00977777"/>
    <w:rsid w:val="00977FF4"/>
    <w:rsid w:val="00980820"/>
    <w:rsid w:val="009837A9"/>
    <w:rsid w:val="00984452"/>
    <w:rsid w:val="0098521D"/>
    <w:rsid w:val="009905C4"/>
    <w:rsid w:val="009910FB"/>
    <w:rsid w:val="00991818"/>
    <w:rsid w:val="009952A4"/>
    <w:rsid w:val="00995E8C"/>
    <w:rsid w:val="0099688A"/>
    <w:rsid w:val="009970A2"/>
    <w:rsid w:val="009A037B"/>
    <w:rsid w:val="009A14C5"/>
    <w:rsid w:val="009A16A2"/>
    <w:rsid w:val="009A3218"/>
    <w:rsid w:val="009A331D"/>
    <w:rsid w:val="009A46E6"/>
    <w:rsid w:val="009A67D8"/>
    <w:rsid w:val="009A6877"/>
    <w:rsid w:val="009A699C"/>
    <w:rsid w:val="009A7377"/>
    <w:rsid w:val="009A7F8E"/>
    <w:rsid w:val="009B2B02"/>
    <w:rsid w:val="009B2F45"/>
    <w:rsid w:val="009B3C5C"/>
    <w:rsid w:val="009B449E"/>
    <w:rsid w:val="009B4B44"/>
    <w:rsid w:val="009B7CCB"/>
    <w:rsid w:val="009C0D9C"/>
    <w:rsid w:val="009C66C9"/>
    <w:rsid w:val="009D014B"/>
    <w:rsid w:val="009D29FE"/>
    <w:rsid w:val="009D6587"/>
    <w:rsid w:val="009D65EA"/>
    <w:rsid w:val="009E150C"/>
    <w:rsid w:val="009E15DD"/>
    <w:rsid w:val="009E1A0E"/>
    <w:rsid w:val="009E36CC"/>
    <w:rsid w:val="009E597A"/>
    <w:rsid w:val="009E5A5E"/>
    <w:rsid w:val="009E6069"/>
    <w:rsid w:val="009E77C0"/>
    <w:rsid w:val="009E787A"/>
    <w:rsid w:val="009E7A0C"/>
    <w:rsid w:val="009F1253"/>
    <w:rsid w:val="009F12FA"/>
    <w:rsid w:val="009F5ABE"/>
    <w:rsid w:val="009F7506"/>
    <w:rsid w:val="00A00B6E"/>
    <w:rsid w:val="00A02162"/>
    <w:rsid w:val="00A02341"/>
    <w:rsid w:val="00A027B6"/>
    <w:rsid w:val="00A04556"/>
    <w:rsid w:val="00A07E87"/>
    <w:rsid w:val="00A15062"/>
    <w:rsid w:val="00A15F28"/>
    <w:rsid w:val="00A161A0"/>
    <w:rsid w:val="00A16E6C"/>
    <w:rsid w:val="00A21F80"/>
    <w:rsid w:val="00A23327"/>
    <w:rsid w:val="00A263F2"/>
    <w:rsid w:val="00A274C2"/>
    <w:rsid w:val="00A277DB"/>
    <w:rsid w:val="00A2782F"/>
    <w:rsid w:val="00A3084E"/>
    <w:rsid w:val="00A312C9"/>
    <w:rsid w:val="00A31FFD"/>
    <w:rsid w:val="00A370D0"/>
    <w:rsid w:val="00A42F0F"/>
    <w:rsid w:val="00A430CB"/>
    <w:rsid w:val="00A44213"/>
    <w:rsid w:val="00A45C49"/>
    <w:rsid w:val="00A4706A"/>
    <w:rsid w:val="00A47149"/>
    <w:rsid w:val="00A5105C"/>
    <w:rsid w:val="00A51EBE"/>
    <w:rsid w:val="00A52A6B"/>
    <w:rsid w:val="00A6020E"/>
    <w:rsid w:val="00A62C5B"/>
    <w:rsid w:val="00A648D3"/>
    <w:rsid w:val="00A66CAB"/>
    <w:rsid w:val="00A672F7"/>
    <w:rsid w:val="00A71CE4"/>
    <w:rsid w:val="00A745C5"/>
    <w:rsid w:val="00A745FE"/>
    <w:rsid w:val="00A747BF"/>
    <w:rsid w:val="00A74BB4"/>
    <w:rsid w:val="00A8073E"/>
    <w:rsid w:val="00A8209E"/>
    <w:rsid w:val="00A835B5"/>
    <w:rsid w:val="00A847C2"/>
    <w:rsid w:val="00A84C90"/>
    <w:rsid w:val="00A853BF"/>
    <w:rsid w:val="00A85777"/>
    <w:rsid w:val="00A870C9"/>
    <w:rsid w:val="00A9217E"/>
    <w:rsid w:val="00A9598E"/>
    <w:rsid w:val="00AA08CF"/>
    <w:rsid w:val="00AA0AF9"/>
    <w:rsid w:val="00AA5670"/>
    <w:rsid w:val="00AA6142"/>
    <w:rsid w:val="00AA6FC4"/>
    <w:rsid w:val="00AB023A"/>
    <w:rsid w:val="00AB0EFF"/>
    <w:rsid w:val="00AB2CDA"/>
    <w:rsid w:val="00AC06DE"/>
    <w:rsid w:val="00AC0C28"/>
    <w:rsid w:val="00AC4663"/>
    <w:rsid w:val="00AC62AB"/>
    <w:rsid w:val="00AC65EC"/>
    <w:rsid w:val="00AC683B"/>
    <w:rsid w:val="00AD0B23"/>
    <w:rsid w:val="00AD0E7A"/>
    <w:rsid w:val="00AD32A2"/>
    <w:rsid w:val="00AD3997"/>
    <w:rsid w:val="00AE0498"/>
    <w:rsid w:val="00AE1429"/>
    <w:rsid w:val="00AE2D3F"/>
    <w:rsid w:val="00AE3BDA"/>
    <w:rsid w:val="00AE3E82"/>
    <w:rsid w:val="00AE5799"/>
    <w:rsid w:val="00AE5973"/>
    <w:rsid w:val="00AE6E18"/>
    <w:rsid w:val="00AE7DD3"/>
    <w:rsid w:val="00AF0E0B"/>
    <w:rsid w:val="00AF320D"/>
    <w:rsid w:val="00AF4648"/>
    <w:rsid w:val="00B00BC2"/>
    <w:rsid w:val="00B018D7"/>
    <w:rsid w:val="00B05519"/>
    <w:rsid w:val="00B1153D"/>
    <w:rsid w:val="00B116C2"/>
    <w:rsid w:val="00B14644"/>
    <w:rsid w:val="00B1777D"/>
    <w:rsid w:val="00B17E55"/>
    <w:rsid w:val="00B208C1"/>
    <w:rsid w:val="00B24CCF"/>
    <w:rsid w:val="00B26AB4"/>
    <w:rsid w:val="00B26AC9"/>
    <w:rsid w:val="00B27475"/>
    <w:rsid w:val="00B27901"/>
    <w:rsid w:val="00B3035C"/>
    <w:rsid w:val="00B326FA"/>
    <w:rsid w:val="00B34363"/>
    <w:rsid w:val="00B3566C"/>
    <w:rsid w:val="00B36B2C"/>
    <w:rsid w:val="00B371EB"/>
    <w:rsid w:val="00B40BD8"/>
    <w:rsid w:val="00B41B6F"/>
    <w:rsid w:val="00B4331F"/>
    <w:rsid w:val="00B4377E"/>
    <w:rsid w:val="00B43C4E"/>
    <w:rsid w:val="00B44E38"/>
    <w:rsid w:val="00B47621"/>
    <w:rsid w:val="00B47CC8"/>
    <w:rsid w:val="00B51C90"/>
    <w:rsid w:val="00B53FFA"/>
    <w:rsid w:val="00B571B8"/>
    <w:rsid w:val="00B610FF"/>
    <w:rsid w:val="00B61A96"/>
    <w:rsid w:val="00B624B6"/>
    <w:rsid w:val="00B6251B"/>
    <w:rsid w:val="00B62AAD"/>
    <w:rsid w:val="00B652EF"/>
    <w:rsid w:val="00B66368"/>
    <w:rsid w:val="00B66D41"/>
    <w:rsid w:val="00B713AB"/>
    <w:rsid w:val="00B73655"/>
    <w:rsid w:val="00B73D76"/>
    <w:rsid w:val="00B75E1A"/>
    <w:rsid w:val="00B762BE"/>
    <w:rsid w:val="00B77091"/>
    <w:rsid w:val="00B82A23"/>
    <w:rsid w:val="00B848BF"/>
    <w:rsid w:val="00B84D30"/>
    <w:rsid w:val="00B874A5"/>
    <w:rsid w:val="00B91522"/>
    <w:rsid w:val="00B9266E"/>
    <w:rsid w:val="00B9740E"/>
    <w:rsid w:val="00BA0F23"/>
    <w:rsid w:val="00BA1532"/>
    <w:rsid w:val="00BA3C33"/>
    <w:rsid w:val="00BA47E0"/>
    <w:rsid w:val="00BA6F9B"/>
    <w:rsid w:val="00BA732D"/>
    <w:rsid w:val="00BB085A"/>
    <w:rsid w:val="00BB39DC"/>
    <w:rsid w:val="00BB3E04"/>
    <w:rsid w:val="00BC08A9"/>
    <w:rsid w:val="00BC34C8"/>
    <w:rsid w:val="00BC5FA6"/>
    <w:rsid w:val="00BD038C"/>
    <w:rsid w:val="00BD0FC3"/>
    <w:rsid w:val="00BD2C09"/>
    <w:rsid w:val="00BD441D"/>
    <w:rsid w:val="00BD4A74"/>
    <w:rsid w:val="00BD5AFB"/>
    <w:rsid w:val="00BD651D"/>
    <w:rsid w:val="00BE0930"/>
    <w:rsid w:val="00BE0F71"/>
    <w:rsid w:val="00BE2C07"/>
    <w:rsid w:val="00BE2D98"/>
    <w:rsid w:val="00BE2F5E"/>
    <w:rsid w:val="00BE39C5"/>
    <w:rsid w:val="00BE6CAC"/>
    <w:rsid w:val="00BE6EF4"/>
    <w:rsid w:val="00BF0383"/>
    <w:rsid w:val="00BF05AA"/>
    <w:rsid w:val="00BF0C9A"/>
    <w:rsid w:val="00BF0E4A"/>
    <w:rsid w:val="00BF141B"/>
    <w:rsid w:val="00BF4234"/>
    <w:rsid w:val="00C00087"/>
    <w:rsid w:val="00C00314"/>
    <w:rsid w:val="00C0277E"/>
    <w:rsid w:val="00C03B18"/>
    <w:rsid w:val="00C04D38"/>
    <w:rsid w:val="00C05EE9"/>
    <w:rsid w:val="00C0744D"/>
    <w:rsid w:val="00C1012F"/>
    <w:rsid w:val="00C1149E"/>
    <w:rsid w:val="00C12368"/>
    <w:rsid w:val="00C1436E"/>
    <w:rsid w:val="00C15A22"/>
    <w:rsid w:val="00C16DA5"/>
    <w:rsid w:val="00C20833"/>
    <w:rsid w:val="00C208DE"/>
    <w:rsid w:val="00C22384"/>
    <w:rsid w:val="00C272E7"/>
    <w:rsid w:val="00C274A1"/>
    <w:rsid w:val="00C308B6"/>
    <w:rsid w:val="00C31DDF"/>
    <w:rsid w:val="00C32C60"/>
    <w:rsid w:val="00C3331C"/>
    <w:rsid w:val="00C336FC"/>
    <w:rsid w:val="00C34C3C"/>
    <w:rsid w:val="00C36524"/>
    <w:rsid w:val="00C3659C"/>
    <w:rsid w:val="00C36A4F"/>
    <w:rsid w:val="00C40447"/>
    <w:rsid w:val="00C43463"/>
    <w:rsid w:val="00C43543"/>
    <w:rsid w:val="00C44CED"/>
    <w:rsid w:val="00C5244C"/>
    <w:rsid w:val="00C527DD"/>
    <w:rsid w:val="00C54BC7"/>
    <w:rsid w:val="00C560C0"/>
    <w:rsid w:val="00C56E33"/>
    <w:rsid w:val="00C57291"/>
    <w:rsid w:val="00C6194B"/>
    <w:rsid w:val="00C672B8"/>
    <w:rsid w:val="00C67F99"/>
    <w:rsid w:val="00C71978"/>
    <w:rsid w:val="00C738A3"/>
    <w:rsid w:val="00C75972"/>
    <w:rsid w:val="00C776C3"/>
    <w:rsid w:val="00C77935"/>
    <w:rsid w:val="00C80158"/>
    <w:rsid w:val="00C80634"/>
    <w:rsid w:val="00C80DBC"/>
    <w:rsid w:val="00C8271A"/>
    <w:rsid w:val="00C82755"/>
    <w:rsid w:val="00C84441"/>
    <w:rsid w:val="00C865E0"/>
    <w:rsid w:val="00C90272"/>
    <w:rsid w:val="00C912DB"/>
    <w:rsid w:val="00C93A52"/>
    <w:rsid w:val="00C93CB5"/>
    <w:rsid w:val="00C94327"/>
    <w:rsid w:val="00C94CB5"/>
    <w:rsid w:val="00C95781"/>
    <w:rsid w:val="00C96493"/>
    <w:rsid w:val="00C97DDF"/>
    <w:rsid w:val="00CA0072"/>
    <w:rsid w:val="00CA058B"/>
    <w:rsid w:val="00CA337F"/>
    <w:rsid w:val="00CA3819"/>
    <w:rsid w:val="00CA3BFF"/>
    <w:rsid w:val="00CA5526"/>
    <w:rsid w:val="00CA60AB"/>
    <w:rsid w:val="00CB2F5C"/>
    <w:rsid w:val="00CB5542"/>
    <w:rsid w:val="00CB6C97"/>
    <w:rsid w:val="00CC1A0F"/>
    <w:rsid w:val="00CC309D"/>
    <w:rsid w:val="00CC4D78"/>
    <w:rsid w:val="00CC6915"/>
    <w:rsid w:val="00CC6F8D"/>
    <w:rsid w:val="00CC7612"/>
    <w:rsid w:val="00CC78FB"/>
    <w:rsid w:val="00CC7BF3"/>
    <w:rsid w:val="00CD266B"/>
    <w:rsid w:val="00CD3D19"/>
    <w:rsid w:val="00CD486C"/>
    <w:rsid w:val="00CE0508"/>
    <w:rsid w:val="00CE3339"/>
    <w:rsid w:val="00CE3640"/>
    <w:rsid w:val="00CE4C26"/>
    <w:rsid w:val="00CE50FB"/>
    <w:rsid w:val="00CE530D"/>
    <w:rsid w:val="00CE5B49"/>
    <w:rsid w:val="00CF0DEA"/>
    <w:rsid w:val="00CF26FC"/>
    <w:rsid w:val="00CF327D"/>
    <w:rsid w:val="00CF3A86"/>
    <w:rsid w:val="00CF491C"/>
    <w:rsid w:val="00CF5C18"/>
    <w:rsid w:val="00CF5E65"/>
    <w:rsid w:val="00CF6322"/>
    <w:rsid w:val="00D00996"/>
    <w:rsid w:val="00D00E9E"/>
    <w:rsid w:val="00D029AD"/>
    <w:rsid w:val="00D07FA6"/>
    <w:rsid w:val="00D124F2"/>
    <w:rsid w:val="00D1327D"/>
    <w:rsid w:val="00D14BC6"/>
    <w:rsid w:val="00D1723A"/>
    <w:rsid w:val="00D1744E"/>
    <w:rsid w:val="00D17CD9"/>
    <w:rsid w:val="00D212D7"/>
    <w:rsid w:val="00D24593"/>
    <w:rsid w:val="00D24EE9"/>
    <w:rsid w:val="00D25037"/>
    <w:rsid w:val="00D250BC"/>
    <w:rsid w:val="00D276A0"/>
    <w:rsid w:val="00D27DE0"/>
    <w:rsid w:val="00D3224F"/>
    <w:rsid w:val="00D338B8"/>
    <w:rsid w:val="00D33A40"/>
    <w:rsid w:val="00D34BB6"/>
    <w:rsid w:val="00D35398"/>
    <w:rsid w:val="00D375D0"/>
    <w:rsid w:val="00D40147"/>
    <w:rsid w:val="00D44CE4"/>
    <w:rsid w:val="00D47D9B"/>
    <w:rsid w:val="00D509DE"/>
    <w:rsid w:val="00D52FC2"/>
    <w:rsid w:val="00D53CC7"/>
    <w:rsid w:val="00D547E5"/>
    <w:rsid w:val="00D54C10"/>
    <w:rsid w:val="00D55745"/>
    <w:rsid w:val="00D55D0A"/>
    <w:rsid w:val="00D5611C"/>
    <w:rsid w:val="00D636C2"/>
    <w:rsid w:val="00D65952"/>
    <w:rsid w:val="00D66357"/>
    <w:rsid w:val="00D66731"/>
    <w:rsid w:val="00D6740C"/>
    <w:rsid w:val="00D67FF4"/>
    <w:rsid w:val="00D749E7"/>
    <w:rsid w:val="00D7591A"/>
    <w:rsid w:val="00D75CAA"/>
    <w:rsid w:val="00D7678C"/>
    <w:rsid w:val="00D7795A"/>
    <w:rsid w:val="00D8064C"/>
    <w:rsid w:val="00D814E9"/>
    <w:rsid w:val="00D81675"/>
    <w:rsid w:val="00D823A5"/>
    <w:rsid w:val="00D853F8"/>
    <w:rsid w:val="00D860FB"/>
    <w:rsid w:val="00D87E56"/>
    <w:rsid w:val="00D90F5E"/>
    <w:rsid w:val="00D92809"/>
    <w:rsid w:val="00D93A33"/>
    <w:rsid w:val="00D957E1"/>
    <w:rsid w:val="00DA0935"/>
    <w:rsid w:val="00DA0F7C"/>
    <w:rsid w:val="00DA205A"/>
    <w:rsid w:val="00DA3066"/>
    <w:rsid w:val="00DA3088"/>
    <w:rsid w:val="00DA4DDD"/>
    <w:rsid w:val="00DA6541"/>
    <w:rsid w:val="00DA6E4A"/>
    <w:rsid w:val="00DA741A"/>
    <w:rsid w:val="00DA7FCE"/>
    <w:rsid w:val="00DB1E10"/>
    <w:rsid w:val="00DB2742"/>
    <w:rsid w:val="00DB3C6A"/>
    <w:rsid w:val="00DB4120"/>
    <w:rsid w:val="00DB45A5"/>
    <w:rsid w:val="00DB55F6"/>
    <w:rsid w:val="00DB77DE"/>
    <w:rsid w:val="00DC21C4"/>
    <w:rsid w:val="00DC2D16"/>
    <w:rsid w:val="00DC64CF"/>
    <w:rsid w:val="00DC6C1F"/>
    <w:rsid w:val="00DC72E1"/>
    <w:rsid w:val="00DD029A"/>
    <w:rsid w:val="00DD254E"/>
    <w:rsid w:val="00DD36B7"/>
    <w:rsid w:val="00DD36D9"/>
    <w:rsid w:val="00DD4359"/>
    <w:rsid w:val="00DD77BD"/>
    <w:rsid w:val="00DE69BC"/>
    <w:rsid w:val="00DE69CB"/>
    <w:rsid w:val="00DE7554"/>
    <w:rsid w:val="00DE75A7"/>
    <w:rsid w:val="00DE763D"/>
    <w:rsid w:val="00DF037A"/>
    <w:rsid w:val="00DF07EB"/>
    <w:rsid w:val="00DF195D"/>
    <w:rsid w:val="00DF3989"/>
    <w:rsid w:val="00DF6606"/>
    <w:rsid w:val="00DF6C3C"/>
    <w:rsid w:val="00E0104F"/>
    <w:rsid w:val="00E0144A"/>
    <w:rsid w:val="00E03949"/>
    <w:rsid w:val="00E067CE"/>
    <w:rsid w:val="00E068AF"/>
    <w:rsid w:val="00E11A13"/>
    <w:rsid w:val="00E120F6"/>
    <w:rsid w:val="00E12D20"/>
    <w:rsid w:val="00E131CB"/>
    <w:rsid w:val="00E13EE6"/>
    <w:rsid w:val="00E15807"/>
    <w:rsid w:val="00E170EC"/>
    <w:rsid w:val="00E2073C"/>
    <w:rsid w:val="00E208D4"/>
    <w:rsid w:val="00E23026"/>
    <w:rsid w:val="00E2506E"/>
    <w:rsid w:val="00E254C2"/>
    <w:rsid w:val="00E25FC7"/>
    <w:rsid w:val="00E31AA5"/>
    <w:rsid w:val="00E3394B"/>
    <w:rsid w:val="00E34586"/>
    <w:rsid w:val="00E35B37"/>
    <w:rsid w:val="00E362CE"/>
    <w:rsid w:val="00E406E8"/>
    <w:rsid w:val="00E41306"/>
    <w:rsid w:val="00E4291E"/>
    <w:rsid w:val="00E4450E"/>
    <w:rsid w:val="00E50820"/>
    <w:rsid w:val="00E50E97"/>
    <w:rsid w:val="00E513B5"/>
    <w:rsid w:val="00E51AF4"/>
    <w:rsid w:val="00E525D2"/>
    <w:rsid w:val="00E5363C"/>
    <w:rsid w:val="00E54F3A"/>
    <w:rsid w:val="00E55256"/>
    <w:rsid w:val="00E55843"/>
    <w:rsid w:val="00E62028"/>
    <w:rsid w:val="00E6342E"/>
    <w:rsid w:val="00E63954"/>
    <w:rsid w:val="00E6440C"/>
    <w:rsid w:val="00E67871"/>
    <w:rsid w:val="00E70D7F"/>
    <w:rsid w:val="00E8248F"/>
    <w:rsid w:val="00E841AD"/>
    <w:rsid w:val="00E8500F"/>
    <w:rsid w:val="00E851F3"/>
    <w:rsid w:val="00E85F1D"/>
    <w:rsid w:val="00E85FA6"/>
    <w:rsid w:val="00E87326"/>
    <w:rsid w:val="00E87B1D"/>
    <w:rsid w:val="00E87C8A"/>
    <w:rsid w:val="00E90B9A"/>
    <w:rsid w:val="00E96D5F"/>
    <w:rsid w:val="00E96F97"/>
    <w:rsid w:val="00EA71A4"/>
    <w:rsid w:val="00EA7EEC"/>
    <w:rsid w:val="00EB0581"/>
    <w:rsid w:val="00EB0A4E"/>
    <w:rsid w:val="00EB3B2F"/>
    <w:rsid w:val="00EB467F"/>
    <w:rsid w:val="00EB4A8A"/>
    <w:rsid w:val="00EB5F43"/>
    <w:rsid w:val="00EC043E"/>
    <w:rsid w:val="00EC2440"/>
    <w:rsid w:val="00EC282A"/>
    <w:rsid w:val="00EC352B"/>
    <w:rsid w:val="00EC39A1"/>
    <w:rsid w:val="00EC3A9F"/>
    <w:rsid w:val="00EC6C73"/>
    <w:rsid w:val="00EC7048"/>
    <w:rsid w:val="00EC70CE"/>
    <w:rsid w:val="00ED026A"/>
    <w:rsid w:val="00ED1663"/>
    <w:rsid w:val="00ED3AE4"/>
    <w:rsid w:val="00ED3E4D"/>
    <w:rsid w:val="00ED75BB"/>
    <w:rsid w:val="00EE12F4"/>
    <w:rsid w:val="00EE2966"/>
    <w:rsid w:val="00EE30A1"/>
    <w:rsid w:val="00EE3122"/>
    <w:rsid w:val="00EE4A62"/>
    <w:rsid w:val="00EE4DFA"/>
    <w:rsid w:val="00EE7D0A"/>
    <w:rsid w:val="00EF00A9"/>
    <w:rsid w:val="00EF24D9"/>
    <w:rsid w:val="00EF3605"/>
    <w:rsid w:val="00EF5341"/>
    <w:rsid w:val="00EF5634"/>
    <w:rsid w:val="00EF5F04"/>
    <w:rsid w:val="00EF7254"/>
    <w:rsid w:val="00F03A79"/>
    <w:rsid w:val="00F045B6"/>
    <w:rsid w:val="00F04B8A"/>
    <w:rsid w:val="00F13AA4"/>
    <w:rsid w:val="00F13DCF"/>
    <w:rsid w:val="00F1582B"/>
    <w:rsid w:val="00F16FB8"/>
    <w:rsid w:val="00F2064B"/>
    <w:rsid w:val="00F22CC6"/>
    <w:rsid w:val="00F24261"/>
    <w:rsid w:val="00F25217"/>
    <w:rsid w:val="00F265EF"/>
    <w:rsid w:val="00F314A7"/>
    <w:rsid w:val="00F32088"/>
    <w:rsid w:val="00F33D32"/>
    <w:rsid w:val="00F3408F"/>
    <w:rsid w:val="00F3445E"/>
    <w:rsid w:val="00F358BD"/>
    <w:rsid w:val="00F37077"/>
    <w:rsid w:val="00F37153"/>
    <w:rsid w:val="00F42743"/>
    <w:rsid w:val="00F4303F"/>
    <w:rsid w:val="00F4555A"/>
    <w:rsid w:val="00F47583"/>
    <w:rsid w:val="00F47ED6"/>
    <w:rsid w:val="00F50512"/>
    <w:rsid w:val="00F516C3"/>
    <w:rsid w:val="00F533C1"/>
    <w:rsid w:val="00F542AB"/>
    <w:rsid w:val="00F55274"/>
    <w:rsid w:val="00F55A5A"/>
    <w:rsid w:val="00F5780F"/>
    <w:rsid w:val="00F60B39"/>
    <w:rsid w:val="00F60B8F"/>
    <w:rsid w:val="00F60F0A"/>
    <w:rsid w:val="00F63C97"/>
    <w:rsid w:val="00F644C0"/>
    <w:rsid w:val="00F652DE"/>
    <w:rsid w:val="00F664B4"/>
    <w:rsid w:val="00F66E1C"/>
    <w:rsid w:val="00F70392"/>
    <w:rsid w:val="00F71267"/>
    <w:rsid w:val="00F715B6"/>
    <w:rsid w:val="00F719F2"/>
    <w:rsid w:val="00F731A4"/>
    <w:rsid w:val="00F73FC8"/>
    <w:rsid w:val="00F746FD"/>
    <w:rsid w:val="00F763D6"/>
    <w:rsid w:val="00F80670"/>
    <w:rsid w:val="00F81DEF"/>
    <w:rsid w:val="00F82B43"/>
    <w:rsid w:val="00F83308"/>
    <w:rsid w:val="00F84B2A"/>
    <w:rsid w:val="00F85C0A"/>
    <w:rsid w:val="00F87521"/>
    <w:rsid w:val="00F90322"/>
    <w:rsid w:val="00F923E5"/>
    <w:rsid w:val="00F9308A"/>
    <w:rsid w:val="00F95339"/>
    <w:rsid w:val="00F9751E"/>
    <w:rsid w:val="00F97E8B"/>
    <w:rsid w:val="00FA23CD"/>
    <w:rsid w:val="00FA2E45"/>
    <w:rsid w:val="00FA4608"/>
    <w:rsid w:val="00FA5B2E"/>
    <w:rsid w:val="00FA5C23"/>
    <w:rsid w:val="00FA6158"/>
    <w:rsid w:val="00FA6E85"/>
    <w:rsid w:val="00FB1102"/>
    <w:rsid w:val="00FB148C"/>
    <w:rsid w:val="00FB1612"/>
    <w:rsid w:val="00FB17D1"/>
    <w:rsid w:val="00FB3797"/>
    <w:rsid w:val="00FB3B77"/>
    <w:rsid w:val="00FB3BE1"/>
    <w:rsid w:val="00FB4B6B"/>
    <w:rsid w:val="00FB5E10"/>
    <w:rsid w:val="00FB6A8D"/>
    <w:rsid w:val="00FB6B06"/>
    <w:rsid w:val="00FC2926"/>
    <w:rsid w:val="00FC3259"/>
    <w:rsid w:val="00FC35DE"/>
    <w:rsid w:val="00FC3AFB"/>
    <w:rsid w:val="00FC40A4"/>
    <w:rsid w:val="00FC5009"/>
    <w:rsid w:val="00FC591B"/>
    <w:rsid w:val="00FC6AD7"/>
    <w:rsid w:val="00FC6BC1"/>
    <w:rsid w:val="00FC7C27"/>
    <w:rsid w:val="00FC7CD1"/>
    <w:rsid w:val="00FD2509"/>
    <w:rsid w:val="00FD67D2"/>
    <w:rsid w:val="00FE342F"/>
    <w:rsid w:val="00FE72C9"/>
    <w:rsid w:val="00FF0510"/>
    <w:rsid w:val="00FF0D9E"/>
    <w:rsid w:val="00FF3029"/>
    <w:rsid w:val="00FF5500"/>
    <w:rsid w:val="00FF5E7D"/>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98"/>
    <w:pPr>
      <w:jc w:val="both"/>
    </w:pPr>
    <w:rPr>
      <w:rFonts w:cs="Calibri"/>
      <w:lang w:eastAsia="en-US"/>
    </w:rPr>
  </w:style>
  <w:style w:type="paragraph" w:styleId="Heading1">
    <w:name w:val="heading 1"/>
    <w:basedOn w:val="Normal"/>
    <w:next w:val="Normal"/>
    <w:link w:val="Heading1Char"/>
    <w:uiPriority w:val="99"/>
    <w:qFormat/>
    <w:rsid w:val="004B25FF"/>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4B25FF"/>
    <w:pPr>
      <w:keepNext/>
      <w:spacing w:before="240" w:after="60"/>
      <w:outlineLvl w:val="1"/>
    </w:pPr>
    <w:rPr>
      <w:rFonts w:ascii="Cambria" w:eastAsia="Times New Roman" w:hAnsi="Cambria" w:cs="Cambria"/>
      <w:b/>
      <w:bCs/>
      <w:i/>
      <w:iCs/>
      <w:sz w:val="28"/>
      <w:szCs w:val="28"/>
    </w:rPr>
  </w:style>
  <w:style w:type="paragraph" w:styleId="Heading4">
    <w:name w:val="heading 4"/>
    <w:basedOn w:val="Normal"/>
    <w:link w:val="Heading4Char"/>
    <w:uiPriority w:val="99"/>
    <w:qFormat/>
    <w:rsid w:val="00CE4C26"/>
    <w:pPr>
      <w:spacing w:before="100" w:beforeAutospacing="1" w:after="100" w:afterAutospacing="1"/>
      <w:jc w:val="left"/>
      <w:outlineLvl w:val="3"/>
    </w:pPr>
    <w:rPr>
      <w:rFonts w:ascii="Times New Roman" w:eastAsia="Times New Roman" w:hAnsi="Times New Roman" w:cs="Times New Roman"/>
      <w:b/>
      <w:bCs/>
      <w:sz w:val="24"/>
      <w:szCs w:val="24"/>
      <w:lang w:eastAsia="pt-BR"/>
    </w:rPr>
  </w:style>
  <w:style w:type="paragraph" w:styleId="Heading7">
    <w:name w:val="heading 7"/>
    <w:basedOn w:val="Normal"/>
    <w:next w:val="Normal"/>
    <w:link w:val="Heading7Char"/>
    <w:uiPriority w:val="99"/>
    <w:qFormat/>
    <w:locked/>
    <w:rsid w:val="002A2ECA"/>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5F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B25FF"/>
    <w:rPr>
      <w:rFonts w:ascii="Cambria" w:hAnsi="Cambria" w:cs="Cambria"/>
      <w:b/>
      <w:bCs/>
      <w:i/>
      <w:iCs/>
      <w:sz w:val="28"/>
      <w:szCs w:val="28"/>
      <w:lang w:eastAsia="en-US"/>
    </w:rPr>
  </w:style>
  <w:style w:type="character" w:customStyle="1" w:styleId="Heading4Char">
    <w:name w:val="Heading 4 Char"/>
    <w:basedOn w:val="DefaultParagraphFont"/>
    <w:link w:val="Heading4"/>
    <w:uiPriority w:val="99"/>
    <w:locked/>
    <w:rsid w:val="00CE4C26"/>
    <w:rPr>
      <w:rFonts w:ascii="Times New Roman" w:hAnsi="Times New Roman" w:cs="Times New Roman"/>
      <w:b/>
      <w:bCs/>
      <w:sz w:val="24"/>
      <w:szCs w:val="24"/>
    </w:rPr>
  </w:style>
  <w:style w:type="character" w:customStyle="1" w:styleId="Heading7Char">
    <w:name w:val="Heading 7 Char"/>
    <w:basedOn w:val="DefaultParagraphFont"/>
    <w:link w:val="Heading7"/>
    <w:uiPriority w:val="99"/>
    <w:semiHidden/>
    <w:locked/>
    <w:rsid w:val="007C19A0"/>
    <w:rPr>
      <w:rFonts w:ascii="Calibri" w:hAnsi="Calibri" w:cs="Calibri"/>
      <w:sz w:val="24"/>
      <w:szCs w:val="24"/>
      <w:lang w:eastAsia="en-US"/>
    </w:rPr>
  </w:style>
  <w:style w:type="paragraph" w:styleId="BodyText2">
    <w:name w:val="Body Text 2"/>
    <w:aliases w:val="Char"/>
    <w:basedOn w:val="Normal"/>
    <w:link w:val="BodyText2Char"/>
    <w:uiPriority w:val="99"/>
    <w:rsid w:val="003F5E4F"/>
    <w:pPr>
      <w:widowControl w:val="0"/>
      <w:autoSpaceDE w:val="0"/>
      <w:autoSpaceDN w:val="0"/>
      <w:ind w:right="-57"/>
    </w:pPr>
    <w:rPr>
      <w:rFonts w:ascii="Arial" w:eastAsia="Times New Roman" w:hAnsi="Arial" w:cs="Arial"/>
    </w:rPr>
  </w:style>
  <w:style w:type="character" w:customStyle="1" w:styleId="BodyText2Char">
    <w:name w:val="Body Text 2 Char"/>
    <w:aliases w:val="Char Char"/>
    <w:basedOn w:val="DefaultParagraphFont"/>
    <w:link w:val="BodyText2"/>
    <w:uiPriority w:val="99"/>
    <w:locked/>
    <w:rsid w:val="003F5E4F"/>
    <w:rPr>
      <w:rFonts w:ascii="Arial" w:hAnsi="Arial" w:cs="Arial"/>
      <w:sz w:val="22"/>
      <w:szCs w:val="22"/>
      <w:lang w:eastAsia="en-US"/>
    </w:rPr>
  </w:style>
  <w:style w:type="paragraph" w:styleId="BodyTextIndent">
    <w:name w:val="Body Text Indent"/>
    <w:basedOn w:val="Normal"/>
    <w:link w:val="BodyTextIndentChar"/>
    <w:uiPriority w:val="99"/>
    <w:semiHidden/>
    <w:rsid w:val="003F5E4F"/>
    <w:pPr>
      <w:spacing w:after="120"/>
      <w:ind w:left="283"/>
    </w:pPr>
  </w:style>
  <w:style w:type="character" w:customStyle="1" w:styleId="BodyTextIndentChar">
    <w:name w:val="Body Text Indent Char"/>
    <w:basedOn w:val="DefaultParagraphFont"/>
    <w:link w:val="BodyTextIndent"/>
    <w:uiPriority w:val="99"/>
    <w:semiHidden/>
    <w:locked/>
    <w:rsid w:val="003F5E4F"/>
    <w:rPr>
      <w:sz w:val="22"/>
      <w:szCs w:val="22"/>
      <w:lang w:eastAsia="en-US"/>
    </w:rPr>
  </w:style>
  <w:style w:type="character" w:styleId="Hyperlink">
    <w:name w:val="Hyperlink"/>
    <w:basedOn w:val="DefaultParagraphFont"/>
    <w:uiPriority w:val="99"/>
    <w:rsid w:val="003F5E4F"/>
    <w:rPr>
      <w:color w:val="0000FF"/>
      <w:u w:val="single"/>
    </w:rPr>
  </w:style>
  <w:style w:type="paragraph" w:styleId="NormalWeb">
    <w:name w:val="Normal (Web)"/>
    <w:basedOn w:val="Normal"/>
    <w:uiPriority w:val="99"/>
    <w:semiHidden/>
    <w:rsid w:val="00CE4C26"/>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Strong">
    <w:name w:val="Strong"/>
    <w:basedOn w:val="DefaultParagraphFont"/>
    <w:uiPriority w:val="99"/>
    <w:qFormat/>
    <w:rsid w:val="00CE4C26"/>
    <w:rPr>
      <w:b/>
      <w:bCs/>
    </w:rPr>
  </w:style>
  <w:style w:type="paragraph" w:styleId="Header">
    <w:name w:val="header"/>
    <w:basedOn w:val="Normal"/>
    <w:link w:val="HeaderChar"/>
    <w:uiPriority w:val="99"/>
    <w:rsid w:val="004B25FF"/>
    <w:pPr>
      <w:tabs>
        <w:tab w:val="center" w:pos="4252"/>
        <w:tab w:val="right" w:pos="8504"/>
      </w:tabs>
    </w:pPr>
  </w:style>
  <w:style w:type="character" w:customStyle="1" w:styleId="HeaderChar">
    <w:name w:val="Header Char"/>
    <w:basedOn w:val="DefaultParagraphFont"/>
    <w:link w:val="Header"/>
    <w:uiPriority w:val="99"/>
    <w:locked/>
    <w:rsid w:val="004B25FF"/>
    <w:rPr>
      <w:sz w:val="22"/>
      <w:szCs w:val="22"/>
      <w:lang w:eastAsia="en-US"/>
    </w:rPr>
  </w:style>
  <w:style w:type="paragraph" w:styleId="Footer">
    <w:name w:val="footer"/>
    <w:basedOn w:val="Normal"/>
    <w:link w:val="FooterChar"/>
    <w:uiPriority w:val="99"/>
    <w:rsid w:val="004B25FF"/>
    <w:pPr>
      <w:tabs>
        <w:tab w:val="center" w:pos="4252"/>
        <w:tab w:val="right" w:pos="8504"/>
      </w:tabs>
    </w:pPr>
  </w:style>
  <w:style w:type="character" w:customStyle="1" w:styleId="FooterChar">
    <w:name w:val="Footer Char"/>
    <w:basedOn w:val="DefaultParagraphFont"/>
    <w:link w:val="Footer"/>
    <w:uiPriority w:val="99"/>
    <w:locked/>
    <w:rsid w:val="004B25FF"/>
    <w:rPr>
      <w:sz w:val="22"/>
      <w:szCs w:val="22"/>
      <w:lang w:eastAsia="en-US"/>
    </w:rPr>
  </w:style>
  <w:style w:type="paragraph" w:styleId="Caption">
    <w:name w:val="caption"/>
    <w:basedOn w:val="Normal"/>
    <w:next w:val="Normal"/>
    <w:uiPriority w:val="99"/>
    <w:qFormat/>
    <w:rsid w:val="004B25FF"/>
    <w:pPr>
      <w:jc w:val="center"/>
    </w:pPr>
    <w:rPr>
      <w:rFonts w:ascii="Script" w:eastAsia="Times New Roman" w:hAnsi="Script" w:cs="Script"/>
      <w:b/>
      <w:bCs/>
      <w:i/>
      <w:iCs/>
      <w:sz w:val="32"/>
      <w:szCs w:val="32"/>
      <w:lang w:eastAsia="pt-BR"/>
    </w:rPr>
  </w:style>
  <w:style w:type="character" w:customStyle="1" w:styleId="CharChar7">
    <w:name w:val="Char Char7"/>
    <w:uiPriority w:val="99"/>
    <w:rsid w:val="009E787A"/>
    <w:rPr>
      <w:sz w:val="22"/>
      <w:szCs w:val="22"/>
      <w:lang w:eastAsia="en-US"/>
    </w:rPr>
  </w:style>
  <w:style w:type="paragraph" w:styleId="BalloonText">
    <w:name w:val="Balloon Text"/>
    <w:basedOn w:val="Normal"/>
    <w:link w:val="BalloonTextChar"/>
    <w:uiPriority w:val="99"/>
    <w:semiHidden/>
    <w:rsid w:val="00B279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33AD"/>
    <w:rPr>
      <w:rFonts w:ascii="Times New Roman" w:hAnsi="Times New Roman" w:cs="Times New Roman"/>
      <w:sz w:val="2"/>
      <w:szCs w:val="2"/>
      <w:lang w:eastAsia="en-US"/>
    </w:rPr>
  </w:style>
  <w:style w:type="paragraph" w:styleId="BodyText">
    <w:name w:val="Body Text"/>
    <w:basedOn w:val="Normal"/>
    <w:link w:val="BodyTextChar"/>
    <w:uiPriority w:val="99"/>
    <w:rsid w:val="00674531"/>
    <w:pPr>
      <w:autoSpaceDE w:val="0"/>
      <w:autoSpaceDN w:val="0"/>
      <w:spacing w:after="120"/>
      <w:jc w:val="left"/>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locked/>
    <w:rsid w:val="008B33AD"/>
    <w:rPr>
      <w:lang w:eastAsia="en-US"/>
    </w:rPr>
  </w:style>
  <w:style w:type="paragraph" w:customStyle="1" w:styleId="CM26">
    <w:name w:val="CM26"/>
    <w:basedOn w:val="Normal"/>
    <w:next w:val="Normal"/>
    <w:uiPriority w:val="99"/>
    <w:rsid w:val="00EB0A4E"/>
    <w:pPr>
      <w:widowControl w:val="0"/>
      <w:autoSpaceDE w:val="0"/>
      <w:autoSpaceDN w:val="0"/>
      <w:adjustRightInd w:val="0"/>
      <w:spacing w:after="63"/>
      <w:jc w:val="left"/>
    </w:pPr>
    <w:rPr>
      <w:rFonts w:ascii="Arial" w:eastAsia="Times New Roman" w:hAnsi="Arial" w:cs="Arial"/>
      <w:sz w:val="24"/>
      <w:szCs w:val="24"/>
      <w:lang w:eastAsia="pt-BR"/>
    </w:rPr>
  </w:style>
  <w:style w:type="paragraph" w:customStyle="1" w:styleId="PADRAO">
    <w:name w:val="PADRAO"/>
    <w:uiPriority w:val="99"/>
    <w:rsid w:val="000374F3"/>
    <w:rPr>
      <w:rFonts w:ascii="Times New Roman" w:eastAsia="Times New Roman" w:hAnsi="Times New Roman"/>
      <w:color w:val="000000"/>
      <w:sz w:val="24"/>
      <w:szCs w:val="24"/>
    </w:rPr>
  </w:style>
  <w:style w:type="paragraph" w:customStyle="1" w:styleId="E011061">
    <w:name w:val="_E011061"/>
    <w:uiPriority w:val="99"/>
    <w:rsid w:val="000374F3"/>
    <w:pPr>
      <w:ind w:left="1296" w:hanging="1296"/>
    </w:pPr>
    <w:rPr>
      <w:rFonts w:ascii="Times New Roman" w:eastAsia="Times New Roman" w:hAnsi="Times New Roman"/>
      <w:color w:val="000000"/>
      <w:sz w:val="24"/>
      <w:szCs w:val="24"/>
    </w:rPr>
  </w:style>
  <w:style w:type="paragraph" w:customStyle="1" w:styleId="e0110610">
    <w:name w:val="e011061"/>
    <w:basedOn w:val="Normal"/>
    <w:uiPriority w:val="99"/>
    <w:rsid w:val="000374F3"/>
    <w:pPr>
      <w:spacing w:before="100" w:beforeAutospacing="1" w:after="100" w:afterAutospacing="1"/>
      <w:jc w:val="left"/>
    </w:pPr>
    <w:rPr>
      <w:sz w:val="24"/>
      <w:szCs w:val="24"/>
      <w:lang w:eastAsia="pt-BR"/>
    </w:rPr>
  </w:style>
  <w:style w:type="paragraph" w:styleId="ListParagraph">
    <w:name w:val="List Paragraph"/>
    <w:basedOn w:val="Normal"/>
    <w:uiPriority w:val="99"/>
    <w:qFormat/>
    <w:rsid w:val="00DE69BC"/>
    <w:pPr>
      <w:ind w:left="720"/>
      <w:jc w:val="left"/>
    </w:pPr>
    <w:rPr>
      <w:sz w:val="24"/>
      <w:szCs w:val="24"/>
      <w:lang w:eastAsia="pt-BR"/>
    </w:rPr>
  </w:style>
  <w:style w:type="paragraph" w:styleId="NoSpacing">
    <w:name w:val="No Spacing"/>
    <w:uiPriority w:val="99"/>
    <w:qFormat/>
    <w:rsid w:val="00B9266E"/>
    <w:rPr>
      <w:rFonts w:ascii="Times New Roman" w:eastAsia="Times New Roman" w:hAnsi="Times New Roman"/>
      <w:sz w:val="20"/>
      <w:szCs w:val="20"/>
    </w:rPr>
  </w:style>
  <w:style w:type="character" w:customStyle="1" w:styleId="apple-converted-space">
    <w:name w:val="apple-converted-space"/>
    <w:basedOn w:val="DefaultParagraphFont"/>
    <w:uiPriority w:val="99"/>
    <w:rsid w:val="001266EF"/>
  </w:style>
  <w:style w:type="paragraph" w:styleId="BlockText">
    <w:name w:val="Block Text"/>
    <w:basedOn w:val="Normal"/>
    <w:uiPriority w:val="99"/>
    <w:rsid w:val="00171A62"/>
    <w:pPr>
      <w:spacing w:line="360" w:lineRule="auto"/>
      <w:ind w:left="-426" w:right="-1" w:firstLine="1560"/>
    </w:pPr>
    <w:rPr>
      <w:sz w:val="24"/>
      <w:szCs w:val="24"/>
      <w:lang w:eastAsia="pt-BR"/>
    </w:rPr>
  </w:style>
  <w:style w:type="paragraph" w:customStyle="1" w:styleId="ecxmsonormal">
    <w:name w:val="ecxmsonormal"/>
    <w:basedOn w:val="Normal"/>
    <w:uiPriority w:val="99"/>
    <w:rsid w:val="00C0277E"/>
    <w:pPr>
      <w:spacing w:after="324"/>
      <w:jc w:val="left"/>
    </w:pPr>
    <w:rPr>
      <w:rFonts w:ascii="Times New Roman" w:eastAsia="Times New Roman" w:hAnsi="Times New Roman" w:cs="Times New Roman"/>
      <w:sz w:val="24"/>
      <w:szCs w:val="24"/>
      <w:lang w:eastAsia="pt-BR"/>
    </w:rPr>
  </w:style>
  <w:style w:type="paragraph" w:customStyle="1" w:styleId="Corpo">
    <w:name w:val="Corpo"/>
    <w:uiPriority w:val="99"/>
    <w:rsid w:val="009D01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lang w:val="es-ES_tradnl"/>
    </w:rPr>
  </w:style>
  <w:style w:type="character" w:customStyle="1" w:styleId="Hyperlink0">
    <w:name w:val="Hyperlink.0"/>
    <w:uiPriority w:val="99"/>
    <w:rsid w:val="00E87326"/>
    <w:rPr>
      <w:rFonts w:ascii="Arial" w:hAnsi="Arial" w:cs="Arial"/>
      <w:color w:val="0000FF"/>
      <w:sz w:val="24"/>
      <w:szCs w:val="24"/>
      <w:u w:val="single" w:color="0000FF"/>
    </w:rPr>
  </w:style>
  <w:style w:type="paragraph" w:customStyle="1" w:styleId="PargrafodaLista">
    <w:name w:val="Parágrafo da Lista"/>
    <w:uiPriority w:val="99"/>
    <w:rsid w:val="00E87326"/>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720"/>
    </w:pPr>
    <w:rPr>
      <w:rFonts w:cs="Calibri"/>
      <w:color w:val="000000"/>
      <w:sz w:val="24"/>
      <w:szCs w:val="24"/>
      <w:u w:color="000000"/>
      <w:lang w:val="pt-PT"/>
    </w:rPr>
  </w:style>
  <w:style w:type="paragraph" w:customStyle="1" w:styleId="SemEspaamento">
    <w:name w:val="Sem Espaçamento"/>
    <w:uiPriority w:val="99"/>
    <w:rsid w:val="002A2EC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s="Calibri"/>
      <w:color w:val="000000"/>
      <w:u w:color="000000"/>
      <w:lang w:val="pt-PT"/>
    </w:rPr>
  </w:style>
  <w:style w:type="numbering" w:customStyle="1" w:styleId="EstiloImportado5">
    <w:name w:val="Estilo Importado 5"/>
    <w:rsid w:val="00404CEF"/>
    <w:pPr>
      <w:numPr>
        <w:numId w:val="7"/>
      </w:numPr>
    </w:pPr>
  </w:style>
  <w:style w:type="numbering" w:customStyle="1" w:styleId="EstiloImportado4">
    <w:name w:val="Estilo Importado 4"/>
    <w:rsid w:val="00404CEF"/>
    <w:pPr>
      <w:numPr>
        <w:numId w:val="5"/>
      </w:numPr>
    </w:pPr>
  </w:style>
</w:styles>
</file>

<file path=word/webSettings.xml><?xml version="1.0" encoding="utf-8"?>
<w:webSettings xmlns:r="http://schemas.openxmlformats.org/officeDocument/2006/relationships" xmlns:w="http://schemas.openxmlformats.org/wordprocessingml/2006/main">
  <w:divs>
    <w:div w:id="1083646637">
      <w:marLeft w:val="0"/>
      <w:marRight w:val="0"/>
      <w:marTop w:val="0"/>
      <w:marBottom w:val="0"/>
      <w:divBdr>
        <w:top w:val="none" w:sz="0" w:space="0" w:color="auto"/>
        <w:left w:val="none" w:sz="0" w:space="0" w:color="auto"/>
        <w:bottom w:val="none" w:sz="0" w:space="0" w:color="auto"/>
        <w:right w:val="none" w:sz="0" w:space="0" w:color="auto"/>
      </w:divBdr>
    </w:div>
    <w:div w:id="1083646638">
      <w:marLeft w:val="0"/>
      <w:marRight w:val="0"/>
      <w:marTop w:val="0"/>
      <w:marBottom w:val="0"/>
      <w:divBdr>
        <w:top w:val="none" w:sz="0" w:space="0" w:color="auto"/>
        <w:left w:val="none" w:sz="0" w:space="0" w:color="auto"/>
        <w:bottom w:val="none" w:sz="0" w:space="0" w:color="auto"/>
        <w:right w:val="none" w:sz="0" w:space="0" w:color="auto"/>
      </w:divBdr>
    </w:div>
    <w:div w:id="1083646639">
      <w:marLeft w:val="0"/>
      <w:marRight w:val="0"/>
      <w:marTop w:val="0"/>
      <w:marBottom w:val="0"/>
      <w:divBdr>
        <w:top w:val="none" w:sz="0" w:space="0" w:color="auto"/>
        <w:left w:val="none" w:sz="0" w:space="0" w:color="auto"/>
        <w:bottom w:val="none" w:sz="0" w:space="0" w:color="auto"/>
        <w:right w:val="none" w:sz="0" w:space="0" w:color="auto"/>
      </w:divBdr>
    </w:div>
    <w:div w:id="1083646640">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8.receita.fazenda.gov.br/simplesnacional/aplicacoes.aspx?id=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43</Pages>
  <Words>13360</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subject/>
  <dc:creator>sistemas</dc:creator>
  <cp:keywords/>
  <dc:description/>
  <cp:lastModifiedBy>Usuario</cp:lastModifiedBy>
  <cp:revision>4</cp:revision>
  <cp:lastPrinted>2019-01-10T10:29:00Z</cp:lastPrinted>
  <dcterms:created xsi:type="dcterms:W3CDTF">2019-01-14T11:11:00Z</dcterms:created>
  <dcterms:modified xsi:type="dcterms:W3CDTF">2019-01-14T11:24:00Z</dcterms:modified>
</cp:coreProperties>
</file>